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4E" w:rsidRDefault="00B51D93">
      <w:pPr>
        <w:jc w:val="center"/>
        <w:rPr>
          <w:b/>
          <w:bCs/>
          <w:color w:val="000000" w:themeColor="text1"/>
          <w:sz w:val="36"/>
          <w:shd w:val="pct10" w:color="auto" w:fill="FFFFFF"/>
          <w:lang w:val="de-DE"/>
        </w:rPr>
      </w:pPr>
      <w:r>
        <w:rPr>
          <w:b/>
          <w:bCs/>
          <w:color w:val="000000" w:themeColor="text1"/>
          <w:sz w:val="36"/>
          <w:shd w:val="pct10" w:color="auto" w:fill="FFFFFF"/>
          <w:lang w:val="de-DE"/>
        </w:rPr>
        <w:t>新</w:t>
      </w:r>
      <w:r>
        <w:rPr>
          <w:b/>
          <w:bCs/>
          <w:color w:val="000000" w:themeColor="text1"/>
          <w:sz w:val="36"/>
          <w:shd w:val="pct10" w:color="auto" w:fill="FFFFFF"/>
          <w:lang w:val="de-DE"/>
        </w:rPr>
        <w:t xml:space="preserve"> </w:t>
      </w:r>
      <w:r>
        <w:rPr>
          <w:b/>
          <w:bCs/>
          <w:color w:val="000000" w:themeColor="text1"/>
          <w:sz w:val="36"/>
          <w:shd w:val="pct10" w:color="auto" w:fill="FFFFFF"/>
          <w:lang w:val="de-DE"/>
        </w:rPr>
        <w:t>书</w:t>
      </w:r>
      <w:r>
        <w:rPr>
          <w:b/>
          <w:bCs/>
          <w:color w:val="000000" w:themeColor="text1"/>
          <w:sz w:val="36"/>
          <w:shd w:val="pct10" w:color="auto" w:fill="FFFFFF"/>
          <w:lang w:val="de-DE"/>
        </w:rPr>
        <w:t xml:space="preserve"> </w:t>
      </w:r>
      <w:r>
        <w:rPr>
          <w:b/>
          <w:bCs/>
          <w:color w:val="000000" w:themeColor="text1"/>
          <w:sz w:val="36"/>
          <w:shd w:val="pct10" w:color="auto" w:fill="FFFFFF"/>
          <w:lang w:val="de-DE"/>
        </w:rPr>
        <w:t>推</w:t>
      </w:r>
      <w:r>
        <w:rPr>
          <w:b/>
          <w:bCs/>
          <w:color w:val="000000" w:themeColor="text1"/>
          <w:sz w:val="36"/>
          <w:shd w:val="pct10" w:color="auto" w:fill="FFFFFF"/>
          <w:lang w:val="de-DE"/>
        </w:rPr>
        <w:t xml:space="preserve"> </w:t>
      </w:r>
      <w:r>
        <w:rPr>
          <w:b/>
          <w:bCs/>
          <w:color w:val="000000" w:themeColor="text1"/>
          <w:sz w:val="36"/>
          <w:shd w:val="pct10" w:color="auto" w:fill="FFFFFF"/>
          <w:lang w:val="de-DE"/>
        </w:rPr>
        <w:t>荐</w:t>
      </w:r>
    </w:p>
    <w:p w:rsidR="0019314E" w:rsidRDefault="0019314E">
      <w:pPr>
        <w:rPr>
          <w:b/>
          <w:color w:val="000000" w:themeColor="text1"/>
          <w:szCs w:val="21"/>
          <w:lang w:val="de-DE"/>
        </w:rPr>
      </w:pPr>
    </w:p>
    <w:p w:rsidR="0019314E" w:rsidRDefault="0019314E">
      <w:pPr>
        <w:rPr>
          <w:b/>
          <w:color w:val="000000" w:themeColor="text1"/>
          <w:szCs w:val="21"/>
          <w:lang w:val="de-DE"/>
        </w:rPr>
      </w:pPr>
    </w:p>
    <w:p w:rsidR="0019314E" w:rsidRDefault="00B51D93">
      <w:pPr>
        <w:rPr>
          <w:b/>
          <w:color w:val="000000" w:themeColor="text1"/>
          <w:szCs w:val="21"/>
          <w:lang w:val="de-DE"/>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4155344</wp:posOffset>
            </wp:positionH>
            <wp:positionV relativeFrom="paragraph">
              <wp:posOffset>125105</wp:posOffset>
            </wp:positionV>
            <wp:extent cx="1253955" cy="1979930"/>
            <wp:effectExtent l="0" t="0" r="3810" b="1270"/>
            <wp:wrapTight wrapText="bothSides">
              <wp:wrapPolygon edited="0">
                <wp:start x="0" y="0"/>
                <wp:lineTo x="0" y="21475"/>
                <wp:lineTo x="21447" y="21475"/>
                <wp:lineTo x="21447" y="0"/>
                <wp:lineTo x="0" y="0"/>
              </wp:wrapPolygon>
            </wp:wrapTight>
            <wp:docPr id="3905667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395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themeColor="text1"/>
          <w:szCs w:val="21"/>
          <w:lang w:val="de-DE"/>
        </w:rPr>
        <w:t>中文书名：</w:t>
      </w:r>
      <w:r w:rsidR="00C64B5C">
        <w:rPr>
          <w:rFonts w:hint="eastAsia"/>
          <w:b/>
          <w:color w:val="000000" w:themeColor="text1"/>
          <w:szCs w:val="21"/>
          <w:lang w:val="de-DE"/>
        </w:rPr>
        <w:t>《</w:t>
      </w:r>
      <w:r w:rsidR="005239E1">
        <w:rPr>
          <w:rFonts w:hint="eastAsia"/>
          <w:b/>
          <w:color w:val="000000" w:themeColor="text1"/>
          <w:szCs w:val="21"/>
        </w:rPr>
        <w:t>奥斯维辛</w:t>
      </w:r>
      <w:r w:rsidR="00914B81">
        <w:rPr>
          <w:rFonts w:hint="eastAsia"/>
          <w:b/>
          <w:color w:val="000000" w:themeColor="text1"/>
          <w:szCs w:val="21"/>
        </w:rPr>
        <w:t>之</w:t>
      </w:r>
      <w:r w:rsidR="005239E1">
        <w:rPr>
          <w:rFonts w:hint="eastAsia"/>
          <w:b/>
          <w:color w:val="000000" w:themeColor="text1"/>
          <w:szCs w:val="21"/>
        </w:rPr>
        <w:t>心</w:t>
      </w:r>
      <w:r w:rsidR="00C64B5C">
        <w:rPr>
          <w:rFonts w:hint="eastAsia"/>
          <w:b/>
          <w:color w:val="000000" w:themeColor="text1"/>
          <w:szCs w:val="21"/>
          <w:lang w:val="de-DE"/>
        </w:rPr>
        <w:t>》</w:t>
      </w:r>
    </w:p>
    <w:p w:rsidR="00C64B5C" w:rsidRPr="00636FAF" w:rsidRDefault="00C64B5C">
      <w:pPr>
        <w:rPr>
          <w:b/>
          <w:color w:val="000000" w:themeColor="text1"/>
          <w:szCs w:val="21"/>
          <w:lang w:val="de-DE"/>
        </w:rPr>
      </w:pPr>
      <w:r>
        <w:rPr>
          <w:rFonts w:hint="eastAsia"/>
          <w:b/>
          <w:color w:val="000000" w:themeColor="text1"/>
          <w:szCs w:val="21"/>
          <w:lang w:val="de-DE"/>
        </w:rPr>
        <w:t>英文书名</w:t>
      </w:r>
      <w:r w:rsidRPr="00636FAF">
        <w:rPr>
          <w:rFonts w:hint="eastAsia"/>
          <w:b/>
          <w:color w:val="000000" w:themeColor="text1"/>
          <w:szCs w:val="21"/>
          <w:lang w:val="de-DE"/>
        </w:rPr>
        <w:t>：</w:t>
      </w:r>
      <w:r w:rsidR="005239E1" w:rsidRPr="00636FAF">
        <w:rPr>
          <w:b/>
          <w:color w:val="000000" w:themeColor="text1"/>
          <w:szCs w:val="21"/>
          <w:lang w:val="de-DE"/>
        </w:rPr>
        <w:t xml:space="preserve">The Heart of </w:t>
      </w:r>
      <w:bookmarkStart w:id="0" w:name="OLE_LINK4"/>
      <w:r w:rsidR="005239E1" w:rsidRPr="00636FAF">
        <w:rPr>
          <w:b/>
          <w:color w:val="000000" w:themeColor="text1"/>
          <w:szCs w:val="21"/>
          <w:lang w:val="de-DE"/>
        </w:rPr>
        <w:t>Auschwitz</w:t>
      </w:r>
      <w:bookmarkEnd w:id="0"/>
    </w:p>
    <w:p w:rsidR="005239E1" w:rsidRPr="00636FAF" w:rsidRDefault="005239E1">
      <w:pPr>
        <w:rPr>
          <w:b/>
          <w:color w:val="000000" w:themeColor="text1"/>
          <w:szCs w:val="21"/>
          <w:lang w:val="de-DE"/>
        </w:rPr>
      </w:pPr>
      <w:r>
        <w:rPr>
          <w:rFonts w:hint="eastAsia"/>
          <w:b/>
          <w:color w:val="000000" w:themeColor="text1"/>
          <w:szCs w:val="21"/>
        </w:rPr>
        <w:t>德文书名</w:t>
      </w:r>
      <w:r w:rsidRPr="00636FAF">
        <w:rPr>
          <w:rFonts w:hint="eastAsia"/>
          <w:b/>
          <w:color w:val="000000" w:themeColor="text1"/>
          <w:szCs w:val="21"/>
          <w:lang w:val="de-DE"/>
        </w:rPr>
        <w:t>：</w:t>
      </w:r>
      <w:r w:rsidRPr="00636FAF">
        <w:rPr>
          <w:b/>
          <w:color w:val="000000" w:themeColor="text1"/>
          <w:szCs w:val="21"/>
          <w:lang w:val="de-DE"/>
        </w:rPr>
        <w:t>Das Herz von Auschwitz</w:t>
      </w:r>
    </w:p>
    <w:p w:rsidR="005239E1" w:rsidRDefault="00B51D93">
      <w:pPr>
        <w:rPr>
          <w:b/>
          <w:bCs/>
          <w:szCs w:val="21"/>
          <w:lang w:val="de-DE"/>
        </w:rPr>
      </w:pPr>
      <w:r>
        <w:rPr>
          <w:rFonts w:eastAsiaTheme="minorEastAsia"/>
          <w:b/>
          <w:szCs w:val="21"/>
          <w:lang w:val="de-DE"/>
        </w:rPr>
        <w:t>作</w:t>
      </w:r>
      <w:r>
        <w:rPr>
          <w:rFonts w:eastAsiaTheme="minorEastAsia"/>
          <w:b/>
          <w:szCs w:val="21"/>
          <w:lang w:val="de-DE"/>
        </w:rPr>
        <w:t xml:space="preserve">    </w:t>
      </w:r>
      <w:r>
        <w:rPr>
          <w:rFonts w:eastAsiaTheme="minorEastAsia"/>
          <w:b/>
          <w:szCs w:val="21"/>
          <w:lang w:val="de-DE"/>
        </w:rPr>
        <w:t>者：</w:t>
      </w:r>
      <w:r w:rsidR="005239E1" w:rsidRPr="005239E1">
        <w:rPr>
          <w:b/>
          <w:bCs/>
          <w:szCs w:val="21"/>
          <w:lang w:val="de-DE"/>
        </w:rPr>
        <w:t>Darcy Lee</w:t>
      </w:r>
    </w:p>
    <w:p w:rsidR="0019314E" w:rsidRDefault="00B51D93">
      <w:pPr>
        <w:rPr>
          <w:b/>
          <w:szCs w:val="21"/>
          <w:lang w:val="de-DE"/>
        </w:rPr>
      </w:pPr>
      <w:r>
        <w:rPr>
          <w:rFonts w:eastAsiaTheme="minorEastAsia"/>
          <w:b/>
          <w:szCs w:val="21"/>
          <w:lang w:val="de-DE"/>
        </w:rPr>
        <w:t>出</w:t>
      </w:r>
      <w:r>
        <w:rPr>
          <w:rFonts w:eastAsiaTheme="minorEastAsia"/>
          <w:b/>
          <w:szCs w:val="21"/>
          <w:lang w:val="de-DE"/>
        </w:rPr>
        <w:t xml:space="preserve"> </w:t>
      </w:r>
      <w:r>
        <w:rPr>
          <w:rFonts w:eastAsiaTheme="minorEastAsia"/>
          <w:b/>
          <w:szCs w:val="21"/>
          <w:lang w:val="de-DE"/>
        </w:rPr>
        <w:t>版</w:t>
      </w:r>
      <w:r>
        <w:rPr>
          <w:rFonts w:eastAsiaTheme="minorEastAsia"/>
          <w:b/>
          <w:szCs w:val="21"/>
          <w:lang w:val="de-DE"/>
        </w:rPr>
        <w:t xml:space="preserve"> </w:t>
      </w:r>
      <w:r>
        <w:rPr>
          <w:rFonts w:eastAsiaTheme="minorEastAsia"/>
          <w:b/>
          <w:szCs w:val="21"/>
          <w:lang w:val="de-DE"/>
        </w:rPr>
        <w:t>社：</w:t>
      </w:r>
      <w:r w:rsidR="005239E1" w:rsidRPr="005239E1">
        <w:rPr>
          <w:rFonts w:eastAsiaTheme="minorEastAsia"/>
          <w:b/>
          <w:szCs w:val="21"/>
          <w:lang w:val="de-DE"/>
        </w:rPr>
        <w:t>Goldmann</w:t>
      </w:r>
    </w:p>
    <w:p w:rsidR="0019314E" w:rsidRPr="005239E1" w:rsidRDefault="00B51D93">
      <w:pPr>
        <w:jc w:val="left"/>
        <w:rPr>
          <w:b/>
          <w:szCs w:val="21"/>
        </w:rPr>
      </w:pPr>
      <w:r>
        <w:rPr>
          <w:b/>
          <w:szCs w:val="21"/>
          <w:lang w:val="de-DE"/>
        </w:rPr>
        <w:t>代理公司：</w:t>
      </w:r>
      <w:r w:rsidR="005239E1">
        <w:rPr>
          <w:rFonts w:hint="eastAsia"/>
          <w:b/>
          <w:szCs w:val="21"/>
          <w:lang w:val="de-DE"/>
        </w:rPr>
        <w:t>Pen</w:t>
      </w:r>
      <w:r w:rsidR="005239E1">
        <w:rPr>
          <w:b/>
          <w:szCs w:val="21"/>
        </w:rPr>
        <w:t>guin Random House Verlagsgruppe</w:t>
      </w:r>
      <w:r w:rsidR="00D96AA5">
        <w:rPr>
          <w:b/>
          <w:szCs w:val="21"/>
        </w:rPr>
        <w:t>/ANA/Winney</w:t>
      </w:r>
      <w:bookmarkStart w:id="1" w:name="_GoBack"/>
      <w:bookmarkEnd w:id="1"/>
    </w:p>
    <w:p w:rsidR="0019314E" w:rsidRPr="005E6D0A" w:rsidRDefault="00B51D93">
      <w:pPr>
        <w:rPr>
          <w:b/>
          <w:szCs w:val="21"/>
        </w:rPr>
      </w:pPr>
      <w:r>
        <w:rPr>
          <w:rFonts w:eastAsiaTheme="minorEastAsia"/>
          <w:b/>
          <w:szCs w:val="21"/>
          <w:lang w:val="de-DE"/>
        </w:rPr>
        <w:t>页</w:t>
      </w:r>
      <w:r>
        <w:rPr>
          <w:rFonts w:eastAsiaTheme="minorEastAsia"/>
          <w:b/>
          <w:szCs w:val="21"/>
          <w:lang w:val="de-DE"/>
        </w:rPr>
        <w:t xml:space="preserve">    </w:t>
      </w:r>
      <w:r>
        <w:rPr>
          <w:rFonts w:eastAsiaTheme="minorEastAsia"/>
          <w:b/>
          <w:szCs w:val="21"/>
          <w:lang w:val="de-DE"/>
        </w:rPr>
        <w:t>数：</w:t>
      </w:r>
      <w:r w:rsidR="005239E1">
        <w:rPr>
          <w:rFonts w:eastAsiaTheme="minorEastAsia"/>
          <w:b/>
          <w:szCs w:val="21"/>
          <w:lang w:val="de-DE"/>
        </w:rPr>
        <w:t>304</w:t>
      </w:r>
      <w:r w:rsidR="005E6D0A">
        <w:rPr>
          <w:rFonts w:eastAsiaTheme="minorEastAsia" w:hint="eastAsia"/>
          <w:b/>
          <w:szCs w:val="21"/>
          <w:lang w:val="de-DE"/>
        </w:rPr>
        <w:t>页</w:t>
      </w:r>
    </w:p>
    <w:p w:rsidR="0019314E" w:rsidRPr="005239E1" w:rsidRDefault="00B51D93">
      <w:pPr>
        <w:rPr>
          <w:b/>
          <w:szCs w:val="21"/>
        </w:rPr>
      </w:pPr>
      <w:r>
        <w:rPr>
          <w:b/>
          <w:szCs w:val="21"/>
          <w:lang w:val="de-DE"/>
        </w:rPr>
        <w:t>出版时间：</w:t>
      </w:r>
      <w:r w:rsidR="005239E1">
        <w:rPr>
          <w:b/>
          <w:szCs w:val="21"/>
        </w:rPr>
        <w:t>2025</w:t>
      </w:r>
      <w:r w:rsidR="005239E1">
        <w:rPr>
          <w:rFonts w:hint="eastAsia"/>
          <w:b/>
          <w:szCs w:val="21"/>
        </w:rPr>
        <w:t>年</w:t>
      </w:r>
      <w:r w:rsidR="005239E1">
        <w:rPr>
          <w:rFonts w:hint="eastAsia"/>
          <w:b/>
          <w:szCs w:val="21"/>
        </w:rPr>
        <w:t>4</w:t>
      </w:r>
      <w:r w:rsidR="005239E1">
        <w:rPr>
          <w:rFonts w:hint="eastAsia"/>
          <w:b/>
          <w:szCs w:val="21"/>
        </w:rPr>
        <w:t>月</w:t>
      </w:r>
    </w:p>
    <w:p w:rsidR="0019314E" w:rsidRDefault="00B51D93">
      <w:pPr>
        <w:rPr>
          <w:b/>
          <w:szCs w:val="21"/>
          <w:lang w:val="de-DE"/>
        </w:rPr>
      </w:pPr>
      <w:r>
        <w:rPr>
          <w:b/>
          <w:szCs w:val="21"/>
          <w:lang w:val="de-DE"/>
        </w:rPr>
        <w:t>代理地区：中国大陆、台湾</w:t>
      </w:r>
    </w:p>
    <w:p w:rsidR="0019314E" w:rsidRDefault="00B51D93">
      <w:pPr>
        <w:rPr>
          <w:b/>
          <w:szCs w:val="21"/>
          <w:lang w:val="de-DE"/>
        </w:rPr>
      </w:pPr>
      <w:r>
        <w:rPr>
          <w:b/>
          <w:szCs w:val="21"/>
          <w:lang w:val="de-DE"/>
        </w:rPr>
        <w:t>审读资料：电子稿</w:t>
      </w:r>
    </w:p>
    <w:p w:rsidR="0019314E" w:rsidRDefault="00B51D93">
      <w:pPr>
        <w:rPr>
          <w:rFonts w:eastAsiaTheme="minorEastAsia"/>
          <w:b/>
          <w:szCs w:val="21"/>
          <w:lang w:val="de-DE"/>
        </w:rPr>
      </w:pPr>
      <w:r>
        <w:rPr>
          <w:rFonts w:eastAsiaTheme="minorEastAsia"/>
          <w:b/>
          <w:szCs w:val="21"/>
          <w:lang w:val="de-DE"/>
        </w:rPr>
        <w:t>类</w:t>
      </w:r>
      <w:r>
        <w:rPr>
          <w:rFonts w:eastAsiaTheme="minorEastAsia"/>
          <w:b/>
          <w:szCs w:val="21"/>
          <w:lang w:val="de-DE"/>
        </w:rPr>
        <w:t xml:space="preserve">    </w:t>
      </w:r>
      <w:r>
        <w:rPr>
          <w:rFonts w:eastAsiaTheme="minorEastAsia"/>
          <w:b/>
          <w:szCs w:val="21"/>
          <w:lang w:val="de-DE"/>
        </w:rPr>
        <w:t>型：</w:t>
      </w:r>
      <w:r w:rsidR="00636FAF">
        <w:rPr>
          <w:rFonts w:eastAsiaTheme="minorEastAsia" w:hint="eastAsia"/>
          <w:b/>
          <w:szCs w:val="21"/>
          <w:lang w:val="de-DE"/>
        </w:rPr>
        <w:t>传记回忆录</w:t>
      </w:r>
    </w:p>
    <w:p w:rsidR="005239E1" w:rsidRPr="005239E1" w:rsidRDefault="005239E1">
      <w:pPr>
        <w:rPr>
          <w:rFonts w:eastAsiaTheme="minorEastAsia"/>
          <w:b/>
          <w:color w:val="FF0000"/>
          <w:szCs w:val="21"/>
          <w:lang w:val="de-DE"/>
        </w:rPr>
      </w:pPr>
      <w:r w:rsidRPr="005239E1">
        <w:rPr>
          <w:rFonts w:eastAsiaTheme="minorEastAsia" w:hint="eastAsia"/>
          <w:b/>
          <w:color w:val="FF0000"/>
          <w:szCs w:val="21"/>
          <w:lang w:val="de-DE"/>
        </w:rPr>
        <w:t>版权已售：英国、意大利、西班牙</w:t>
      </w:r>
    </w:p>
    <w:p w:rsidR="0019314E" w:rsidRDefault="0019314E">
      <w:pPr>
        <w:rPr>
          <w:b/>
          <w:color w:val="FF0000"/>
          <w:szCs w:val="21"/>
          <w:lang w:val="de-DE"/>
        </w:rPr>
      </w:pPr>
    </w:p>
    <w:p w:rsidR="0019314E" w:rsidRDefault="00B51D93">
      <w:pPr>
        <w:rPr>
          <w:b/>
          <w:bCs/>
          <w:color w:val="000000" w:themeColor="text1"/>
          <w:szCs w:val="21"/>
          <w:lang w:val="de-DE"/>
        </w:rPr>
      </w:pPr>
      <w:r>
        <w:rPr>
          <w:b/>
          <w:bCs/>
          <w:color w:val="000000" w:themeColor="text1"/>
          <w:szCs w:val="21"/>
          <w:lang w:val="de-DE"/>
        </w:rPr>
        <w:t>内容简介：</w:t>
      </w:r>
      <w:bookmarkStart w:id="2" w:name="_Hlk175862361"/>
    </w:p>
    <w:p w:rsidR="00C64B5C" w:rsidRDefault="00C64B5C" w:rsidP="00C64B5C">
      <w:pPr>
        <w:pStyle w:val="Default"/>
      </w:pPr>
    </w:p>
    <w:p w:rsidR="00FB6BC0" w:rsidRDefault="00914B81" w:rsidP="005239E1">
      <w:pPr>
        <w:ind w:firstLineChars="200" w:firstLine="420"/>
        <w:rPr>
          <w:bCs/>
          <w:color w:val="000000" w:themeColor="text1"/>
          <w:szCs w:val="21"/>
          <w:lang w:val="de-DE"/>
        </w:rPr>
      </w:pPr>
      <w:r>
        <w:rPr>
          <w:rFonts w:hint="eastAsia"/>
          <w:bCs/>
          <w:color w:val="000000" w:themeColor="text1"/>
          <w:szCs w:val="21"/>
          <w:lang w:val="de-DE"/>
        </w:rPr>
        <w:t>达茜·李和妈妈捉迷藏时发现了一个神秘的箱子，那时她还是一个小女孩。</w:t>
      </w:r>
      <w:r w:rsidR="00657DCE">
        <w:rPr>
          <w:rFonts w:hint="eastAsia"/>
          <w:bCs/>
          <w:color w:val="000000" w:themeColor="text1"/>
          <w:szCs w:val="21"/>
          <w:lang w:val="de-DE"/>
        </w:rPr>
        <w:t>当</w:t>
      </w:r>
      <w:r>
        <w:rPr>
          <w:rFonts w:hint="eastAsia"/>
          <w:bCs/>
          <w:color w:val="000000" w:themeColor="text1"/>
          <w:szCs w:val="21"/>
          <w:lang w:val="de-DE"/>
        </w:rPr>
        <w:t>她把箱子打开</w:t>
      </w:r>
      <w:r w:rsidR="00657DCE">
        <w:rPr>
          <w:rFonts w:hint="eastAsia"/>
          <w:bCs/>
          <w:color w:val="000000" w:themeColor="text1"/>
          <w:szCs w:val="21"/>
          <w:lang w:val="de-DE"/>
        </w:rPr>
        <w:t>时</w:t>
      </w:r>
      <w:r>
        <w:rPr>
          <w:rFonts w:hint="eastAsia"/>
          <w:bCs/>
          <w:color w:val="000000" w:themeColor="text1"/>
          <w:szCs w:val="21"/>
          <w:lang w:val="de-DE"/>
        </w:rPr>
        <w:t>，心一下子提到了嗓子眼：里面的照片、信件和一颗用皮鞋底雕刻成的心都在诉说着她祖父母菲利克斯</w:t>
      </w:r>
      <w:r w:rsidR="00657DCE">
        <w:rPr>
          <w:rFonts w:hint="eastAsia"/>
          <w:bCs/>
          <w:color w:val="000000" w:themeColor="text1"/>
          <w:szCs w:val="21"/>
          <w:lang w:val="de-DE"/>
        </w:rPr>
        <w:t>和吉妮</w:t>
      </w:r>
      <w:r>
        <w:rPr>
          <w:rFonts w:hint="eastAsia"/>
          <w:bCs/>
          <w:color w:val="000000" w:themeColor="text1"/>
          <w:szCs w:val="21"/>
          <w:lang w:val="de-DE"/>
        </w:rPr>
        <w:t>的生活——大屠杀中的</w:t>
      </w:r>
      <w:r w:rsidR="00657DCE">
        <w:rPr>
          <w:rFonts w:hint="eastAsia"/>
          <w:bCs/>
          <w:color w:val="000000" w:themeColor="text1"/>
          <w:szCs w:val="21"/>
          <w:lang w:val="de-DE"/>
        </w:rPr>
        <w:t>两位</w:t>
      </w:r>
      <w:r>
        <w:rPr>
          <w:rFonts w:hint="eastAsia"/>
          <w:bCs/>
          <w:color w:val="000000" w:themeColor="text1"/>
          <w:szCs w:val="21"/>
          <w:lang w:val="de-DE"/>
        </w:rPr>
        <w:t>幸存者。</w:t>
      </w:r>
    </w:p>
    <w:p w:rsidR="00636FAF" w:rsidRPr="00636FAF" w:rsidRDefault="00636FAF" w:rsidP="005239E1">
      <w:pPr>
        <w:ind w:firstLineChars="200" w:firstLine="420"/>
        <w:rPr>
          <w:bCs/>
          <w:color w:val="000000" w:themeColor="text1"/>
          <w:szCs w:val="21"/>
          <w:lang w:val="de-DE"/>
        </w:rPr>
      </w:pPr>
    </w:p>
    <w:p w:rsidR="00914B81" w:rsidRDefault="00914B81" w:rsidP="005239E1">
      <w:pPr>
        <w:ind w:firstLineChars="200" w:firstLine="420"/>
        <w:rPr>
          <w:bCs/>
          <w:color w:val="000000" w:themeColor="text1"/>
          <w:szCs w:val="21"/>
          <w:lang w:val="de-DE"/>
        </w:rPr>
      </w:pPr>
      <w:r>
        <w:rPr>
          <w:rFonts w:hint="eastAsia"/>
          <w:bCs/>
          <w:color w:val="000000" w:themeColor="text1"/>
          <w:szCs w:val="21"/>
          <w:lang w:val="de-DE"/>
        </w:rPr>
        <w:t>达茜·李在本书中以祖母的视角讲述了吉妮对未婚夫菲利克斯深沉的爱</w:t>
      </w:r>
      <w:r w:rsidR="00657DCE">
        <w:rPr>
          <w:rFonts w:hint="eastAsia"/>
          <w:bCs/>
          <w:color w:val="000000" w:themeColor="text1"/>
          <w:szCs w:val="21"/>
          <w:lang w:val="de-DE"/>
        </w:rPr>
        <w:t>以及</w:t>
      </w:r>
      <w:r w:rsidRPr="00914B81">
        <w:rPr>
          <w:rFonts w:hint="eastAsia"/>
          <w:bCs/>
          <w:color w:val="000000" w:themeColor="text1"/>
          <w:szCs w:val="21"/>
          <w:lang w:val="de-DE"/>
        </w:rPr>
        <w:t>当她和</w:t>
      </w:r>
      <w:r>
        <w:rPr>
          <w:rFonts w:hint="eastAsia"/>
          <w:bCs/>
          <w:color w:val="000000" w:themeColor="text1"/>
          <w:szCs w:val="21"/>
          <w:lang w:val="de-DE"/>
        </w:rPr>
        <w:t>菲利克斯</w:t>
      </w:r>
      <w:r w:rsidRPr="00914B81">
        <w:rPr>
          <w:rFonts w:hint="eastAsia"/>
          <w:bCs/>
          <w:color w:val="000000" w:themeColor="text1"/>
          <w:szCs w:val="21"/>
          <w:lang w:val="de-DE"/>
        </w:rPr>
        <w:t>被迫搭乘不同的火车离开克拉科夫，前往不确定的未来时，她</w:t>
      </w:r>
      <w:r>
        <w:rPr>
          <w:rFonts w:hint="eastAsia"/>
          <w:bCs/>
          <w:color w:val="000000" w:themeColor="text1"/>
          <w:szCs w:val="21"/>
          <w:lang w:val="de-DE"/>
        </w:rPr>
        <w:t>所感受到的恐惧。她还讲述了奥斯维辛集中营的恐怖</w:t>
      </w:r>
      <w:r w:rsidR="00657DCE">
        <w:rPr>
          <w:rFonts w:hint="eastAsia"/>
          <w:bCs/>
          <w:color w:val="000000" w:themeColor="text1"/>
          <w:szCs w:val="21"/>
          <w:lang w:val="de-DE"/>
        </w:rPr>
        <w:t>和她</w:t>
      </w:r>
      <w:r>
        <w:rPr>
          <w:rFonts w:hint="eastAsia"/>
          <w:bCs/>
          <w:color w:val="000000" w:themeColor="text1"/>
          <w:szCs w:val="21"/>
          <w:lang w:val="de-DE"/>
        </w:rPr>
        <w:t>是如何在这个黑暗的地方收获友情的。对于被驱逐到达豪的菲利克斯而言，他没有一天不在思念着他的吉妮。他把鞋底雕刻成了一颗心以代表他坚贞不渝的爱</w:t>
      </w:r>
      <w:r w:rsidR="00657DCE">
        <w:rPr>
          <w:rFonts w:hint="eastAsia"/>
          <w:bCs/>
          <w:color w:val="000000" w:themeColor="text1"/>
          <w:szCs w:val="21"/>
          <w:lang w:val="de-DE"/>
        </w:rPr>
        <w:t>和</w:t>
      </w:r>
      <w:r>
        <w:rPr>
          <w:rFonts w:hint="eastAsia"/>
          <w:bCs/>
          <w:color w:val="000000" w:themeColor="text1"/>
          <w:szCs w:val="21"/>
          <w:lang w:val="de-DE"/>
        </w:rPr>
        <w:t>无所畏惧，这颗心会指引他找到吉妮。</w:t>
      </w:r>
    </w:p>
    <w:p w:rsidR="00636FAF" w:rsidRDefault="00636FAF" w:rsidP="005239E1">
      <w:pPr>
        <w:ind w:firstLineChars="200" w:firstLine="420"/>
        <w:rPr>
          <w:bCs/>
          <w:color w:val="000000" w:themeColor="text1"/>
          <w:szCs w:val="21"/>
          <w:lang w:val="de-DE"/>
        </w:rPr>
      </w:pPr>
    </w:p>
    <w:p w:rsidR="00914B81" w:rsidRDefault="00914B81" w:rsidP="005239E1">
      <w:pPr>
        <w:ind w:firstLineChars="200" w:firstLine="420"/>
        <w:rPr>
          <w:bCs/>
          <w:color w:val="000000" w:themeColor="text1"/>
          <w:szCs w:val="21"/>
          <w:lang w:val="de-DE"/>
        </w:rPr>
      </w:pPr>
      <w:r w:rsidRPr="00914B81">
        <w:rPr>
          <w:rFonts w:hint="eastAsia"/>
          <w:bCs/>
          <w:color w:val="000000" w:themeColor="text1"/>
          <w:szCs w:val="21"/>
          <w:lang w:val="de-DE"/>
        </w:rPr>
        <w:t>战争结束</w:t>
      </w:r>
      <w:r w:rsidRPr="00914B81">
        <w:rPr>
          <w:rFonts w:hint="eastAsia"/>
          <w:bCs/>
          <w:color w:val="000000" w:themeColor="text1"/>
          <w:szCs w:val="21"/>
          <w:lang w:val="de-DE"/>
        </w:rPr>
        <w:t xml:space="preserve"> 80 </w:t>
      </w:r>
      <w:r w:rsidRPr="00914B81">
        <w:rPr>
          <w:rFonts w:hint="eastAsia"/>
          <w:bCs/>
          <w:color w:val="000000" w:themeColor="text1"/>
          <w:szCs w:val="21"/>
          <w:lang w:val="de-DE"/>
        </w:rPr>
        <w:t>年后，反犹太主义、种族主义和民粹主义正以惊人的速度</w:t>
      </w:r>
      <w:r w:rsidR="00657DCE">
        <w:rPr>
          <w:rFonts w:hint="eastAsia"/>
          <w:bCs/>
          <w:color w:val="000000" w:themeColor="text1"/>
          <w:szCs w:val="21"/>
          <w:lang w:val="de-DE"/>
        </w:rPr>
        <w:t>发展起来</w:t>
      </w:r>
      <w:r w:rsidRPr="00914B81">
        <w:rPr>
          <w:rFonts w:hint="eastAsia"/>
          <w:bCs/>
          <w:color w:val="000000" w:themeColor="text1"/>
          <w:szCs w:val="21"/>
          <w:lang w:val="de-DE"/>
        </w:rPr>
        <w:t>。</w:t>
      </w:r>
      <w:r w:rsidR="00657DCE">
        <w:rPr>
          <w:rFonts w:hint="eastAsia"/>
          <w:bCs/>
          <w:color w:val="000000" w:themeColor="text1"/>
          <w:szCs w:val="21"/>
          <w:lang w:val="de-DE"/>
        </w:rPr>
        <w:t>吉妮</w:t>
      </w:r>
      <w:r w:rsidRPr="00914B81">
        <w:rPr>
          <w:rFonts w:hint="eastAsia"/>
          <w:bCs/>
          <w:color w:val="000000" w:themeColor="text1"/>
          <w:szCs w:val="21"/>
          <w:lang w:val="de-DE"/>
        </w:rPr>
        <w:t>和</w:t>
      </w:r>
      <w:r>
        <w:rPr>
          <w:rFonts w:hint="eastAsia"/>
          <w:bCs/>
          <w:color w:val="000000" w:themeColor="text1"/>
          <w:szCs w:val="21"/>
          <w:lang w:val="de-DE"/>
        </w:rPr>
        <w:t>菲利</w:t>
      </w:r>
      <w:r w:rsidRPr="00914B81">
        <w:rPr>
          <w:rFonts w:hint="eastAsia"/>
          <w:bCs/>
          <w:color w:val="000000" w:themeColor="text1"/>
          <w:szCs w:val="21"/>
          <w:lang w:val="de-DE"/>
        </w:rPr>
        <w:t>克斯的感人故事令人印象深刻，它提醒</w:t>
      </w:r>
      <w:r w:rsidR="00657DCE">
        <w:rPr>
          <w:rFonts w:hint="eastAsia"/>
          <w:bCs/>
          <w:color w:val="000000" w:themeColor="text1"/>
          <w:szCs w:val="21"/>
          <w:lang w:val="de-DE"/>
        </w:rPr>
        <w:t>着</w:t>
      </w:r>
      <w:r w:rsidRPr="00914B81">
        <w:rPr>
          <w:rFonts w:hint="eastAsia"/>
          <w:bCs/>
          <w:color w:val="000000" w:themeColor="text1"/>
          <w:szCs w:val="21"/>
          <w:lang w:val="de-DE"/>
        </w:rPr>
        <w:t>人们</w:t>
      </w:r>
      <w:r>
        <w:rPr>
          <w:rFonts w:hint="eastAsia"/>
          <w:bCs/>
          <w:color w:val="000000" w:themeColor="text1"/>
          <w:szCs w:val="21"/>
          <w:lang w:val="de-DE"/>
        </w:rPr>
        <w:t>：</w:t>
      </w:r>
      <w:r w:rsidRPr="00914B81">
        <w:rPr>
          <w:rFonts w:hint="eastAsia"/>
          <w:bCs/>
          <w:color w:val="000000" w:themeColor="text1"/>
          <w:szCs w:val="21"/>
          <w:lang w:val="de-DE"/>
        </w:rPr>
        <w:t>现在就是</w:t>
      </w:r>
      <w:r w:rsidRPr="00914B81">
        <w:rPr>
          <w:rFonts w:hint="eastAsia"/>
          <w:bCs/>
          <w:color w:val="000000" w:themeColor="text1"/>
          <w:szCs w:val="21"/>
          <w:lang w:val="de-DE"/>
        </w:rPr>
        <w:t xml:space="preserve"> </w:t>
      </w:r>
      <w:r w:rsidRPr="00914B81">
        <w:rPr>
          <w:rFonts w:hint="eastAsia"/>
          <w:bCs/>
          <w:color w:val="000000" w:themeColor="text1"/>
          <w:szCs w:val="21"/>
          <w:lang w:val="de-DE"/>
        </w:rPr>
        <w:t>“永不重演</w:t>
      </w:r>
      <w:r w:rsidRPr="00914B81">
        <w:rPr>
          <w:rFonts w:hint="eastAsia"/>
          <w:bCs/>
          <w:color w:val="000000" w:themeColor="text1"/>
          <w:szCs w:val="21"/>
          <w:lang w:val="de-DE"/>
        </w:rPr>
        <w:t xml:space="preserve"> </w:t>
      </w:r>
      <w:r w:rsidRPr="00914B81">
        <w:rPr>
          <w:rFonts w:hint="eastAsia"/>
          <w:bCs/>
          <w:color w:val="000000" w:themeColor="text1"/>
          <w:szCs w:val="21"/>
          <w:lang w:val="de-DE"/>
        </w:rPr>
        <w:t>”的时刻！</w:t>
      </w:r>
    </w:p>
    <w:p w:rsidR="00914B81" w:rsidRPr="00914B81" w:rsidRDefault="00914B81" w:rsidP="005239E1">
      <w:pPr>
        <w:ind w:firstLineChars="200" w:firstLine="420"/>
        <w:rPr>
          <w:bCs/>
          <w:color w:val="000000" w:themeColor="text1"/>
          <w:szCs w:val="21"/>
        </w:rPr>
      </w:pPr>
    </w:p>
    <w:p w:rsidR="00FB6BC0" w:rsidRDefault="00FB6BC0" w:rsidP="00FB6BC0">
      <w:pPr>
        <w:rPr>
          <w:bCs/>
          <w:color w:val="000000" w:themeColor="text1"/>
          <w:szCs w:val="21"/>
          <w:lang w:val="de-DE"/>
        </w:rPr>
      </w:pPr>
    </w:p>
    <w:p w:rsidR="0019314E" w:rsidRPr="00C64B5C" w:rsidRDefault="00B51D93" w:rsidP="00FB6BC0">
      <w:pPr>
        <w:rPr>
          <w:b/>
          <w:bCs/>
          <w:color w:val="000000" w:themeColor="text1"/>
          <w:szCs w:val="21"/>
          <w:lang w:val="de-DE"/>
        </w:rPr>
      </w:pPr>
      <w:r>
        <w:rPr>
          <w:b/>
          <w:bCs/>
          <w:color w:val="000000" w:themeColor="text1"/>
          <w:szCs w:val="21"/>
          <w:lang w:val="de-DE"/>
        </w:rPr>
        <w:t>作者简介：</w:t>
      </w:r>
      <w:bookmarkEnd w:id="2"/>
    </w:p>
    <w:p w:rsidR="00C64B5C" w:rsidRPr="00C64B5C" w:rsidRDefault="005E6D0A" w:rsidP="00C64B5C">
      <w:pPr>
        <w:rPr>
          <w:b/>
          <w:bCs/>
          <w:kern w:val="0"/>
          <w:szCs w:val="21"/>
          <w:lang w:val="de-DE"/>
        </w:rPr>
      </w:pPr>
      <w:r>
        <w:fldChar w:fldCharType="begin"/>
      </w:r>
      <w:r>
        <w:instrText xml:space="preserve"> INCLUDEPICTURE "https://m.media-amazon.com/images/S/amzn-author-media-prod/cqor1969mv741h8amchtnao07l._SX300_CR0%2C0%2C300%2C300_.jpg" \* MERGEFORMATINET </w:instrText>
      </w:r>
      <w:r>
        <w:fldChar w:fldCharType="end"/>
      </w:r>
    </w:p>
    <w:p w:rsidR="005E6D0A" w:rsidRPr="005E6D0A" w:rsidRDefault="005E6D0A" w:rsidP="00FB6BC0">
      <w:pPr>
        <w:widowControl/>
        <w:ind w:firstLineChars="200" w:firstLine="420"/>
        <w:jc w:val="left"/>
      </w:pPr>
      <w:r>
        <w:rPr>
          <w:noProof/>
        </w:rPr>
        <w:drawing>
          <wp:anchor distT="0" distB="0" distL="114300" distR="114300" simplePos="0" relativeHeight="251661312" behindDoc="0" locked="0" layoutInCell="1" allowOverlap="1">
            <wp:simplePos x="0" y="0"/>
            <wp:positionH relativeFrom="column">
              <wp:posOffset>-151221</wp:posOffset>
            </wp:positionH>
            <wp:positionV relativeFrom="paragraph">
              <wp:posOffset>265946</wp:posOffset>
            </wp:positionV>
            <wp:extent cx="1015365" cy="759425"/>
            <wp:effectExtent l="0" t="0" r="635" b="3175"/>
            <wp:wrapSquare wrapText="bothSides"/>
            <wp:docPr id="10349813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81361"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5365" cy="75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9DC" w:rsidRPr="009069DC">
        <w:rPr>
          <w:rFonts w:hint="eastAsia"/>
        </w:rPr>
        <w:t xml:space="preserve"> </w:t>
      </w:r>
    </w:p>
    <w:p w:rsidR="00C64B5C" w:rsidRDefault="005239E1" w:rsidP="005239E1">
      <w:pPr>
        <w:widowControl/>
        <w:shd w:val="clear" w:color="auto" w:fill="FFFFFF"/>
        <w:ind w:firstLineChars="200" w:firstLine="422"/>
      </w:pPr>
      <w:r w:rsidRPr="005239E1">
        <w:rPr>
          <w:rFonts w:hint="eastAsia"/>
          <w:b/>
          <w:bCs/>
        </w:rPr>
        <w:t>达茜·李（</w:t>
      </w:r>
      <w:r w:rsidRPr="005239E1">
        <w:rPr>
          <w:b/>
          <w:bCs/>
        </w:rPr>
        <w:t>Darcy Lee</w:t>
      </w:r>
      <w:r w:rsidRPr="005239E1">
        <w:rPr>
          <w:rFonts w:hint="eastAsia"/>
          <w:b/>
          <w:bCs/>
        </w:rPr>
        <w:t>）</w:t>
      </w:r>
      <w:r w:rsidRPr="005239E1">
        <w:rPr>
          <w:rFonts w:hint="eastAsia"/>
        </w:rPr>
        <w:t>来自美国佐治亚州。她是一名和平队志愿者，目前被派往厄瓜多尔，此前曾在塞内加尔、意大利、哥伦比亚和美国从事难民工作。作为大屠杀幸存者的孙辈，她热衷于讲述自己祖父母的故事，并帮助其他同样背井离乡的人。</w:t>
      </w:r>
    </w:p>
    <w:p w:rsidR="00FB6BC0" w:rsidRDefault="00FB6BC0">
      <w:pPr>
        <w:widowControl/>
        <w:shd w:val="clear" w:color="auto" w:fill="FFFFFF"/>
      </w:pPr>
    </w:p>
    <w:p w:rsidR="00FB6BC0" w:rsidRDefault="00FB6BC0">
      <w:pPr>
        <w:widowControl/>
        <w:shd w:val="clear" w:color="auto" w:fill="FFFFFF"/>
      </w:pPr>
    </w:p>
    <w:p w:rsidR="005239E1" w:rsidRDefault="005239E1">
      <w:pPr>
        <w:widowControl/>
        <w:shd w:val="clear" w:color="auto" w:fill="FFFFFF"/>
        <w:rPr>
          <w:b/>
          <w:bCs/>
          <w:color w:val="000000" w:themeColor="text1"/>
          <w:kern w:val="0"/>
          <w:szCs w:val="21"/>
          <w:lang w:val="de-DE"/>
        </w:rPr>
      </w:pPr>
      <w:r>
        <w:rPr>
          <w:rFonts w:hint="eastAsia"/>
          <w:b/>
          <w:bCs/>
          <w:noProof/>
          <w:color w:val="000000" w:themeColor="text1"/>
          <w:kern w:val="0"/>
          <w:szCs w:val="21"/>
        </w:rPr>
        <w:lastRenderedPageBreak/>
        <w:drawing>
          <wp:inline distT="0" distB="0" distL="0" distR="0">
            <wp:extent cx="3429000" cy="2311400"/>
            <wp:effectExtent l="0" t="0" r="0" b="0"/>
            <wp:docPr id="4616901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90180" name="图片 461690180"/>
                    <pic:cNvPicPr/>
                  </pic:nvPicPr>
                  <pic:blipFill>
                    <a:blip r:embed="rId10">
                      <a:extLst>
                        <a:ext uri="{28A0092B-C50C-407E-A947-70E740481C1C}">
                          <a14:useLocalDpi xmlns:a14="http://schemas.microsoft.com/office/drawing/2010/main" val="0"/>
                        </a:ext>
                      </a:extLst>
                    </a:blip>
                    <a:stretch>
                      <a:fillRect/>
                    </a:stretch>
                  </pic:blipFill>
                  <pic:spPr>
                    <a:xfrm>
                      <a:off x="0" y="0"/>
                      <a:ext cx="3429000" cy="2311400"/>
                    </a:xfrm>
                    <a:prstGeom prst="rect">
                      <a:avLst/>
                    </a:prstGeom>
                  </pic:spPr>
                </pic:pic>
              </a:graphicData>
            </a:graphic>
          </wp:inline>
        </w:drawing>
      </w:r>
    </w:p>
    <w:p w:rsidR="00657DCE" w:rsidRDefault="00657DCE">
      <w:pPr>
        <w:widowControl/>
        <w:shd w:val="clear" w:color="auto" w:fill="FFFFFF"/>
        <w:rPr>
          <w:color w:val="000000" w:themeColor="text1"/>
          <w:kern w:val="0"/>
          <w:szCs w:val="21"/>
          <w:lang w:val="de-DE"/>
        </w:rPr>
      </w:pPr>
      <w:r>
        <w:rPr>
          <w:rFonts w:hint="eastAsia"/>
          <w:color w:val="000000" w:themeColor="text1"/>
          <w:kern w:val="0"/>
          <w:szCs w:val="21"/>
          <w:lang w:val="de-DE"/>
        </w:rPr>
        <w:t>图为吉妮和菲利克斯的“皮心”。菲利克斯在达豪时以他的鞋为原材料雕刻出这颗心送给在奥斯维辛的吉妮（在爱慕吉妮嫂子的纳粹官员的帮助之下）。</w:t>
      </w:r>
    </w:p>
    <w:p w:rsidR="00657DCE" w:rsidRPr="00657DCE" w:rsidRDefault="00657DCE">
      <w:pPr>
        <w:widowControl/>
        <w:shd w:val="clear" w:color="auto" w:fill="FFFFFF"/>
        <w:rPr>
          <w:color w:val="000000" w:themeColor="text1"/>
          <w:kern w:val="0"/>
          <w:szCs w:val="21"/>
          <w:lang w:val="de-DE"/>
        </w:rPr>
      </w:pPr>
    </w:p>
    <w:p w:rsidR="005239E1" w:rsidRDefault="005239E1">
      <w:pPr>
        <w:widowControl/>
        <w:shd w:val="clear" w:color="auto" w:fill="FFFFFF"/>
        <w:rPr>
          <w:b/>
          <w:bCs/>
          <w:color w:val="000000" w:themeColor="text1"/>
          <w:kern w:val="0"/>
          <w:szCs w:val="21"/>
          <w:lang w:val="de-DE"/>
        </w:rPr>
      </w:pPr>
      <w:r>
        <w:rPr>
          <w:rFonts w:hint="eastAsia"/>
          <w:b/>
          <w:bCs/>
          <w:noProof/>
          <w:color w:val="000000" w:themeColor="text1"/>
          <w:kern w:val="0"/>
          <w:szCs w:val="21"/>
        </w:rPr>
        <w:drawing>
          <wp:inline distT="0" distB="0" distL="0" distR="0">
            <wp:extent cx="3632200" cy="2298700"/>
            <wp:effectExtent l="0" t="0" r="0" b="0"/>
            <wp:docPr id="14607964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96403" name="图片 1460796403"/>
                    <pic:cNvPicPr/>
                  </pic:nvPicPr>
                  <pic:blipFill>
                    <a:blip r:embed="rId11">
                      <a:extLst>
                        <a:ext uri="{28A0092B-C50C-407E-A947-70E740481C1C}">
                          <a14:useLocalDpi xmlns:a14="http://schemas.microsoft.com/office/drawing/2010/main" val="0"/>
                        </a:ext>
                      </a:extLst>
                    </a:blip>
                    <a:stretch>
                      <a:fillRect/>
                    </a:stretch>
                  </pic:blipFill>
                  <pic:spPr>
                    <a:xfrm>
                      <a:off x="0" y="0"/>
                      <a:ext cx="3632200" cy="2298700"/>
                    </a:xfrm>
                    <a:prstGeom prst="rect">
                      <a:avLst/>
                    </a:prstGeom>
                  </pic:spPr>
                </pic:pic>
              </a:graphicData>
            </a:graphic>
          </wp:inline>
        </w:drawing>
      </w:r>
    </w:p>
    <w:p w:rsidR="00657DCE" w:rsidRDefault="00657DCE">
      <w:pPr>
        <w:widowControl/>
        <w:shd w:val="clear" w:color="auto" w:fill="FFFFFF"/>
        <w:rPr>
          <w:rFonts w:ascii="Aptos" w:hAnsi="Aptos"/>
          <w:color w:val="000000"/>
          <w:shd w:val="clear" w:color="auto" w:fill="FFFFFF"/>
        </w:rPr>
      </w:pPr>
      <w:r>
        <w:rPr>
          <w:rFonts w:ascii="Aptos" w:hAnsi="Aptos" w:hint="eastAsia"/>
          <w:color w:val="000000"/>
          <w:shd w:val="clear" w:color="auto" w:fill="FFFFFF"/>
        </w:rPr>
        <w:t>图中从左至右依次为：大卫</w:t>
      </w:r>
      <w:r>
        <w:rPr>
          <w:rFonts w:ascii="Aptos" w:hAnsi="Aptos" w:hint="eastAsia"/>
          <w:color w:val="000000"/>
          <w:shd w:val="clear" w:color="auto" w:fill="FFFFFF"/>
        </w:rPr>
        <w:t>-</w:t>
      </w:r>
      <w:r>
        <w:rPr>
          <w:rFonts w:ascii="Aptos" w:hAnsi="Aptos" w:hint="eastAsia"/>
          <w:color w:val="000000"/>
          <w:shd w:val="clear" w:color="auto" w:fill="FFFFFF"/>
        </w:rPr>
        <w:t>叔叔（幸存），黑尔加</w:t>
      </w:r>
      <w:r>
        <w:rPr>
          <w:rFonts w:ascii="Aptos" w:hAnsi="Aptos" w:hint="eastAsia"/>
          <w:color w:val="000000"/>
          <w:shd w:val="clear" w:color="auto" w:fill="FFFFFF"/>
        </w:rPr>
        <w:t>-</w:t>
      </w:r>
      <w:r>
        <w:rPr>
          <w:rFonts w:ascii="Aptos" w:hAnsi="Aptos" w:hint="eastAsia"/>
          <w:color w:val="000000"/>
          <w:shd w:val="clear" w:color="auto" w:fill="FFFFFF"/>
        </w:rPr>
        <w:t>表妹（遇难），贝蒂</w:t>
      </w:r>
      <w:r>
        <w:rPr>
          <w:rFonts w:ascii="Aptos" w:hAnsi="Aptos" w:hint="eastAsia"/>
          <w:color w:val="000000"/>
          <w:shd w:val="clear" w:color="auto" w:fill="FFFFFF"/>
        </w:rPr>
        <w:t>-</w:t>
      </w:r>
      <w:r>
        <w:rPr>
          <w:rFonts w:ascii="Aptos" w:hAnsi="Aptos" w:hint="eastAsia"/>
          <w:color w:val="000000"/>
          <w:shd w:val="clear" w:color="auto" w:fill="FFFFFF"/>
        </w:rPr>
        <w:t>婶婶（遇难），莉莉</w:t>
      </w:r>
      <w:r>
        <w:rPr>
          <w:rFonts w:ascii="Aptos" w:hAnsi="Aptos" w:hint="eastAsia"/>
          <w:color w:val="000000"/>
          <w:shd w:val="clear" w:color="auto" w:fill="FFFFFF"/>
        </w:rPr>
        <w:t>-</w:t>
      </w:r>
      <w:r>
        <w:rPr>
          <w:rFonts w:ascii="Aptos" w:hAnsi="Aptos" w:hint="eastAsia"/>
          <w:color w:val="000000"/>
          <w:shd w:val="clear" w:color="auto" w:fill="FFFFFF"/>
        </w:rPr>
        <w:t>表妹（遇难），祖母（遇难），哈琳卡</w:t>
      </w:r>
      <w:r>
        <w:rPr>
          <w:rFonts w:ascii="Aptos" w:hAnsi="Aptos" w:hint="eastAsia"/>
          <w:color w:val="000000"/>
          <w:shd w:val="clear" w:color="auto" w:fill="FFFFFF"/>
        </w:rPr>
        <w:t>-</w:t>
      </w:r>
      <w:r>
        <w:rPr>
          <w:rFonts w:ascii="Aptos" w:hAnsi="Aptos" w:hint="eastAsia"/>
          <w:color w:val="000000"/>
          <w:shd w:val="clear" w:color="auto" w:fill="FFFFFF"/>
        </w:rPr>
        <w:t>姐姐（遇难），蕾吉娜</w:t>
      </w:r>
      <w:r>
        <w:rPr>
          <w:rFonts w:ascii="Aptos" w:hAnsi="Aptos" w:hint="eastAsia"/>
          <w:color w:val="000000"/>
          <w:shd w:val="clear" w:color="auto" w:fill="FFFFFF"/>
        </w:rPr>
        <w:t>-</w:t>
      </w:r>
      <w:r>
        <w:rPr>
          <w:rFonts w:ascii="Aptos" w:hAnsi="Aptos" w:hint="eastAsia"/>
          <w:color w:val="000000"/>
          <w:shd w:val="clear" w:color="auto" w:fill="FFFFFF"/>
        </w:rPr>
        <w:t>妈妈（遇难），尤雷克</w:t>
      </w:r>
      <w:r>
        <w:rPr>
          <w:rFonts w:ascii="Aptos" w:hAnsi="Aptos" w:hint="eastAsia"/>
          <w:color w:val="000000"/>
          <w:shd w:val="clear" w:color="auto" w:fill="FFFFFF"/>
        </w:rPr>
        <w:t>-</w:t>
      </w:r>
      <w:r>
        <w:rPr>
          <w:rFonts w:ascii="Aptos" w:hAnsi="Aptos" w:hint="eastAsia"/>
          <w:color w:val="000000"/>
          <w:shd w:val="clear" w:color="auto" w:fill="FFFFFF"/>
        </w:rPr>
        <w:t>哥哥（遇难），吉妮</w:t>
      </w:r>
      <w:r>
        <w:rPr>
          <w:rFonts w:ascii="Aptos" w:hAnsi="Aptos" w:hint="eastAsia"/>
          <w:color w:val="000000"/>
          <w:shd w:val="clear" w:color="auto" w:fill="FFFFFF"/>
        </w:rPr>
        <w:t>-</w:t>
      </w:r>
      <w:r>
        <w:rPr>
          <w:rFonts w:ascii="Aptos" w:hAnsi="Aptos" w:hint="eastAsia"/>
          <w:color w:val="000000"/>
          <w:shd w:val="clear" w:color="auto" w:fill="FFFFFF"/>
        </w:rPr>
        <w:t>主人公（幸存），亨里克</w:t>
      </w:r>
      <w:r>
        <w:rPr>
          <w:rFonts w:ascii="Aptos" w:hAnsi="Aptos" w:hint="eastAsia"/>
          <w:color w:val="000000"/>
          <w:shd w:val="clear" w:color="auto" w:fill="FFFFFF"/>
        </w:rPr>
        <w:t>-</w:t>
      </w:r>
      <w:r>
        <w:rPr>
          <w:rFonts w:ascii="Aptos" w:hAnsi="Aptos" w:hint="eastAsia"/>
          <w:color w:val="000000"/>
          <w:shd w:val="clear" w:color="auto" w:fill="FFFFFF"/>
        </w:rPr>
        <w:t>爸爸（遇难）</w:t>
      </w:r>
    </w:p>
    <w:p w:rsidR="00657DCE" w:rsidRPr="00657DCE" w:rsidRDefault="00657DCE">
      <w:pPr>
        <w:widowControl/>
        <w:shd w:val="clear" w:color="auto" w:fill="FFFFFF"/>
        <w:rPr>
          <w:b/>
          <w:bCs/>
          <w:color w:val="000000" w:themeColor="text1"/>
          <w:kern w:val="0"/>
          <w:szCs w:val="21"/>
          <w:lang w:val="de-DE"/>
        </w:rPr>
      </w:pPr>
    </w:p>
    <w:p w:rsidR="0019314E" w:rsidRDefault="00B51D93">
      <w:pPr>
        <w:widowControl/>
        <w:shd w:val="clear" w:color="auto" w:fill="FFFFFF"/>
        <w:rPr>
          <w:color w:val="000000" w:themeColor="text1"/>
          <w:kern w:val="0"/>
          <w:szCs w:val="21"/>
          <w:lang w:val="de-DE"/>
        </w:rPr>
      </w:pPr>
      <w:r>
        <w:rPr>
          <w:b/>
          <w:bCs/>
          <w:color w:val="000000" w:themeColor="text1"/>
          <w:kern w:val="0"/>
          <w:szCs w:val="21"/>
          <w:lang w:val="de-DE"/>
        </w:rPr>
        <w:t>感谢您的阅读！</w:t>
      </w:r>
    </w:p>
    <w:p w:rsidR="0019314E" w:rsidRDefault="00B51D93">
      <w:pPr>
        <w:widowControl/>
        <w:shd w:val="clear" w:color="auto" w:fill="FFFFFF"/>
        <w:rPr>
          <w:color w:val="000000" w:themeColor="text1"/>
          <w:kern w:val="0"/>
          <w:szCs w:val="21"/>
          <w:lang w:val="de-DE"/>
        </w:rPr>
      </w:pPr>
      <w:r>
        <w:rPr>
          <w:b/>
          <w:bCs/>
          <w:color w:val="000000" w:themeColor="text1"/>
          <w:kern w:val="0"/>
          <w:szCs w:val="21"/>
          <w:lang w:val="de-DE"/>
        </w:rPr>
        <w:t>请将反馈信息发至：</w:t>
      </w:r>
      <w:r>
        <w:rPr>
          <w:rFonts w:eastAsia="华文中宋"/>
          <w:b/>
          <w:bCs/>
          <w:color w:val="000000" w:themeColor="text1"/>
          <w:kern w:val="0"/>
          <w:szCs w:val="21"/>
          <w:lang w:val="de-DE"/>
        </w:rPr>
        <w:t>版权负责人</w:t>
      </w:r>
    </w:p>
    <w:p w:rsidR="0019314E" w:rsidRDefault="00B51D93">
      <w:pPr>
        <w:widowControl/>
        <w:shd w:val="clear" w:color="auto" w:fill="FFFFFF"/>
        <w:rPr>
          <w:color w:val="000000" w:themeColor="text1"/>
          <w:kern w:val="0"/>
          <w:szCs w:val="21"/>
          <w:lang w:val="de-DE"/>
        </w:rPr>
      </w:pPr>
      <w:r>
        <w:rPr>
          <w:b/>
          <w:bCs/>
          <w:color w:val="000000" w:themeColor="text1"/>
          <w:kern w:val="0"/>
          <w:szCs w:val="21"/>
          <w:lang w:val="de-DE"/>
        </w:rPr>
        <w:t>Email</w:t>
      </w:r>
      <w:r>
        <w:rPr>
          <w:color w:val="000000" w:themeColor="text1"/>
          <w:kern w:val="0"/>
          <w:szCs w:val="21"/>
          <w:lang w:val="de-DE"/>
        </w:rPr>
        <w:t>：</w:t>
      </w:r>
      <w:hyperlink r:id="rId12" w:tgtFrame="_blank" w:history="1">
        <w:r w:rsidR="0019314E">
          <w:rPr>
            <w:color w:val="000000" w:themeColor="text1"/>
            <w:kern w:val="0"/>
            <w:szCs w:val="21"/>
            <w:u w:val="single"/>
            <w:lang w:val="de-DE"/>
          </w:rPr>
          <w:t>Rights@nurnberg.com.cn</w:t>
        </w:r>
      </w:hyperlink>
    </w:p>
    <w:p w:rsidR="0019314E" w:rsidRDefault="00B51D93">
      <w:pPr>
        <w:widowControl/>
        <w:shd w:val="clear" w:color="auto" w:fill="FFFFFF"/>
        <w:tabs>
          <w:tab w:val="left" w:pos="5719"/>
        </w:tabs>
        <w:rPr>
          <w:color w:val="000000" w:themeColor="text1"/>
          <w:kern w:val="0"/>
          <w:szCs w:val="21"/>
          <w:lang w:val="de-DE"/>
        </w:rPr>
      </w:pPr>
      <w:r>
        <w:rPr>
          <w:color w:val="000000" w:themeColor="text1"/>
          <w:kern w:val="0"/>
          <w:szCs w:val="21"/>
          <w:lang w:val="de-DE"/>
        </w:rPr>
        <w:t>安德鲁</w:t>
      </w:r>
      <w:r>
        <w:rPr>
          <w:color w:val="000000" w:themeColor="text1"/>
          <w:kern w:val="0"/>
          <w:szCs w:val="21"/>
          <w:lang w:val="de-DE"/>
        </w:rPr>
        <w:t>·</w:t>
      </w:r>
      <w:r>
        <w:rPr>
          <w:color w:val="000000" w:themeColor="text1"/>
          <w:kern w:val="0"/>
          <w:szCs w:val="21"/>
          <w:lang w:val="de-DE"/>
        </w:rPr>
        <w:t>纳伯格联合国际有限公司北京代表处</w:t>
      </w:r>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北京市海淀区中关村大街甲</w:t>
      </w:r>
      <w:r>
        <w:rPr>
          <w:color w:val="000000" w:themeColor="text1"/>
          <w:kern w:val="0"/>
          <w:szCs w:val="21"/>
          <w:lang w:val="de-DE"/>
        </w:rPr>
        <w:t>59</w:t>
      </w:r>
      <w:r>
        <w:rPr>
          <w:color w:val="000000" w:themeColor="text1"/>
          <w:kern w:val="0"/>
          <w:szCs w:val="21"/>
          <w:lang w:val="de-DE"/>
        </w:rPr>
        <w:t>号中国人民大学文化大厦</w:t>
      </w:r>
      <w:r>
        <w:rPr>
          <w:color w:val="000000" w:themeColor="text1"/>
          <w:kern w:val="0"/>
          <w:szCs w:val="21"/>
          <w:lang w:val="de-DE"/>
        </w:rPr>
        <w:t>1705</w:t>
      </w:r>
      <w:r>
        <w:rPr>
          <w:color w:val="000000" w:themeColor="text1"/>
          <w:kern w:val="0"/>
          <w:szCs w:val="21"/>
          <w:lang w:val="de-DE"/>
        </w:rPr>
        <w:t>室</w:t>
      </w:r>
      <w:r>
        <w:rPr>
          <w:color w:val="000000" w:themeColor="text1"/>
          <w:kern w:val="0"/>
          <w:szCs w:val="21"/>
          <w:lang w:val="de-DE"/>
        </w:rPr>
        <w:t>, </w:t>
      </w:r>
      <w:r>
        <w:rPr>
          <w:color w:val="000000" w:themeColor="text1"/>
          <w:kern w:val="0"/>
          <w:szCs w:val="21"/>
          <w:lang w:val="de-DE"/>
        </w:rPr>
        <w:t>邮编：</w:t>
      </w:r>
      <w:r>
        <w:rPr>
          <w:color w:val="000000" w:themeColor="text1"/>
          <w:kern w:val="0"/>
          <w:szCs w:val="21"/>
          <w:lang w:val="de-DE"/>
        </w:rPr>
        <w:t>100872</w:t>
      </w:r>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电话：</w:t>
      </w:r>
      <w:r>
        <w:rPr>
          <w:color w:val="000000" w:themeColor="text1"/>
          <w:kern w:val="0"/>
          <w:szCs w:val="21"/>
          <w:lang w:val="de-DE"/>
        </w:rPr>
        <w:t xml:space="preserve">010-82504106, </w:t>
      </w:r>
      <w:r>
        <w:rPr>
          <w:color w:val="000000" w:themeColor="text1"/>
          <w:kern w:val="0"/>
          <w:szCs w:val="21"/>
          <w:lang w:val="de-DE"/>
        </w:rPr>
        <w:t>传真：</w:t>
      </w:r>
      <w:r>
        <w:rPr>
          <w:color w:val="000000" w:themeColor="text1"/>
          <w:kern w:val="0"/>
          <w:szCs w:val="21"/>
          <w:lang w:val="de-DE"/>
        </w:rPr>
        <w:t>010-82504200</w:t>
      </w:r>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公司网址：</w:t>
      </w:r>
      <w:hyperlink r:id="rId13" w:tgtFrame="_blank" w:history="1">
        <w:r w:rsidR="0019314E">
          <w:rPr>
            <w:color w:val="000000" w:themeColor="text1"/>
            <w:kern w:val="0"/>
            <w:szCs w:val="21"/>
            <w:u w:val="single"/>
            <w:lang w:val="de-DE"/>
          </w:rPr>
          <w:t>http://www.nurnberg.com.cn</w:t>
        </w:r>
      </w:hyperlink>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书目下载：</w:t>
      </w:r>
      <w:hyperlink r:id="rId14" w:tgtFrame="_blank" w:history="1">
        <w:r w:rsidR="0019314E">
          <w:rPr>
            <w:color w:val="000000" w:themeColor="text1"/>
            <w:kern w:val="0"/>
            <w:szCs w:val="21"/>
            <w:u w:val="single"/>
            <w:lang w:val="de-DE"/>
          </w:rPr>
          <w:t>http://www.nurnberg.com.cn/booklist_zh/list.aspx</w:t>
        </w:r>
      </w:hyperlink>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书讯浏览：</w:t>
      </w:r>
      <w:hyperlink r:id="rId15" w:tgtFrame="_blank" w:history="1">
        <w:r w:rsidR="0019314E">
          <w:rPr>
            <w:color w:val="000000" w:themeColor="text1"/>
            <w:kern w:val="0"/>
            <w:szCs w:val="21"/>
            <w:u w:val="single"/>
            <w:lang w:val="de-DE"/>
          </w:rPr>
          <w:t>http://www.nurnberg.com.cn/book/book.aspx</w:t>
        </w:r>
      </w:hyperlink>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视频推荐：</w:t>
      </w:r>
      <w:hyperlink r:id="rId16" w:tgtFrame="_blank" w:history="1">
        <w:r w:rsidR="0019314E">
          <w:rPr>
            <w:color w:val="000000" w:themeColor="text1"/>
            <w:kern w:val="0"/>
            <w:szCs w:val="21"/>
            <w:u w:val="single"/>
            <w:lang w:val="de-DE"/>
          </w:rPr>
          <w:t>http://www.nurnberg.com.cn/video/video.aspx</w:t>
        </w:r>
      </w:hyperlink>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豆瓣小站：</w:t>
      </w:r>
      <w:hyperlink r:id="rId17" w:tgtFrame="_blank" w:history="1">
        <w:r w:rsidR="0019314E">
          <w:rPr>
            <w:color w:val="000000" w:themeColor="text1"/>
            <w:kern w:val="0"/>
            <w:szCs w:val="21"/>
            <w:u w:val="single"/>
            <w:lang w:val="de-DE"/>
          </w:rPr>
          <w:t>http://site.douban.com/110577/</w:t>
        </w:r>
      </w:hyperlink>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t>新浪微博：</w:t>
      </w:r>
      <w:hyperlink r:id="rId18" w:tgtFrame="_blank" w:history="1">
        <w:r w:rsidR="0019314E">
          <w:rPr>
            <w:color w:val="000000" w:themeColor="text1"/>
            <w:kern w:val="0"/>
            <w:szCs w:val="21"/>
            <w:u w:val="single"/>
            <w:lang w:val="de-DE"/>
          </w:rPr>
          <w:t>安德鲁纳伯格公司的微博</w:t>
        </w:r>
        <w:r w:rsidR="0019314E">
          <w:rPr>
            <w:color w:val="000000" w:themeColor="text1"/>
            <w:kern w:val="0"/>
            <w:szCs w:val="21"/>
            <w:u w:val="single"/>
            <w:lang w:val="de-DE"/>
          </w:rPr>
          <w:t>_</w:t>
        </w:r>
        <w:r w:rsidR="0019314E">
          <w:rPr>
            <w:color w:val="000000" w:themeColor="text1"/>
            <w:kern w:val="0"/>
            <w:szCs w:val="21"/>
            <w:u w:val="single"/>
            <w:lang w:val="de-DE"/>
          </w:rPr>
          <w:t>微博</w:t>
        </w:r>
        <w:r w:rsidR="0019314E">
          <w:rPr>
            <w:color w:val="000000" w:themeColor="text1"/>
            <w:kern w:val="0"/>
            <w:szCs w:val="21"/>
            <w:u w:val="single"/>
            <w:lang w:val="de-DE"/>
          </w:rPr>
          <w:t> (weibo.com)</w:t>
        </w:r>
      </w:hyperlink>
    </w:p>
    <w:p w:rsidR="0019314E" w:rsidRDefault="00B51D93">
      <w:pPr>
        <w:widowControl/>
        <w:shd w:val="clear" w:color="auto" w:fill="FFFFFF"/>
        <w:rPr>
          <w:color w:val="000000" w:themeColor="text1"/>
          <w:kern w:val="0"/>
          <w:szCs w:val="21"/>
          <w:lang w:val="de-DE"/>
        </w:rPr>
      </w:pPr>
      <w:r>
        <w:rPr>
          <w:color w:val="000000" w:themeColor="text1"/>
          <w:kern w:val="0"/>
          <w:szCs w:val="21"/>
          <w:lang w:val="de-DE"/>
        </w:rPr>
        <w:lastRenderedPageBreak/>
        <w:t>微信订阅号：</w:t>
      </w:r>
      <w:r>
        <w:rPr>
          <w:color w:val="000000" w:themeColor="text1"/>
          <w:kern w:val="0"/>
          <w:szCs w:val="21"/>
          <w:lang w:val="de-DE"/>
        </w:rPr>
        <w:t>ANABJ2002</w:t>
      </w:r>
    </w:p>
    <w:p w:rsidR="0019314E" w:rsidRDefault="00B51D93">
      <w:pPr>
        <w:ind w:right="420"/>
        <w:rPr>
          <w:color w:val="000000" w:themeColor="text1"/>
          <w:lang w:val="de-DE"/>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19314E">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68" w:rsidRDefault="00365B68">
      <w:r>
        <w:separator/>
      </w:r>
    </w:p>
  </w:endnote>
  <w:endnote w:type="continuationSeparator" w:id="0">
    <w:p w:rsidR="00365B68" w:rsidRDefault="0036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4E" w:rsidRDefault="0019314E">
    <w:pPr>
      <w:pBdr>
        <w:bottom w:val="single" w:sz="6" w:space="1" w:color="auto"/>
      </w:pBdr>
      <w:jc w:val="center"/>
      <w:rPr>
        <w:rFonts w:ascii="方正姚体" w:eastAsia="方正姚体"/>
        <w:sz w:val="18"/>
      </w:rPr>
    </w:pPr>
  </w:p>
  <w:p w:rsidR="0019314E" w:rsidRDefault="00B51D93">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19314E" w:rsidRDefault="00B51D93">
    <w:pPr>
      <w:jc w:val="center"/>
      <w:rPr>
        <w:rFonts w:ascii="方正姚体" w:eastAsia="方正姚体"/>
        <w:sz w:val="18"/>
        <w:szCs w:val="18"/>
      </w:rPr>
    </w:pPr>
    <w:r>
      <w:rPr>
        <w:rFonts w:ascii="方正姚体" w:eastAsia="方正姚体" w:hint="eastAsia"/>
        <w:sz w:val="18"/>
        <w:szCs w:val="18"/>
      </w:rPr>
      <w:t>电话：010-82504106，88810959，传真：010-82504200</w:t>
    </w:r>
  </w:p>
  <w:p w:rsidR="0019314E" w:rsidRDefault="00B51D93">
    <w:pPr>
      <w:jc w:val="center"/>
      <w:rPr>
        <w:rFonts w:ascii="方正姚体" w:eastAsia="方正姚体"/>
        <w:sz w:val="18"/>
        <w:szCs w:val="18"/>
      </w:rPr>
    </w:pPr>
    <w:r>
      <w:rPr>
        <w:rFonts w:ascii="方正姚体" w:eastAsia="方正姚体" w:hint="eastAsia"/>
        <w:sz w:val="18"/>
        <w:szCs w:val="18"/>
      </w:rPr>
      <w:t>网址：</w:t>
    </w:r>
    <w:hyperlink r:id="rId1" w:history="1">
      <w:r w:rsidR="0019314E">
        <w:rPr>
          <w:rStyle w:val="ab"/>
          <w:rFonts w:ascii="方正姚体" w:eastAsia="方正姚体" w:hint="eastAsia"/>
          <w:sz w:val="18"/>
          <w:szCs w:val="18"/>
        </w:rPr>
        <w:t>www.nurnberg.com.cn</w:t>
      </w:r>
    </w:hyperlink>
  </w:p>
  <w:p w:rsidR="0019314E" w:rsidRDefault="00B51D9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96AA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68" w:rsidRDefault="00365B68">
      <w:r>
        <w:separator/>
      </w:r>
    </w:p>
  </w:footnote>
  <w:footnote w:type="continuationSeparator" w:id="0">
    <w:p w:rsidR="00365B68" w:rsidRDefault="00365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4E" w:rsidRDefault="00B51D9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9314E" w:rsidRDefault="00B51D93">
    <w:pPr>
      <w:pStyle w:val="a6"/>
      <w:jc w:val="right"/>
      <w:rPr>
        <w:rFonts w:eastAsia="方正姚体"/>
        <w:b/>
        <w:bCs/>
      </w:rPr>
    </w:pPr>
    <w:bookmarkStart w:id="3" w:name="_Hlk175863843"/>
    <w:bookmarkStart w:id="4" w:name="_Hlk175863842"/>
    <w:bookmarkStart w:id="5" w:name="_Hlk175863839"/>
    <w:bookmarkStart w:id="6" w:name="_Hlk175863841"/>
    <w:bookmarkStart w:id="7" w:name="_Hlk175863844"/>
    <w:bookmarkStart w:id="8" w:name="_Hlk175863840"/>
    <w:bookmarkStart w:id="9" w:name="_Hlk175863845"/>
    <w:bookmarkStart w:id="10" w:name="_Hlk175863846"/>
    <w:r>
      <w:rPr>
        <w:rFonts w:eastAsia="方正姚体" w:hint="eastAsia"/>
      </w:rPr>
      <w:t>英国安德鲁·纳伯格联合国际有限公司北京代表处</w:t>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724"/>
    <w:multiLevelType w:val="multilevel"/>
    <w:tmpl w:val="08CA57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14E"/>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8B5"/>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5B68"/>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39E1"/>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4156"/>
    <w:rsid w:val="005953CB"/>
    <w:rsid w:val="005A100F"/>
    <w:rsid w:val="005A40A1"/>
    <w:rsid w:val="005A5754"/>
    <w:rsid w:val="005B212D"/>
    <w:rsid w:val="005B3934"/>
    <w:rsid w:val="005B6FB0"/>
    <w:rsid w:val="005B7CEB"/>
    <w:rsid w:val="005C025D"/>
    <w:rsid w:val="005C06B7"/>
    <w:rsid w:val="005C1AE7"/>
    <w:rsid w:val="005C1ED9"/>
    <w:rsid w:val="005C39CA"/>
    <w:rsid w:val="005C4A04"/>
    <w:rsid w:val="005C6904"/>
    <w:rsid w:val="005D01A5"/>
    <w:rsid w:val="005E2B8A"/>
    <w:rsid w:val="005E611E"/>
    <w:rsid w:val="005E6D0A"/>
    <w:rsid w:val="006002CF"/>
    <w:rsid w:val="00602E6C"/>
    <w:rsid w:val="0060772A"/>
    <w:rsid w:val="006103F6"/>
    <w:rsid w:val="00610C62"/>
    <w:rsid w:val="0061284B"/>
    <w:rsid w:val="00620BD4"/>
    <w:rsid w:val="00626D97"/>
    <w:rsid w:val="00630305"/>
    <w:rsid w:val="00631279"/>
    <w:rsid w:val="006339F4"/>
    <w:rsid w:val="00636FAF"/>
    <w:rsid w:val="006453B2"/>
    <w:rsid w:val="00653EE1"/>
    <w:rsid w:val="00657DCE"/>
    <w:rsid w:val="006628D4"/>
    <w:rsid w:val="00663471"/>
    <w:rsid w:val="006754E6"/>
    <w:rsid w:val="00677625"/>
    <w:rsid w:val="00680841"/>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028B"/>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27648"/>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1A5"/>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B6808"/>
    <w:rsid w:val="008C0D49"/>
    <w:rsid w:val="008C1791"/>
    <w:rsid w:val="008C2AD9"/>
    <w:rsid w:val="008C40EF"/>
    <w:rsid w:val="008C6419"/>
    <w:rsid w:val="008C7438"/>
    <w:rsid w:val="008C7C6C"/>
    <w:rsid w:val="008D3EA4"/>
    <w:rsid w:val="008D4B06"/>
    <w:rsid w:val="008D4D33"/>
    <w:rsid w:val="008D623C"/>
    <w:rsid w:val="008E173C"/>
    <w:rsid w:val="008E4369"/>
    <w:rsid w:val="008E72BA"/>
    <w:rsid w:val="008E7E95"/>
    <w:rsid w:val="008F2626"/>
    <w:rsid w:val="008F5575"/>
    <w:rsid w:val="008F5E49"/>
    <w:rsid w:val="008F7B77"/>
    <w:rsid w:val="009011D4"/>
    <w:rsid w:val="0090680E"/>
    <w:rsid w:val="009069DC"/>
    <w:rsid w:val="00914B81"/>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B76"/>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37D4"/>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1D93"/>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4B5C"/>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96AA5"/>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6BC0"/>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A3010C7"/>
    <w:rsid w:val="1AF119FB"/>
    <w:rsid w:val="221B4E96"/>
    <w:rsid w:val="3518359B"/>
    <w:rsid w:val="452D591E"/>
    <w:rsid w:val="453A003B"/>
    <w:rsid w:val="57897A67"/>
    <w:rsid w:val="60D23CEC"/>
    <w:rsid w:val="69B22D5E"/>
    <w:rsid w:val="6A775937"/>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321826E-0B21-7747-BF1E-9B6D23BF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 w:type="character" w:customStyle="1" w:styleId="a-list-item">
    <w:name w:val="a-list-item"/>
    <w:basedOn w:val="a0"/>
  </w:style>
  <w:style w:type="character" w:customStyle="1" w:styleId="a-text-bold">
    <w:name w:val="a-text-bold"/>
    <w:basedOn w:val="a0"/>
  </w:style>
  <w:style w:type="paragraph" w:customStyle="1" w:styleId="Default">
    <w:name w:val="Default"/>
    <w:rsid w:val="00C64B5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2855">
      <w:bodyDiv w:val="1"/>
      <w:marLeft w:val="0"/>
      <w:marRight w:val="0"/>
      <w:marTop w:val="0"/>
      <w:marBottom w:val="0"/>
      <w:divBdr>
        <w:top w:val="none" w:sz="0" w:space="0" w:color="auto"/>
        <w:left w:val="none" w:sz="0" w:space="0" w:color="auto"/>
        <w:bottom w:val="none" w:sz="0" w:space="0" w:color="auto"/>
        <w:right w:val="none" w:sz="0" w:space="0" w:color="auto"/>
      </w:divBdr>
    </w:div>
    <w:div w:id="206916679">
      <w:bodyDiv w:val="1"/>
      <w:marLeft w:val="0"/>
      <w:marRight w:val="0"/>
      <w:marTop w:val="0"/>
      <w:marBottom w:val="0"/>
      <w:divBdr>
        <w:top w:val="none" w:sz="0" w:space="0" w:color="auto"/>
        <w:left w:val="none" w:sz="0" w:space="0" w:color="auto"/>
        <w:bottom w:val="none" w:sz="0" w:space="0" w:color="auto"/>
        <w:right w:val="none" w:sz="0" w:space="0" w:color="auto"/>
      </w:divBdr>
    </w:div>
    <w:div w:id="299774310">
      <w:bodyDiv w:val="1"/>
      <w:marLeft w:val="0"/>
      <w:marRight w:val="0"/>
      <w:marTop w:val="0"/>
      <w:marBottom w:val="0"/>
      <w:divBdr>
        <w:top w:val="none" w:sz="0" w:space="0" w:color="auto"/>
        <w:left w:val="none" w:sz="0" w:space="0" w:color="auto"/>
        <w:bottom w:val="none" w:sz="0" w:space="0" w:color="auto"/>
        <w:right w:val="none" w:sz="0" w:space="0" w:color="auto"/>
      </w:divBdr>
    </w:div>
    <w:div w:id="783615370">
      <w:bodyDiv w:val="1"/>
      <w:marLeft w:val="0"/>
      <w:marRight w:val="0"/>
      <w:marTop w:val="0"/>
      <w:marBottom w:val="0"/>
      <w:divBdr>
        <w:top w:val="none" w:sz="0" w:space="0" w:color="auto"/>
        <w:left w:val="none" w:sz="0" w:space="0" w:color="auto"/>
        <w:bottom w:val="none" w:sz="0" w:space="0" w:color="auto"/>
        <w:right w:val="none" w:sz="0" w:space="0" w:color="auto"/>
      </w:divBdr>
    </w:div>
    <w:div w:id="879056018">
      <w:bodyDiv w:val="1"/>
      <w:marLeft w:val="0"/>
      <w:marRight w:val="0"/>
      <w:marTop w:val="0"/>
      <w:marBottom w:val="0"/>
      <w:divBdr>
        <w:top w:val="none" w:sz="0" w:space="0" w:color="auto"/>
        <w:left w:val="none" w:sz="0" w:space="0" w:color="auto"/>
        <w:bottom w:val="none" w:sz="0" w:space="0" w:color="auto"/>
        <w:right w:val="none" w:sz="0" w:space="0" w:color="auto"/>
      </w:divBdr>
    </w:div>
    <w:div w:id="1214389052">
      <w:bodyDiv w:val="1"/>
      <w:marLeft w:val="0"/>
      <w:marRight w:val="0"/>
      <w:marTop w:val="0"/>
      <w:marBottom w:val="0"/>
      <w:divBdr>
        <w:top w:val="none" w:sz="0" w:space="0" w:color="auto"/>
        <w:left w:val="none" w:sz="0" w:space="0" w:color="auto"/>
        <w:bottom w:val="none" w:sz="0" w:space="0" w:color="auto"/>
        <w:right w:val="none" w:sz="0" w:space="0" w:color="auto"/>
      </w:divBdr>
    </w:div>
    <w:div w:id="16780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2479-C53F-4C92-B376-D2C8B12D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295</Words>
  <Characters>1682</Characters>
  <Application>Microsoft Office Word</Application>
  <DocSecurity>0</DocSecurity>
  <Lines>14</Lines>
  <Paragraphs>3</Paragraphs>
  <ScaleCrop>false</ScaleCrop>
  <Company>2ndSpAcE</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2025-01-08T02:22:00Z</dcterms:created>
  <dcterms:modified xsi:type="dcterms:W3CDTF">2025-02-19T09:07:00Z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B935E5E111AD4125A8C49F35A80E22ED_13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