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64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356490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</w:p>
    <w:p w:rsidR="00000000" w:rsidRDefault="0041680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9230" cy="2183130"/>
            <wp:effectExtent l="0" t="0" r="7620" b="762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90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356490">
        <w:rPr>
          <w:rFonts w:hint="eastAsia"/>
          <w:b/>
          <w:bCs/>
          <w:color w:val="000000"/>
          <w:szCs w:val="21"/>
        </w:rPr>
        <w:t>《</w:t>
      </w:r>
      <w:r w:rsidR="00356490">
        <w:rPr>
          <w:b/>
          <w:bCs/>
          <w:color w:val="000000"/>
          <w:szCs w:val="21"/>
        </w:rPr>
        <w:t>尼采的</w:t>
      </w:r>
      <w:r w:rsidR="00356490">
        <w:rPr>
          <w:rFonts w:hint="eastAsia"/>
          <w:b/>
          <w:bCs/>
          <w:color w:val="000000"/>
          <w:szCs w:val="21"/>
        </w:rPr>
        <w:t>世俗</w:t>
      </w:r>
      <w:r w:rsidR="00356490">
        <w:rPr>
          <w:b/>
          <w:bCs/>
          <w:color w:val="000000"/>
          <w:szCs w:val="21"/>
        </w:rPr>
        <w:t>智慧：哲学家、诗人和圣人</w:t>
      </w:r>
      <w:r w:rsidR="00356490">
        <w:rPr>
          <w:rFonts w:hint="eastAsia"/>
          <w:b/>
          <w:bCs/>
          <w:color w:val="000000"/>
          <w:szCs w:val="21"/>
        </w:rPr>
        <w:t>》</w:t>
      </w:r>
    </w:p>
    <w:p w:rsidR="00000000" w:rsidRPr="0041680E" w:rsidRDefault="0035649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41680E" w:rsidRPr="0041680E">
        <w:rPr>
          <w:b/>
          <w:bCs/>
          <w:iCs/>
          <w:color w:val="000000"/>
          <w:szCs w:val="21"/>
        </w:rPr>
        <w:t>NIETZSCHE'S EARTHBOUND WISDOM</w:t>
      </w:r>
      <w:r w:rsidR="00FA5B0E">
        <w:rPr>
          <w:rFonts w:hint="eastAsia"/>
          <w:b/>
          <w:bCs/>
          <w:iCs/>
          <w:color w:val="000000"/>
          <w:szCs w:val="21"/>
        </w:rPr>
        <w:t>:</w:t>
      </w:r>
      <w:r w:rsidR="00FA5B0E">
        <w:rPr>
          <w:b/>
          <w:bCs/>
          <w:iCs/>
          <w:color w:val="000000"/>
          <w:szCs w:val="21"/>
        </w:rPr>
        <w:t xml:space="preserve"> </w:t>
      </w:r>
      <w:r w:rsidRPr="0041680E">
        <w:rPr>
          <w:b/>
          <w:bCs/>
          <w:iCs/>
          <w:color w:val="000000"/>
          <w:szCs w:val="21"/>
        </w:rPr>
        <w:t>The Philosopher, the Poet, and the Sage</w:t>
      </w:r>
    </w:p>
    <w:p w:rsidR="00000000" w:rsidRDefault="00356490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Keith Ansell-Pearson</w:t>
      </w:r>
    </w:p>
    <w:p w:rsidR="00000000" w:rsidRDefault="003564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University of Chicago Press</w:t>
      </w:r>
    </w:p>
    <w:p w:rsidR="00000000" w:rsidRDefault="003564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356490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35649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35649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35649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35649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>
        <w:rPr>
          <w:rFonts w:hint="eastAsia"/>
          <w:b/>
          <w:bCs/>
          <w:szCs w:val="21"/>
        </w:rPr>
        <w:t>哲学</w:t>
      </w:r>
    </w:p>
    <w:p w:rsidR="00FA5B0E" w:rsidRPr="00FA5B0E" w:rsidRDefault="00FA5B0E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A5B0E">
        <w:rPr>
          <w:rFonts w:hint="eastAsia"/>
          <w:b/>
          <w:bCs/>
          <w:color w:val="FF0000"/>
          <w:szCs w:val="21"/>
        </w:rPr>
        <w:t>亚马逊畅销书排名：</w:t>
      </w:r>
    </w:p>
    <w:p w:rsidR="00FA5B0E" w:rsidRPr="00FA5B0E" w:rsidRDefault="00FA5B0E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A5B0E">
        <w:rPr>
          <w:b/>
          <w:bCs/>
          <w:color w:val="FF0000"/>
          <w:szCs w:val="21"/>
        </w:rPr>
        <w:t>#611 in Existentialism (Books)</w:t>
      </w:r>
    </w:p>
    <w:p w:rsidR="00000000" w:rsidRDefault="00356490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35649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356490">
      <w:pPr>
        <w:rPr>
          <w:bCs/>
          <w:color w:val="000000"/>
        </w:rPr>
      </w:pPr>
    </w:p>
    <w:p w:rsidR="00000000" w:rsidRDefault="00356490">
      <w:pPr>
        <w:ind w:firstLineChars="200" w:firstLine="422"/>
        <w:rPr>
          <w:b/>
          <w:bCs/>
          <w:color w:val="000000"/>
        </w:rPr>
      </w:pPr>
      <w:r>
        <w:rPr>
          <w:b/>
          <w:bCs/>
          <w:color w:val="000000"/>
        </w:rPr>
        <w:t>对尼采作为一位大胆</w:t>
      </w:r>
      <w:r>
        <w:rPr>
          <w:rFonts w:hint="eastAsia"/>
          <w:b/>
          <w:bCs/>
          <w:color w:val="000000"/>
        </w:rPr>
        <w:t>的</w:t>
      </w:r>
      <w:r>
        <w:rPr>
          <w:b/>
          <w:bCs/>
          <w:color w:val="000000"/>
        </w:rPr>
        <w:t>、有远见的诗人兼哲学家进行了深刻的探索。</w:t>
      </w:r>
    </w:p>
    <w:p w:rsidR="00000000" w:rsidRDefault="00356490">
      <w:pPr>
        <w:rPr>
          <w:b/>
          <w:bCs/>
          <w:color w:val="000000"/>
        </w:rPr>
      </w:pPr>
    </w:p>
    <w:p w:rsidR="00000000" w:rsidRDefault="00356490">
      <w:pPr>
        <w:ind w:firstLineChars="200" w:firstLine="420"/>
        <w:rPr>
          <w:color w:val="000000"/>
        </w:rPr>
      </w:pPr>
      <w:r>
        <w:rPr>
          <w:color w:val="000000"/>
        </w:rPr>
        <w:t>今天，尼采因其丰富的哲学自然主义而受到赞誉，但基思</w:t>
      </w:r>
      <w:r>
        <w:rPr>
          <w:color w:val="000000"/>
        </w:rPr>
        <w:t>·</w:t>
      </w: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（</w:t>
      </w:r>
      <w:r>
        <w:rPr>
          <w:color w:val="000000"/>
        </w:rPr>
        <w:t>Keith Ansell-Pearson</w:t>
      </w:r>
      <w:r>
        <w:rPr>
          <w:color w:val="000000"/>
        </w:rPr>
        <w:t>）</w:t>
      </w:r>
      <w:r>
        <w:rPr>
          <w:rFonts w:hint="eastAsia"/>
          <w:color w:val="000000"/>
        </w:rPr>
        <w:t>提醒我们</w:t>
      </w:r>
      <w:r>
        <w:rPr>
          <w:color w:val="000000"/>
        </w:rPr>
        <w:t>，绝不能忽视他思想的远见维度，以及他对培养新的自我关怀和生命关怀的必要性的关注。在尼采的《</w:t>
      </w:r>
      <w:r>
        <w:rPr>
          <w:rFonts w:hint="eastAsia"/>
          <w:color w:val="000000"/>
        </w:rPr>
        <w:t>世俗的智慧</w:t>
      </w:r>
      <w:r>
        <w:rPr>
          <w:color w:val="000000"/>
        </w:rPr>
        <w:t>》</w:t>
      </w:r>
      <w:r>
        <w:rPr>
          <w:rFonts w:hint="eastAsia"/>
          <w:color w:val="000000"/>
        </w:rPr>
        <w:t>（</w:t>
      </w:r>
      <w:r>
        <w:rPr>
          <w:i/>
          <w:iCs/>
          <w:color w:val="000000"/>
        </w:rPr>
        <w:t>Nietzsche</w:t>
      </w:r>
      <w:proofErr w:type="gramStart"/>
      <w:r>
        <w:rPr>
          <w:i/>
          <w:iCs/>
          <w:color w:val="000000"/>
        </w:rPr>
        <w:t>’</w:t>
      </w:r>
      <w:proofErr w:type="gramEnd"/>
      <w:r>
        <w:rPr>
          <w:i/>
          <w:iCs/>
          <w:color w:val="000000"/>
        </w:rPr>
        <w:t>s Earthbound Wisdom</w:t>
      </w:r>
      <w:r>
        <w:rPr>
          <w:rFonts w:hint="eastAsia"/>
          <w:color w:val="000000"/>
        </w:rPr>
        <w:t>）</w:t>
      </w:r>
      <w:r>
        <w:rPr>
          <w:color w:val="000000"/>
        </w:rPr>
        <w:t>中，安塞尔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恢复了尼采对一种哲学的热爱，这种哲学引导我们穿越激情，</w:t>
      </w:r>
      <w:r>
        <w:rPr>
          <w:rFonts w:hint="eastAsia"/>
          <w:color w:val="000000"/>
        </w:rPr>
        <w:t>让我们更全面地了解生活的可能性和知识的乐趣</w:t>
      </w:r>
      <w:r>
        <w:rPr>
          <w:color w:val="000000"/>
        </w:rPr>
        <w:t>。</w:t>
      </w:r>
    </w:p>
    <w:p w:rsidR="00000000" w:rsidRDefault="00356490">
      <w:pPr>
        <w:rPr>
          <w:color w:val="000000"/>
        </w:rPr>
      </w:pPr>
    </w:p>
    <w:p w:rsidR="00000000" w:rsidRDefault="00356490">
      <w:pPr>
        <w:ind w:firstLineChars="200" w:firstLine="420"/>
        <w:rPr>
          <w:color w:val="000000"/>
        </w:rPr>
      </w:pP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（</w:t>
      </w:r>
      <w:r>
        <w:rPr>
          <w:color w:val="000000"/>
        </w:rPr>
        <w:t>Ansell-Pearso</w:t>
      </w:r>
      <w:r>
        <w:rPr>
          <w:color w:val="000000"/>
        </w:rPr>
        <w:t>n</w:t>
      </w:r>
      <w:r>
        <w:rPr>
          <w:color w:val="000000"/>
        </w:rPr>
        <w:t>）在与哲学和文学人物（包括奥古斯丁、波德莱尔、卡莱尔、陀思妥耶夫斯基、爱默生、福楼拜、司汤达等）的对话中，提供对尼采文本的精读。自始至终，安塞尔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>
        <w:rPr>
          <w:color w:val="000000"/>
        </w:rPr>
        <w:t>考察了尼采对文学自然主义的复杂批判，以及他将诗人视为对新地球有着深切渴望的先知的另类概念。</w:t>
      </w:r>
    </w:p>
    <w:p w:rsidR="00000000" w:rsidRDefault="00356490">
      <w:pPr>
        <w:rPr>
          <w:color w:val="000000"/>
        </w:rPr>
      </w:pPr>
    </w:p>
    <w:p w:rsidR="00000000" w:rsidRDefault="0035649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356490">
      <w:pPr>
        <w:rPr>
          <w:b/>
          <w:color w:val="000000"/>
          <w:szCs w:val="21"/>
        </w:rPr>
      </w:pPr>
    </w:p>
    <w:p w:rsidR="00000000" w:rsidRDefault="00356490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基思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安塞尔</w:t>
      </w:r>
      <w:r>
        <w:rPr>
          <w:b/>
          <w:bCs/>
          <w:color w:val="000000"/>
          <w:szCs w:val="21"/>
        </w:rPr>
        <w:t>-</w:t>
      </w:r>
      <w:r>
        <w:rPr>
          <w:b/>
          <w:bCs/>
          <w:color w:val="000000"/>
          <w:szCs w:val="21"/>
        </w:rPr>
        <w:t>皮尔森（</w:t>
      </w:r>
      <w:r>
        <w:rPr>
          <w:b/>
          <w:bCs/>
          <w:color w:val="000000"/>
          <w:szCs w:val="21"/>
        </w:rPr>
        <w:t>Keith Ansell-Pearson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是华威大学（</w:t>
      </w:r>
      <w:r>
        <w:rPr>
          <w:color w:val="000000"/>
          <w:szCs w:val="21"/>
        </w:rPr>
        <w:t>University of Warwick</w:t>
      </w:r>
      <w:r>
        <w:rPr>
          <w:color w:val="000000"/>
          <w:szCs w:val="21"/>
        </w:rPr>
        <w:t>）的哲学名誉教授。他是多本关于尼采的书籍的作者和编辑，包括《尼采的哲学探索》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Nietzsche</w:t>
      </w:r>
      <w:proofErr w:type="gramStart"/>
      <w:r>
        <w:rPr>
          <w:i/>
          <w:iCs/>
          <w:color w:val="000000"/>
          <w:szCs w:val="21"/>
        </w:rPr>
        <w:t>’</w:t>
      </w:r>
      <w:proofErr w:type="gramEnd"/>
      <w:r>
        <w:rPr>
          <w:i/>
          <w:iCs/>
          <w:color w:val="000000"/>
          <w:szCs w:val="21"/>
        </w:rPr>
        <w:t>s Search for Phil</w:t>
      </w:r>
      <w:r>
        <w:rPr>
          <w:i/>
          <w:iCs/>
          <w:color w:val="000000"/>
          <w:szCs w:val="21"/>
        </w:rPr>
        <w:t>osophy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和《尼采读者》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Nietzsche Reader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FA5B0E" w:rsidRDefault="00FA5B0E" w:rsidP="00FA5B0E">
      <w:pPr>
        <w:rPr>
          <w:color w:val="000000"/>
          <w:szCs w:val="21"/>
        </w:rPr>
      </w:pPr>
    </w:p>
    <w:p w:rsidR="00FA5B0E" w:rsidRPr="00FA5B0E" w:rsidRDefault="00FA5B0E" w:rsidP="00FA5B0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媒体评价：</w:t>
      </w:r>
    </w:p>
    <w:p w:rsidR="00FA5B0E" w:rsidRDefault="00FA5B0E">
      <w:pPr>
        <w:ind w:firstLineChars="200" w:firstLine="420"/>
        <w:rPr>
          <w:color w:val="000000"/>
          <w:szCs w:val="21"/>
        </w:rPr>
      </w:pPr>
    </w:p>
    <w:p w:rsidR="00FA5B0E" w:rsidRDefault="00FA5B0E" w:rsidP="00FA5B0E">
      <w:pPr>
        <w:ind w:firstLineChars="200" w:firstLine="420"/>
        <w:rPr>
          <w:color w:val="000000"/>
          <w:szCs w:val="21"/>
        </w:rPr>
      </w:pPr>
      <w:r w:rsidRPr="00FA5B0E">
        <w:rPr>
          <w:rFonts w:hint="eastAsia"/>
          <w:color w:val="000000"/>
          <w:szCs w:val="21"/>
        </w:rPr>
        <w:t>“</w:t>
      </w: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 w:rsidRPr="00FA5B0E">
        <w:rPr>
          <w:rFonts w:hint="eastAsia"/>
          <w:color w:val="000000"/>
          <w:szCs w:val="21"/>
        </w:rPr>
        <w:t>是我们这个时代最知名的尼采研究者之一。《尼采的</w:t>
      </w:r>
      <w:r>
        <w:rPr>
          <w:rFonts w:hint="eastAsia"/>
          <w:color w:val="000000"/>
          <w:szCs w:val="21"/>
        </w:rPr>
        <w:t>世俗</w:t>
      </w:r>
      <w:r w:rsidRPr="00FA5B0E">
        <w:rPr>
          <w:rFonts w:hint="eastAsia"/>
          <w:color w:val="000000"/>
          <w:szCs w:val="21"/>
        </w:rPr>
        <w:t>智慧》体现了作者作为哲学家、智者和诗人与尼采之间深刻的思想交融，令人深受启发、极具感染力，且文字优美。必读之作！”</w:t>
      </w:r>
    </w:p>
    <w:p w:rsidR="00FA5B0E" w:rsidRPr="00FA5B0E" w:rsidRDefault="00FA5B0E" w:rsidP="00FA5B0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A5B0E">
        <w:rPr>
          <w:rFonts w:hint="eastAsia"/>
          <w:color w:val="000000"/>
          <w:szCs w:val="21"/>
        </w:rPr>
        <w:t>——</w:t>
      </w:r>
      <w:r w:rsidRPr="00FA5B0E">
        <w:rPr>
          <w:rFonts w:hint="eastAsia"/>
          <w:color w:val="000000"/>
          <w:szCs w:val="21"/>
        </w:rPr>
        <w:t xml:space="preserve"> </w:t>
      </w:r>
      <w:r w:rsidRPr="00FA5B0E">
        <w:rPr>
          <w:rFonts w:hint="eastAsia"/>
          <w:color w:val="000000"/>
          <w:szCs w:val="21"/>
        </w:rPr>
        <w:t>凡妮莎·莱姆</w:t>
      </w:r>
      <w:r>
        <w:rPr>
          <w:rFonts w:hint="eastAsia"/>
          <w:color w:val="000000"/>
          <w:szCs w:val="21"/>
        </w:rPr>
        <w:t>（</w:t>
      </w:r>
      <w:r w:rsidRPr="00FA5B0E">
        <w:rPr>
          <w:color w:val="000000"/>
          <w:szCs w:val="21"/>
        </w:rPr>
        <w:t xml:space="preserve">Vanessa </w:t>
      </w:r>
      <w:proofErr w:type="spellStart"/>
      <w:r w:rsidRPr="00FA5B0E">
        <w:rPr>
          <w:color w:val="000000"/>
          <w:szCs w:val="21"/>
        </w:rPr>
        <w:t>Lemm</w:t>
      </w:r>
      <w:proofErr w:type="spellEnd"/>
      <w:r>
        <w:rPr>
          <w:rFonts w:hint="eastAsia"/>
          <w:color w:val="000000"/>
          <w:szCs w:val="21"/>
        </w:rPr>
        <w:t>）</w:t>
      </w:r>
      <w:r w:rsidRPr="00FA5B0E">
        <w:rPr>
          <w:rFonts w:hint="eastAsia"/>
          <w:color w:val="000000"/>
          <w:szCs w:val="21"/>
        </w:rPr>
        <w:t>，格林威治大学</w:t>
      </w:r>
    </w:p>
    <w:p w:rsidR="00FA5B0E" w:rsidRPr="00FA5B0E" w:rsidRDefault="00FA5B0E" w:rsidP="00FA5B0E">
      <w:pPr>
        <w:ind w:firstLineChars="200" w:firstLine="420"/>
        <w:rPr>
          <w:color w:val="000000"/>
          <w:szCs w:val="21"/>
        </w:rPr>
      </w:pPr>
    </w:p>
    <w:p w:rsidR="00FA5B0E" w:rsidRDefault="00FA5B0E" w:rsidP="00FA5B0E">
      <w:pPr>
        <w:ind w:firstLineChars="200" w:firstLine="420"/>
        <w:rPr>
          <w:color w:val="000000"/>
          <w:szCs w:val="21"/>
        </w:rPr>
      </w:pPr>
      <w:r w:rsidRPr="00FA5B0E">
        <w:rPr>
          <w:rFonts w:hint="eastAsia"/>
          <w:color w:val="000000"/>
          <w:szCs w:val="21"/>
        </w:rPr>
        <w:t>“这是一位处于巅峰状态的哲学家所做的权威性审视。</w:t>
      </w:r>
      <w:r>
        <w:rPr>
          <w:color w:val="000000"/>
        </w:rPr>
        <w:t>安塞尔</w:t>
      </w:r>
      <w:r>
        <w:rPr>
          <w:color w:val="000000"/>
        </w:rPr>
        <w:t>-</w:t>
      </w:r>
      <w:r>
        <w:rPr>
          <w:color w:val="000000"/>
        </w:rPr>
        <w:t>皮尔</w:t>
      </w:r>
      <w:r>
        <w:rPr>
          <w:rFonts w:hint="eastAsia"/>
          <w:color w:val="000000"/>
        </w:rPr>
        <w:t>森</w:t>
      </w:r>
      <w:r w:rsidRPr="00FA5B0E">
        <w:rPr>
          <w:rFonts w:hint="eastAsia"/>
          <w:color w:val="000000"/>
          <w:szCs w:val="21"/>
        </w:rPr>
        <w:t>以优雅从容的笔触，凭借成熟心智带来的思想自由，在尼采思想的广袤领域中纵横驰骋，出色地揭示出其思想的内在统一性，让人重新领略到尼采的哲学天赋。”</w:t>
      </w:r>
    </w:p>
    <w:p w:rsidR="00FA5B0E" w:rsidRDefault="00FA5B0E" w:rsidP="00FA5B0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A5B0E">
        <w:rPr>
          <w:rFonts w:hint="eastAsia"/>
          <w:color w:val="000000"/>
          <w:szCs w:val="21"/>
        </w:rPr>
        <w:t>——</w:t>
      </w:r>
      <w:r w:rsidRPr="00FA5B0E">
        <w:rPr>
          <w:rFonts w:hint="eastAsia"/>
          <w:color w:val="000000"/>
          <w:szCs w:val="21"/>
        </w:rPr>
        <w:t xml:space="preserve"> </w:t>
      </w:r>
      <w:r w:rsidRPr="00FA5B0E">
        <w:rPr>
          <w:rFonts w:hint="eastAsia"/>
          <w:color w:val="000000"/>
          <w:szCs w:val="21"/>
        </w:rPr>
        <w:t>西蒙·梅</w:t>
      </w:r>
      <w:r>
        <w:rPr>
          <w:rFonts w:hint="eastAsia"/>
          <w:color w:val="000000"/>
          <w:szCs w:val="21"/>
        </w:rPr>
        <w:t>（</w:t>
      </w:r>
      <w:r w:rsidRPr="00FA5B0E">
        <w:rPr>
          <w:color w:val="000000"/>
          <w:szCs w:val="21"/>
        </w:rPr>
        <w:t>Simon May</w:t>
      </w:r>
      <w:r>
        <w:rPr>
          <w:rFonts w:hint="eastAsia"/>
          <w:color w:val="000000"/>
          <w:szCs w:val="21"/>
        </w:rPr>
        <w:t>）</w:t>
      </w:r>
      <w:r w:rsidRPr="00FA5B0E">
        <w:rPr>
          <w:rFonts w:hint="eastAsia"/>
          <w:color w:val="000000"/>
          <w:szCs w:val="21"/>
        </w:rPr>
        <w:t>，伦敦国王学院</w:t>
      </w:r>
    </w:p>
    <w:p w:rsidR="00000000" w:rsidRDefault="00356490">
      <w:pPr>
        <w:rPr>
          <w:color w:val="000000"/>
          <w:szCs w:val="21"/>
        </w:rPr>
      </w:pPr>
    </w:p>
    <w:p w:rsidR="00000000" w:rsidRDefault="00356490">
      <w:pPr>
        <w:rPr>
          <w:b/>
        </w:rPr>
      </w:pPr>
      <w:r>
        <w:rPr>
          <w:rFonts w:hint="eastAsia"/>
          <w:b/>
        </w:rPr>
        <w:t>全书目录</w:t>
      </w:r>
      <w:r>
        <w:rPr>
          <w:b/>
        </w:rPr>
        <w:t>：</w:t>
      </w:r>
    </w:p>
    <w:p w:rsidR="00000000" w:rsidRDefault="00356490">
      <w:pPr>
        <w:rPr>
          <w:b/>
        </w:rPr>
      </w:pPr>
    </w:p>
    <w:p w:rsidR="00000000" w:rsidRDefault="00356490">
      <w:pPr>
        <w:rPr>
          <w:rFonts w:hint="eastAsia"/>
        </w:rPr>
      </w:pPr>
      <w:r>
        <w:rPr>
          <w:rFonts w:hint="eastAsia"/>
        </w:rPr>
        <w:t>简介</w:t>
      </w:r>
    </w:p>
    <w:p w:rsidR="00000000" w:rsidRDefault="00356490">
      <w:pPr>
        <w:rPr>
          <w:rFonts w:hint="eastAsia"/>
        </w:rPr>
      </w:pPr>
      <w:r>
        <w:t>第一章</w:t>
      </w:r>
      <w:r>
        <w:rPr>
          <w:rFonts w:hint="eastAsia"/>
        </w:rPr>
        <w:t xml:space="preserve"> </w:t>
      </w:r>
      <w:r>
        <w:t>书籍与</w:t>
      </w:r>
      <w:r>
        <w:rPr>
          <w:rFonts w:hint="eastAsia"/>
        </w:rPr>
        <w:t>快乐</w:t>
      </w:r>
    </w:p>
    <w:p w:rsidR="00000000" w:rsidRDefault="00356490">
      <w:r>
        <w:t>第二章</w:t>
      </w:r>
      <w:r>
        <w:rPr>
          <w:rFonts w:hint="eastAsia"/>
        </w:rPr>
        <w:t xml:space="preserve"> </w:t>
      </w:r>
      <w:r>
        <w:t>诚实和对知识的热情</w:t>
      </w:r>
    </w:p>
    <w:p w:rsidR="00000000" w:rsidRDefault="00356490">
      <w:r>
        <w:t>第三章</w:t>
      </w:r>
      <w:r>
        <w:rPr>
          <w:rFonts w:hint="eastAsia"/>
        </w:rPr>
        <w:t xml:space="preserve"> </w:t>
      </w:r>
      <w:r>
        <w:t>作为流浪者的哲学家</w:t>
      </w:r>
    </w:p>
    <w:p w:rsidR="00000000" w:rsidRDefault="00356490">
      <w:r>
        <w:t>第四章</w:t>
      </w:r>
      <w:r>
        <w:rPr>
          <w:rFonts w:hint="eastAsia"/>
        </w:rPr>
        <w:t xml:space="preserve"> </w:t>
      </w:r>
      <w:r>
        <w:t>激情</w:t>
      </w:r>
    </w:p>
    <w:p w:rsidR="00000000" w:rsidRDefault="00356490">
      <w:r>
        <w:t>第五章</w:t>
      </w:r>
      <w:r>
        <w:rPr>
          <w:rFonts w:hint="eastAsia"/>
        </w:rPr>
        <w:t xml:space="preserve"> </w:t>
      </w:r>
      <w:r>
        <w:t>诗人</w:t>
      </w:r>
    </w:p>
    <w:p w:rsidR="00000000" w:rsidRDefault="00356490">
      <w:pPr>
        <w:rPr>
          <w:rFonts w:hint="eastAsia"/>
        </w:rPr>
      </w:pPr>
      <w:r>
        <w:t>第六章</w:t>
      </w:r>
      <w:r>
        <w:rPr>
          <w:rFonts w:hint="eastAsia"/>
        </w:rPr>
        <w:t xml:space="preserve"> </w:t>
      </w:r>
      <w:r>
        <w:t>只有一个傻瓜，只有一个诗人：查拉图斯特拉</w:t>
      </w:r>
      <w:r>
        <w:rPr>
          <w:rFonts w:hint="eastAsia"/>
        </w:rPr>
        <w:t>（</w:t>
      </w:r>
      <w:r>
        <w:t>Zarathustra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激情</w:t>
      </w:r>
    </w:p>
    <w:p w:rsidR="00000000" w:rsidRDefault="00356490">
      <w:r>
        <w:t>第七章</w:t>
      </w:r>
      <w:r>
        <w:rPr>
          <w:rFonts w:hint="eastAsia"/>
        </w:rPr>
        <w:t xml:space="preserve"> </w:t>
      </w:r>
      <w:r>
        <w:t>哲学家的愿景</w:t>
      </w:r>
    </w:p>
    <w:p w:rsidR="00000000" w:rsidRDefault="00356490">
      <w:r>
        <w:t>尾声：</w:t>
      </w:r>
      <w:r>
        <w:rPr>
          <w:rFonts w:hint="eastAsia"/>
        </w:rPr>
        <w:t>乌玛喜剧</w:t>
      </w:r>
    </w:p>
    <w:p w:rsidR="00FA5B0E" w:rsidRDefault="00FA5B0E">
      <w:pPr>
        <w:rPr>
          <w:rFonts w:hint="eastAsia"/>
        </w:rPr>
      </w:pPr>
    </w:p>
    <w:p w:rsidR="00FA5B0E" w:rsidRDefault="00FA5B0E"/>
    <w:p w:rsidR="00000000" w:rsidRDefault="0035649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1" w:name="_GoBack"/>
      <w:bookmarkEnd w:id="1"/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8" w:history="1">
        <w:r>
          <w:rPr>
            <w:rStyle w:val="a9"/>
            <w:rFonts w:ascii="@宋体" w:hAnsi="@宋体" w:cs="@宋体" w:hint="eastAsia"/>
            <w:b/>
            <w:bCs/>
          </w:rPr>
          <w:t>Rights@nurnberg.com.</w:t>
        </w:r>
        <w:r>
          <w:rPr>
            <w:rStyle w:val="a9"/>
            <w:rFonts w:ascii="@宋体" w:hAnsi="@宋体" w:cs="@宋体" w:hint="eastAsia"/>
            <w:b/>
            <w:bCs/>
          </w:rPr>
          <w:t>cn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9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0" w:history="1">
        <w:r>
          <w:rPr>
            <w:rStyle w:val="a9"/>
            <w:rFonts w:ascii="@宋体" w:hAnsi="@宋体" w:cs="@宋体" w:hint="eastAsia"/>
          </w:rPr>
          <w:t>http://www.</w:t>
        </w:r>
        <w:r>
          <w:rPr>
            <w:rStyle w:val="a9"/>
            <w:rFonts w:ascii="@宋体" w:hAnsi="@宋体" w:cs="@宋体" w:hint="eastAsia"/>
          </w:rPr>
          <w:t>nurnberg.com.cn/booklist_zh/list.aspx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</w:t>
      </w:r>
      <w:r>
        <w:rPr>
          <w:rFonts w:ascii="Arial Unicode MS" w:hAnsi="Arial Unicode MS" w:cs="Verdana" w:hint="eastAsia"/>
          <w:color w:val="000000"/>
        </w:rPr>
        <w:t>站：</w:t>
      </w:r>
      <w:hyperlink r:id="rId13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4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35649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41680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90" w:rsidRDefault="00356490">
      <w:pPr>
        <w:widowControl/>
        <w:jc w:val="left"/>
        <w:rPr>
          <w:rFonts w:hint="eastAsia"/>
          <w:color w:val="000000"/>
        </w:rPr>
      </w:pPr>
    </w:p>
    <w:sectPr w:rsidR="0035649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90" w:rsidRDefault="00356490">
      <w:r>
        <w:separator/>
      </w:r>
    </w:p>
  </w:endnote>
  <w:endnote w:type="continuationSeparator" w:id="0">
    <w:p w:rsidR="00356490" w:rsidRDefault="0035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649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356490">
    <w:pPr>
      <w:jc w:val="center"/>
      <w:rPr>
        <w:rFonts w:ascii="方正姚体" w:eastAsia="方正姚体" w:hint="eastAsia"/>
        <w:sz w:val="18"/>
      </w:rPr>
    </w:pPr>
  </w:p>
  <w:p w:rsidR="00000000" w:rsidRDefault="003564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3564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35649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356490">
    <w:pPr>
      <w:pStyle w:val="a4"/>
      <w:jc w:val="center"/>
      <w:rPr>
        <w:rFonts w:eastAsia="方正姚体" w:hint="eastAsia"/>
      </w:rPr>
    </w:pPr>
  </w:p>
  <w:p w:rsidR="00000000" w:rsidRDefault="00356490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A5B0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90" w:rsidRDefault="00356490">
      <w:r>
        <w:separator/>
      </w:r>
    </w:p>
  </w:footnote>
  <w:footnote w:type="continuationSeparator" w:id="0">
    <w:p w:rsidR="00356490" w:rsidRDefault="0035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680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35649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</w:t>
    </w:r>
    <w:r>
      <w:rPr>
        <w:rFonts w:eastAsia="方正姚体" w:hint="eastAsia"/>
      </w:rPr>
      <w:t>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1996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57B58"/>
    <w:rsid w:val="001616BB"/>
    <w:rsid w:val="00161968"/>
    <w:rsid w:val="00165C2D"/>
    <w:rsid w:val="001735B6"/>
    <w:rsid w:val="00173E4E"/>
    <w:rsid w:val="00173F5B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3B69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08E7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1627A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0459"/>
    <w:rsid w:val="003433FB"/>
    <w:rsid w:val="003447D6"/>
    <w:rsid w:val="0034709C"/>
    <w:rsid w:val="00351AB2"/>
    <w:rsid w:val="00356490"/>
    <w:rsid w:val="00364AFB"/>
    <w:rsid w:val="00370131"/>
    <w:rsid w:val="00370D2B"/>
    <w:rsid w:val="00373059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1680E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356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C78FE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6D1"/>
    <w:rsid w:val="008C7BF2"/>
    <w:rsid w:val="008D38AF"/>
    <w:rsid w:val="008E15C9"/>
    <w:rsid w:val="008E4DA7"/>
    <w:rsid w:val="008E5049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3E4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94B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5E1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27A73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256F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A72A5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0772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A5B0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4B667A97"/>
    <w:rsid w:val="53F63F51"/>
    <w:rsid w:val="560F1D22"/>
    <w:rsid w:val="655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1A3DA-61A0-48CA-8BE4-4541A7F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1734</Characters>
  <Application>Microsoft Office Word</Application>
  <DocSecurity>0</DocSecurity>
  <Lines>14</Lines>
  <Paragraphs>4</Paragraphs>
  <ScaleCrop>false</ScaleCrop>
  <Company>2ndSpAcE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2025-02-25T09:36:00Z</dcterms:created>
  <dcterms:modified xsi:type="dcterms:W3CDTF">2025-02-25T09:39:00Z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699E637EDA06453A86A3E401BB0AF5C3_12</vt:lpwstr>
  </property>
</Properties>
</file>