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FE408C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28143896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6CEE0CC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pict>
          <v:shape id="图片 1" o:spid="_x0000_s1027" o:spt="75" type="#_x0000_t75" style="position:absolute;left:0pt;margin-left:324.5pt;margin-top:2.8pt;height:146.35pt;width:94.7pt;mso-wrap-distance-bottom:0pt;mso-wrap-distance-left:9pt;mso-wrap-distance-right:9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square"/>
          </v:shape>
        </w:pict>
      </w:r>
      <w:r>
        <w:rPr>
          <w:b/>
          <w:bCs/>
          <w:szCs w:val="21"/>
        </w:rPr>
        <w:t>中文书名：《</w:t>
      </w:r>
      <w:r>
        <w:rPr>
          <w:rFonts w:hint="eastAsia"/>
          <w:b/>
          <w:bCs/>
          <w:szCs w:val="21"/>
        </w:rPr>
        <w:t>第二次机会</w:t>
      </w:r>
      <w:r>
        <w:rPr>
          <w:b/>
          <w:bCs/>
          <w:szCs w:val="21"/>
        </w:rPr>
        <w:t>》</w:t>
      </w:r>
    </w:p>
    <w:p w14:paraId="32E3B916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英文书名：SOME OTHER TIME</w:t>
      </w:r>
    </w:p>
    <w:p w14:paraId="0FE1E5BC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作    者：Angela Brown</w:t>
      </w:r>
    </w:p>
    <w:p w14:paraId="58100C4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 版 社：Little A</w:t>
      </w:r>
    </w:p>
    <w:p w14:paraId="39ABDF7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>
        <w:rPr>
          <w:rFonts w:hint="eastAsia"/>
          <w:b/>
          <w:bCs/>
          <w:szCs w:val="21"/>
        </w:rPr>
        <w:t>WME/ANA/Jessica</w:t>
      </w:r>
    </w:p>
    <w:p w14:paraId="3A74C18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出版时间：202</w:t>
      </w:r>
      <w:r>
        <w:rPr>
          <w:rFonts w:hint="eastAsia"/>
          <w:b/>
          <w:bCs/>
          <w:szCs w:val="21"/>
        </w:rPr>
        <w:t>5</w:t>
      </w:r>
      <w:r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2月</w:t>
      </w:r>
    </w:p>
    <w:p w14:paraId="440179F9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</w:t>
      </w:r>
      <w:r>
        <w:rPr>
          <w:rFonts w:hint="eastAsia"/>
          <w:b/>
          <w:bCs/>
          <w:szCs w:val="21"/>
        </w:rPr>
        <w:t>中国大陆、台湾</w:t>
      </w:r>
    </w:p>
    <w:p w14:paraId="152D2B51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    数：</w:t>
      </w:r>
      <w:r>
        <w:rPr>
          <w:rFonts w:hint="eastAsia"/>
          <w:b/>
          <w:bCs/>
          <w:szCs w:val="21"/>
        </w:rPr>
        <w:t>317</w:t>
      </w:r>
      <w:r>
        <w:rPr>
          <w:b/>
          <w:bCs/>
          <w:szCs w:val="21"/>
        </w:rPr>
        <w:t>页</w:t>
      </w:r>
    </w:p>
    <w:p w14:paraId="240CBA8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</w:t>
      </w:r>
      <w:r>
        <w:rPr>
          <w:rFonts w:hint="eastAsia"/>
          <w:b/>
          <w:bCs/>
          <w:szCs w:val="21"/>
        </w:rPr>
        <w:t>电子稿</w:t>
      </w:r>
    </w:p>
    <w:p w14:paraId="397C234C">
      <w:pPr>
        <w:rPr>
          <w:rFonts w:hint="default" w:eastAsia="宋体"/>
          <w:b/>
          <w:bCs/>
          <w:szCs w:val="21"/>
          <w:lang w:val="en-US" w:eastAsia="zh-CN"/>
        </w:rPr>
      </w:pPr>
      <w:r>
        <w:rPr>
          <w:b/>
          <w:bCs/>
          <w:szCs w:val="21"/>
        </w:rPr>
        <w:t>类    型：</w:t>
      </w:r>
      <w:r>
        <w:rPr>
          <w:rFonts w:hint="eastAsia"/>
          <w:b/>
          <w:bCs/>
          <w:szCs w:val="21"/>
          <w:lang w:val="en-US" w:eastAsia="zh-CN"/>
        </w:rPr>
        <w:t>大众文学</w:t>
      </w:r>
      <w:bookmarkStart w:id="2" w:name="_GoBack"/>
      <w:bookmarkEnd w:id="2"/>
    </w:p>
    <w:p w14:paraId="46ACAAE1">
      <w:pPr>
        <w:rPr>
          <w:rFonts w:hint="eastAsia"/>
          <w:bCs/>
          <w:color w:val="000000"/>
        </w:rPr>
      </w:pPr>
    </w:p>
    <w:p w14:paraId="541A1BA6">
      <w:pPr>
        <w:rPr>
          <w:bCs/>
          <w:color w:val="000000"/>
        </w:rPr>
      </w:pPr>
      <w:r>
        <w:rPr>
          <w:rFonts w:hint="eastAsia"/>
          <w:bCs/>
          <w:color w:val="000000"/>
        </w:rPr>
        <w:t>入选亚马逊“一月先读计划”（Amazon First Reads</w:t>
      </w:r>
      <w:r>
        <w:rPr>
          <w:bCs/>
          <w:color w:val="000000"/>
        </w:rPr>
        <w:t xml:space="preserve"> in January</w:t>
      </w:r>
      <w:r>
        <w:rPr>
          <w:rFonts w:hint="eastAsia"/>
          <w:bCs/>
          <w:color w:val="000000"/>
        </w:rPr>
        <w:t>），下载量突破10万次</w:t>
      </w:r>
    </w:p>
    <w:p w14:paraId="163AA55E">
      <w:pPr>
        <w:rPr>
          <w:bCs/>
          <w:color w:val="000000"/>
        </w:rPr>
      </w:pPr>
      <w:r>
        <w:rPr>
          <w:rFonts w:hint="eastAsia"/>
          <w:bCs/>
          <w:color w:val="000000"/>
        </w:rPr>
        <w:t>荣登Kindle畅销榜“魔幻现实主义”（</w:t>
      </w:r>
      <w:r>
        <w:rPr>
          <w:bCs/>
          <w:color w:val="000000"/>
        </w:rPr>
        <w:t>Magical Realism</w:t>
      </w:r>
      <w:r>
        <w:rPr>
          <w:rFonts w:hint="eastAsia"/>
          <w:bCs/>
          <w:color w:val="000000"/>
        </w:rPr>
        <w:t>）类别第一名</w:t>
      </w:r>
    </w:p>
    <w:p w14:paraId="08E20690">
      <w:pPr>
        <w:rPr>
          <w:bCs/>
          <w:color w:val="000000"/>
        </w:rPr>
      </w:pPr>
      <w:r>
        <w:rPr>
          <w:rFonts w:hint="eastAsia"/>
          <w:bCs/>
          <w:color w:val="000000"/>
        </w:rPr>
        <w:t>亚马逊“女性离婚小说”（</w:t>
      </w:r>
      <w:r>
        <w:rPr>
          <w:bCs/>
          <w:color w:val="000000"/>
        </w:rPr>
        <w:t>Women’s Divorce Fiction</w:t>
      </w:r>
      <w:r>
        <w:rPr>
          <w:rFonts w:hint="eastAsia"/>
          <w:bCs/>
          <w:color w:val="000000"/>
        </w:rPr>
        <w:t>）类别新书排行榜第一名</w:t>
      </w:r>
    </w:p>
    <w:p w14:paraId="06CE6388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216F97CA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14:paraId="0F42EAC2">
      <w:pPr>
        <w:autoSpaceDE w:val="0"/>
        <w:autoSpaceDN w:val="0"/>
        <w:adjustRightInd w:val="0"/>
        <w:rPr>
          <w:b/>
        </w:rPr>
      </w:pPr>
    </w:p>
    <w:p w14:paraId="769A42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/>
          <w:color w:val="000000"/>
          <w:sz w:val="21"/>
        </w:rPr>
      </w:pPr>
      <w:r>
        <w:rPr>
          <w:rFonts w:hint="eastAsia"/>
          <w:b w:val="0"/>
          <w:bCs/>
          <w:color w:val="000000"/>
          <w:sz w:val="21"/>
        </w:rPr>
        <w:t>一个充满希望、幽默且非传统的爱情故事</w:t>
      </w:r>
    </w:p>
    <w:p w14:paraId="296B57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/>
          <w:color w:val="000000"/>
          <w:sz w:val="21"/>
        </w:rPr>
      </w:pPr>
    </w:p>
    <w:p w14:paraId="38C7C5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/>
          <w:color w:val="000000"/>
          <w:sz w:val="21"/>
        </w:rPr>
      </w:pPr>
      <w:r>
        <w:rPr>
          <w:rFonts w:hint="eastAsia"/>
          <w:b w:val="0"/>
          <w:bCs/>
          <w:color w:val="000000"/>
          <w:sz w:val="21"/>
        </w:rPr>
        <w:t>艾莉·贝克（Ellie Baker）准备离婚。她和丈夫乔纳（Jonah）正前往佛罗里达，向家人宣布这个消息。没有戏剧性的情节可分享。在二十年的婚姻之后，他们只是不再相爱了。很简单。</w:t>
      </w:r>
    </w:p>
    <w:p w14:paraId="50923C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/>
          <w:color w:val="000000"/>
          <w:sz w:val="21"/>
        </w:rPr>
      </w:pPr>
    </w:p>
    <w:p w14:paraId="3D29BA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/>
          <w:color w:val="000000"/>
          <w:sz w:val="21"/>
        </w:rPr>
      </w:pPr>
      <w:r>
        <w:rPr>
          <w:rFonts w:hint="eastAsia"/>
          <w:b w:val="0"/>
          <w:bCs/>
          <w:color w:val="000000"/>
          <w:sz w:val="21"/>
        </w:rPr>
        <w:t>然而，对他们上大学的女儿玛吉（Maggie）来说，这简直是毁灭性的打击。对艾莉的父亲弗兰克（Frank）来说，他的态度冷漠得像奥兰多的退休老人一样。至于艾莉的母亲邦妮（Bunny），不，不，不，她根本不想听。经过一个糟糕的周末，艾莉和乔纳回到新泽西的家，心意依然坚定地决定分开。</w:t>
      </w:r>
    </w:p>
    <w:p w14:paraId="0072B0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/>
          <w:color w:val="000000"/>
          <w:sz w:val="21"/>
        </w:rPr>
      </w:pPr>
    </w:p>
    <w:p w14:paraId="63622D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/>
          <w:color w:val="000000"/>
          <w:sz w:val="21"/>
        </w:rPr>
      </w:pPr>
      <w:r>
        <w:rPr>
          <w:rFonts w:hint="eastAsia"/>
          <w:b w:val="0"/>
          <w:bCs/>
          <w:color w:val="000000"/>
          <w:sz w:val="21"/>
        </w:rPr>
        <w:t>直到一个不寻常的早晨，艾莉醒来，发现自己置身于一个截然不同的现实，在这个现实中，她和一个名叫乔纳的陌生人从未结婚。</w:t>
      </w:r>
    </w:p>
    <w:p w14:paraId="46CAF3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b/>
          <w:bCs w:val="0"/>
          <w:color w:val="000000"/>
          <w:sz w:val="21"/>
        </w:rPr>
      </w:pPr>
    </w:p>
    <w:p w14:paraId="39C4D4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b/>
          <w:bCs w:val="0"/>
          <w:color w:val="000000"/>
          <w:sz w:val="21"/>
        </w:rPr>
      </w:pPr>
      <w:r>
        <w:rPr>
          <w:rFonts w:hint="eastAsia"/>
          <w:b/>
          <w:bCs w:val="0"/>
          <w:color w:val="000000"/>
          <w:sz w:val="21"/>
        </w:rPr>
        <w:t>这是一个关于第二次机会、爱的涟漪效应，以及最简单的生活如何拥有改变世界力量的故事</w:t>
      </w:r>
    </w:p>
    <w:p w14:paraId="793D10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b/>
          <w:bCs w:val="0"/>
          <w:color w:val="000000"/>
          <w:sz w:val="21"/>
        </w:rPr>
      </w:pPr>
    </w:p>
    <w:p w14:paraId="31FA77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/>
          <w:color w:val="000000"/>
          <w:sz w:val="21"/>
        </w:rPr>
      </w:pPr>
      <w:r>
        <w:rPr>
          <w:rFonts w:hint="eastAsia"/>
          <w:b w:val="0"/>
          <w:bCs/>
          <w:color w:val="000000"/>
          <w:sz w:val="21"/>
        </w:rPr>
        <w:t>在这不可思议的一周里，艾莉看到了她的世界，以及她所爱的每个人的世界在不同的时间轨迹中如何展开。而这一次，可能会再次改变一切。</w:t>
      </w:r>
    </w:p>
    <w:p w14:paraId="7B3C01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/>
          <w:color w:val="000000"/>
          <w:sz w:val="21"/>
        </w:rPr>
      </w:pPr>
    </w:p>
    <w:p w14:paraId="29A460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b w:val="0"/>
          <w:bCs/>
          <w:color w:val="000000"/>
          <w:sz w:val="21"/>
        </w:rPr>
        <w:t>《第二次机会》不仅是一个充满希望和幽默的爱情故事，更是一次对生活、爱情和选择的深刻反思。它提醒我们，即使是最简单的决定，也可能产生深远的影响。</w:t>
      </w:r>
    </w:p>
    <w:p w14:paraId="2CED0FBD"/>
    <w:p w14:paraId="1B1C4637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zh-CN"/>
        </w:rPr>
        <w:t>作者简介</w:t>
      </w:r>
      <w:r>
        <w:rPr>
          <w:b/>
          <w:bCs/>
          <w:kern w:val="0"/>
          <w:szCs w:val="21"/>
          <w:lang w:val="en-GB"/>
        </w:rPr>
        <w:t>：</w:t>
      </w:r>
    </w:p>
    <w:p w14:paraId="53EACF23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6B0ABB84">
      <w:pPr>
        <w:ind w:firstLine="420" w:firstLineChars="200"/>
        <w:rPr>
          <w:bCs/>
          <w:color w:val="000000"/>
        </w:rPr>
      </w:pPr>
      <w:r>
        <w:pict>
          <v:shape id="_x0000_s1026" o:spid="_x0000_s1026" o:spt="75" type="#_x0000_t75" style="position:absolute;left:0pt;margin-left:-3pt;margin-top:5.25pt;height:82.05pt;width:82.05pt;mso-wrap-distance-bottom:0pt;mso-wrap-distance-left:9pt;mso-wrap-distance-right:9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square"/>
          </v:shape>
        </w:pict>
      </w:r>
      <w:r>
        <w:rPr>
          <w:rFonts w:hint="eastAsia"/>
          <w:b/>
          <w:color w:val="000000"/>
        </w:rPr>
        <w:t>安吉拉·布朗（</w:t>
      </w:r>
      <w:r>
        <w:rPr>
          <w:b/>
          <w:color w:val="000000"/>
        </w:rPr>
        <w:t>Angela Brown</w:t>
      </w:r>
      <w:r>
        <w:rPr>
          <w:rFonts w:hint="eastAsia"/>
          <w:b/>
          <w:color w:val="000000"/>
        </w:rPr>
        <w:t>）</w:t>
      </w:r>
      <w:r>
        <w:rPr>
          <w:rFonts w:hint="eastAsia"/>
          <w:bCs/>
          <w:color w:val="000000"/>
        </w:rPr>
        <w:t>是《奥利维亚·斯特劳斯的时间不多了》（</w:t>
      </w:r>
      <w:r>
        <w:rPr>
          <w:bCs/>
          <w:i/>
          <w:iCs/>
          <w:color w:val="000000"/>
        </w:rPr>
        <w:t>Olivia Strauss Is Running Out of Time</w:t>
      </w:r>
      <w:r>
        <w:rPr>
          <w:rFonts w:hint="eastAsia"/>
          <w:bCs/>
          <w:color w:val="000000"/>
        </w:rPr>
        <w:t>）一书的作者。她的作品曾刊登在《纽约时报》、Real Simple等刊物上。她拥有菲尔莱狄更斯大学（</w:t>
      </w:r>
      <w:r>
        <w:rPr>
          <w:bCs/>
          <w:color w:val="000000"/>
        </w:rPr>
        <w:t>Fairleigh Dickinson University</w:t>
      </w:r>
      <w:r>
        <w:rPr>
          <w:rFonts w:hint="eastAsia"/>
          <w:bCs/>
          <w:color w:val="000000"/>
        </w:rPr>
        <w:t>）艺术硕士学位。安吉拉与丈夫和两个孩子住在新泽西州，目前她正在创作下一部小说。欲了解更多信息，请访问www.angelabrownbooks.com。</w:t>
      </w:r>
    </w:p>
    <w:p w14:paraId="01A45A0E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79B1DD05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媒体评价</w:t>
      </w:r>
      <w:r>
        <w:rPr>
          <w:rFonts w:hint="eastAsia"/>
          <w:b/>
          <w:bCs/>
          <w:kern w:val="0"/>
          <w:szCs w:val="21"/>
        </w:rPr>
        <w:t>：</w:t>
      </w:r>
    </w:p>
    <w:p w14:paraId="71FEECB3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4B51E0C7">
      <w:pPr>
        <w:ind w:firstLine="420" w:firstLineChars="200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“受经典电影《美好人生》（It's a Wonderful Life）的启发，这是一部温暖人心的小说，讲述了一对渐行渐远的夫妻，他们获得了重新回到相遇时刻并改变人生轨迹的机会。这是一本温馨的读物，你一定会想推荐给家人和朋友。”</w:t>
      </w:r>
    </w:p>
    <w:p w14:paraId="5C6F858A">
      <w:pPr>
        <w:jc w:val="right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——卡门·约翰逊（Carmen Johnson），编辑</w:t>
      </w:r>
    </w:p>
    <w:p w14:paraId="66321C82">
      <w:pPr>
        <w:jc w:val="right"/>
        <w:rPr>
          <w:rFonts w:hint="eastAsia"/>
          <w:bCs/>
          <w:kern w:val="0"/>
          <w:szCs w:val="21"/>
        </w:rPr>
      </w:pPr>
    </w:p>
    <w:p w14:paraId="5C0D8DB7">
      <w:pPr>
        <w:ind w:firstLine="420" w:firstLineChars="20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 xml:space="preserve">“一次真挚的探索，揭示了人们生活中真正渴望的是什么。” </w:t>
      </w:r>
    </w:p>
    <w:p w14:paraId="08C49B71">
      <w:pPr>
        <w:jc w:val="right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——《科克斯书评》（</w:t>
      </w:r>
      <w:r>
        <w:rPr>
          <w:rFonts w:hint="eastAsia"/>
          <w:bCs/>
          <w:i/>
          <w:iCs/>
          <w:kern w:val="0"/>
          <w:szCs w:val="21"/>
        </w:rPr>
        <w:t>Kirkus Reviews</w:t>
      </w:r>
      <w:r>
        <w:rPr>
          <w:rFonts w:hint="eastAsia"/>
          <w:bCs/>
          <w:kern w:val="0"/>
          <w:szCs w:val="21"/>
        </w:rPr>
        <w:t>）</w:t>
      </w:r>
    </w:p>
    <w:p w14:paraId="09CA77BE">
      <w:pPr>
        <w:rPr>
          <w:bCs/>
          <w:kern w:val="0"/>
          <w:szCs w:val="21"/>
        </w:rPr>
      </w:pPr>
    </w:p>
    <w:p w14:paraId="42821082">
      <w:pPr>
        <w:ind w:firstLine="420" w:firstLineChars="20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 xml:space="preserve">“安吉拉·布朗的这部令人愉悦的处女作中，充满了真挚的希望。” </w:t>
      </w:r>
    </w:p>
    <w:p w14:paraId="2AC20ECC">
      <w:pPr>
        <w:jc w:val="right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——《出版者周刊》（</w:t>
      </w:r>
      <w:r>
        <w:rPr>
          <w:rFonts w:hint="eastAsia"/>
          <w:bCs/>
          <w:i/>
          <w:iCs/>
          <w:kern w:val="0"/>
          <w:szCs w:val="21"/>
        </w:rPr>
        <w:t>Publishers Weekly</w:t>
      </w:r>
      <w:r>
        <w:rPr>
          <w:rFonts w:hint="eastAsia"/>
          <w:bCs/>
          <w:kern w:val="0"/>
          <w:szCs w:val="21"/>
        </w:rPr>
        <w:t>）</w:t>
      </w:r>
    </w:p>
    <w:p w14:paraId="68E4DA9B">
      <w:pPr>
        <w:rPr>
          <w:bCs/>
          <w:kern w:val="0"/>
          <w:szCs w:val="21"/>
        </w:rPr>
      </w:pPr>
    </w:p>
    <w:p w14:paraId="553FD06B">
      <w:pPr>
        <w:ind w:firstLine="420" w:firstLineChars="20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 xml:space="preserve">“尽管涉及沉重的话题，布朗的这部处女作仍以温暖和幽默的笔触，带领读者踏上一段感人而轻松的自省之旅。” </w:t>
      </w:r>
    </w:p>
    <w:p w14:paraId="7DBA44E2">
      <w:pPr>
        <w:ind w:firstLine="420" w:firstLineChars="200"/>
        <w:jc w:val="right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——《书单》（</w:t>
      </w:r>
      <w:r>
        <w:rPr>
          <w:rFonts w:hint="eastAsia"/>
          <w:bCs/>
          <w:i/>
          <w:iCs/>
          <w:kern w:val="0"/>
          <w:szCs w:val="21"/>
        </w:rPr>
        <w:t>Booklist</w:t>
      </w:r>
      <w:r>
        <w:rPr>
          <w:rFonts w:hint="eastAsia"/>
          <w:bCs/>
          <w:kern w:val="0"/>
          <w:szCs w:val="21"/>
        </w:rPr>
        <w:t>）</w:t>
      </w:r>
    </w:p>
    <w:p w14:paraId="6BA94218">
      <w:pPr>
        <w:rPr>
          <w:bCs/>
          <w:kern w:val="0"/>
          <w:szCs w:val="21"/>
        </w:rPr>
      </w:pPr>
    </w:p>
    <w:p w14:paraId="3D40B581">
      <w:pPr>
        <w:ind w:firstLine="420" w:firstLineChars="20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 xml:space="preserve">“凭借真挚的情感、幽默的笔触和闪耀的洞察力，《奥利维亚·斯特劳斯的时间不多了》这部作品提出了一个深刻的问题：如果你知道自己死亡的日期，这会如何改变你的生活方式？在这部充满温情与光芒的处女作中，安吉拉·布朗带领读者踏上一段关于第二次机会、崭新的开始以及爱的永恒力量的动人旅程。读者们会深深爱上奥利维亚·斯特劳斯，因为她探索了生活中那份亲密的美丽与真实。在这本书中，布朗巧妙地编织了一个充满希望又令人捧腹的故事，涉及野心、婚姻、女性友谊、社区等主题。我简直爱不释手！” </w:t>
      </w:r>
    </w:p>
    <w:p w14:paraId="631489FD">
      <w:pPr>
        <w:ind w:firstLine="420" w:firstLineChars="200"/>
        <w:jc w:val="right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——贝基·查尔森（Becky Chalsen），《命运》（</w:t>
      </w:r>
      <w:r>
        <w:rPr>
          <w:rFonts w:hint="eastAsia"/>
          <w:bCs/>
          <w:i/>
          <w:iCs/>
          <w:kern w:val="0"/>
          <w:szCs w:val="21"/>
        </w:rPr>
        <w:t>Kismet</w:t>
      </w:r>
      <w:r>
        <w:rPr>
          <w:rFonts w:hint="eastAsia"/>
          <w:bCs/>
          <w:kern w:val="0"/>
          <w:szCs w:val="21"/>
        </w:rPr>
        <w:t>）作者</w:t>
      </w:r>
    </w:p>
    <w:p w14:paraId="77774269">
      <w:pPr>
        <w:rPr>
          <w:bCs/>
          <w:kern w:val="0"/>
          <w:szCs w:val="21"/>
        </w:rPr>
      </w:pPr>
    </w:p>
    <w:p w14:paraId="5FB28D0D">
      <w:pPr>
        <w:ind w:firstLine="420" w:firstLineChars="20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 xml:space="preserve">“奥利维亚·斯特劳斯是我新的挚友。她幽默风趣，诚实得如同日记中展现的一样。我们在‘她青春的最后一年’遇见了奥利维亚。她的故事以一种轻松愉快的方式探讨了一个禁忌话题：我们余下的时间。这是一部令人赞叹的作品，同时也思考了我们改变的可能性，以及身份与梦想如何演变。这是一部罕见的、具有深刻意义的喜剧。它蕴含的智慧让人联想到米奇·阿尔博姆（Mitch Albom），其中的启示将长久地留在我心中。阅读每一页都让我十分享受。” </w:t>
      </w:r>
    </w:p>
    <w:p w14:paraId="20989678">
      <w:pPr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——玛德琳·亨利（Madeleine Henry），</w:t>
      </w:r>
      <w:r>
        <w:rPr>
          <w:rFonts w:hint="eastAsia"/>
          <w:bCs/>
          <w:i/>
          <w:iCs/>
          <w:kern w:val="0"/>
          <w:szCs w:val="21"/>
        </w:rPr>
        <w:t>Breathe In, Cash Out</w:t>
      </w:r>
      <w:r>
        <w:rPr>
          <w:rFonts w:hint="eastAsia"/>
          <w:bCs/>
          <w:kern w:val="0"/>
          <w:szCs w:val="21"/>
        </w:rPr>
        <w:t>的作者</w:t>
      </w:r>
    </w:p>
    <w:p w14:paraId="0D524C9A">
      <w:pPr>
        <w:rPr>
          <w:bCs/>
          <w:kern w:val="0"/>
          <w:szCs w:val="21"/>
        </w:rPr>
      </w:pPr>
    </w:p>
    <w:p w14:paraId="66C1FDC4">
      <w:pPr>
        <w:rPr>
          <w:bCs/>
          <w:kern w:val="0"/>
          <w:szCs w:val="21"/>
        </w:rPr>
      </w:pPr>
    </w:p>
    <w:p w14:paraId="02DF48F1">
      <w:pPr>
        <w:rPr>
          <w:bCs/>
          <w:kern w:val="0"/>
          <w:szCs w:val="21"/>
        </w:rPr>
      </w:pPr>
    </w:p>
    <w:p w14:paraId="4DAA23CC">
      <w:pPr>
        <w:rPr>
          <w:b/>
          <w:color w:val="000000"/>
        </w:rPr>
      </w:pPr>
    </w:p>
    <w:p w14:paraId="57455BF8">
      <w:pPr>
        <w:rPr>
          <w:b/>
          <w:color w:val="000000"/>
        </w:rPr>
      </w:pPr>
    </w:p>
    <w:p w14:paraId="6B108D6F">
      <w:pPr>
        <w:shd w:val="clear" w:color="auto" w:fill="FFFFFF"/>
        <w:rPr>
          <w:color w:val="000000"/>
          <w:szCs w:val="21"/>
        </w:rPr>
      </w:pPr>
      <w:bookmarkStart w:id="0" w:name="OLE_LINK38"/>
      <w:bookmarkStart w:id="1" w:name="OLE_LINK43"/>
      <w:r>
        <w:rPr>
          <w:b/>
          <w:bCs/>
          <w:color w:val="000000"/>
          <w:szCs w:val="21"/>
        </w:rPr>
        <w:t>感谢您的阅读！</w:t>
      </w:r>
    </w:p>
    <w:p w14:paraId="5AACFBD4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7C775441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2"/>
          <w:b/>
          <w:szCs w:val="21"/>
        </w:rPr>
        <w:t>Rights@nurnberg.com.cn</w:t>
      </w:r>
      <w:r>
        <w:rPr>
          <w:rStyle w:val="12"/>
          <w:b/>
          <w:szCs w:val="21"/>
        </w:rPr>
        <w:fldChar w:fldCharType="end"/>
      </w:r>
    </w:p>
    <w:p w14:paraId="3D44050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2AAC2073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北京市海淀区中关村大街甲59号中国人民大学文化大厦1705室, 邮编：100872</w:t>
      </w:r>
    </w:p>
    <w:p w14:paraId="49215CB5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038B3EE2">
      <w:pPr>
        <w:rPr>
          <w:rStyle w:val="12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2"/>
          <w:szCs w:val="21"/>
        </w:rPr>
        <w:t>http://www.nurnberg.com.cn</w:t>
      </w:r>
      <w:r>
        <w:rPr>
          <w:rStyle w:val="12"/>
          <w:szCs w:val="21"/>
        </w:rPr>
        <w:fldChar w:fldCharType="end"/>
      </w:r>
    </w:p>
    <w:p w14:paraId="44FA83AC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2"/>
          <w:szCs w:val="21"/>
        </w:rPr>
        <w:t>http://www.nurnberg.com.cn/booklist_zh/list.aspx</w:t>
      </w:r>
      <w:r>
        <w:rPr>
          <w:rStyle w:val="12"/>
          <w:szCs w:val="21"/>
        </w:rPr>
        <w:fldChar w:fldCharType="end"/>
      </w:r>
    </w:p>
    <w:p w14:paraId="121E90A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2"/>
          <w:szCs w:val="21"/>
        </w:rPr>
        <w:t>http://www.nurnberg.com.cn/book/book.aspx</w:t>
      </w:r>
      <w:r>
        <w:rPr>
          <w:rStyle w:val="12"/>
          <w:szCs w:val="21"/>
        </w:rPr>
        <w:fldChar w:fldCharType="end"/>
      </w:r>
    </w:p>
    <w:p w14:paraId="7EC03290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2"/>
          <w:szCs w:val="21"/>
        </w:rPr>
        <w:t>http://www.nurnberg.com.cn/video/video.aspx</w:t>
      </w:r>
      <w:r>
        <w:rPr>
          <w:rStyle w:val="12"/>
          <w:szCs w:val="21"/>
        </w:rPr>
        <w:fldChar w:fldCharType="end"/>
      </w:r>
    </w:p>
    <w:p w14:paraId="4C3CB077">
      <w:pPr>
        <w:rPr>
          <w:rStyle w:val="12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2"/>
          <w:szCs w:val="21"/>
        </w:rPr>
        <w:t>http://site.douban.com/110577/</w:t>
      </w:r>
      <w:r>
        <w:rPr>
          <w:rStyle w:val="12"/>
          <w:szCs w:val="21"/>
        </w:rPr>
        <w:fldChar w:fldCharType="end"/>
      </w:r>
    </w:p>
    <w:p w14:paraId="45A8D0AC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color w:val="0000FF"/>
          <w:u w:val="single"/>
          <w:shd w:val="clear" w:color="auto" w:fill="FFFFFF"/>
        </w:rPr>
        <w:t>安德鲁纳伯格公司的微博_微博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4C2D06D3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0"/>
    <w:bookmarkEnd w:id="1"/>
    <w:p w14:paraId="656CEDF2">
      <w:pPr>
        <w:rPr>
          <w:rFonts w:eastAsia="Gungsuh"/>
          <w:color w:val="000000"/>
          <w:kern w:val="0"/>
          <w:szCs w:val="21"/>
        </w:rPr>
      </w:pPr>
      <w:r>
        <w:rPr>
          <w:szCs w:val="21"/>
        </w:rPr>
        <w:pict>
          <v:shape id="_x0000_i1025" o:spt="75" alt="安德鲁微信号二维码" type="#_x0000_t75" style="height:102.65pt;width:94.65pt;" filled="f" o:preferrelative="t" stroked="f" coordsize="21600,21600">
            <v:path/>
            <v:fill on="f" focussize="0,0"/>
            <v:stroke on="f" joinstyle="miter"/>
            <v:imagedata r:id="rId8" o:title="安德鲁微信号二维码"/>
            <o:lock v:ext="edit" aspectratio="t"/>
            <w10:wrap type="none"/>
            <w10:anchorlock/>
          </v:shape>
        </w:pict>
      </w:r>
    </w:p>
    <w:p w14:paraId="4D09C964">
      <w:pPr>
        <w:widowControl/>
        <w:jc w:val="left"/>
        <w:rPr>
          <w:color w:val="000000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E12D5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61895462">
    <w:pPr>
      <w:jc w:val="center"/>
      <w:rPr>
        <w:rFonts w:ascii="方正姚体" w:eastAsia="方正姚体"/>
        <w:sz w:val="18"/>
      </w:rPr>
    </w:pPr>
  </w:p>
  <w:p w14:paraId="2FC7AB33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14279AF5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 w14:paraId="4A711BF3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2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2"/>
        <w:rFonts w:hint="eastAsia" w:ascii="方正姚体" w:hAnsi="华文仿宋" w:eastAsia="方正姚体"/>
        <w:sz w:val="18"/>
        <w:szCs w:val="18"/>
      </w:rPr>
      <w:fldChar w:fldCharType="end"/>
    </w:r>
  </w:p>
  <w:p w14:paraId="035BFB21">
    <w:pPr>
      <w:pStyle w:val="4"/>
      <w:jc w:val="center"/>
      <w:rPr>
        <w:rFonts w:eastAsia="方正姚体"/>
      </w:rPr>
    </w:pPr>
  </w:p>
  <w:p w14:paraId="43EE4A48">
    <w:pPr>
      <w:pStyle w:val="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EDC804">
    <w:pPr>
      <w:jc w:val="right"/>
      <w:rPr>
        <w:rFonts w:eastAsia="黑体"/>
        <w:b/>
        <w:bCs/>
      </w:rPr>
    </w:pPr>
    <w:r>
      <w:pict>
        <v:shape id="_x0000_s2049" o:spid="_x0000_s2049" o:spt="75" alt="公司logo（新北京黑色）" type="#_x0000_t75" style="position:absolute;left:0pt;margin-left:0pt;margin-top:-0.75pt;height:26.1pt;width:28.2pt;mso-wrap-distance-bottom:0pt;mso-wrap-distance-left:9pt;mso-wrap-distance-right:9pt;mso-wrap-distance-top:0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o:title="公司logo（新北京黑色）"/>
          <o:lock v:ext="edit" aspectratio="t"/>
          <w10:wrap type="square"/>
        </v:shape>
      </w:pict>
    </w:r>
  </w:p>
  <w:p w14:paraId="4467EFB4">
    <w:pPr>
      <w:pStyle w:val="5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zY5NjI5NjRlY2ZkNmIwNzdkMGY1NmE5MjZmZWNkMDgifQ=="/>
  </w:docVars>
  <w:rsids>
    <w:rsidRoot w:val="00C86C59"/>
    <w:rsid w:val="0000430C"/>
    <w:rsid w:val="00006FF2"/>
    <w:rsid w:val="00010D9A"/>
    <w:rsid w:val="00035298"/>
    <w:rsid w:val="0003587E"/>
    <w:rsid w:val="000464A6"/>
    <w:rsid w:val="00050CBE"/>
    <w:rsid w:val="00050EC9"/>
    <w:rsid w:val="00050FC3"/>
    <w:rsid w:val="000658FA"/>
    <w:rsid w:val="00071B30"/>
    <w:rsid w:val="00076EF0"/>
    <w:rsid w:val="000806E4"/>
    <w:rsid w:val="000911ED"/>
    <w:rsid w:val="000915E5"/>
    <w:rsid w:val="00093F21"/>
    <w:rsid w:val="000A3FB7"/>
    <w:rsid w:val="000B6316"/>
    <w:rsid w:val="000B693F"/>
    <w:rsid w:val="000C4196"/>
    <w:rsid w:val="000C7183"/>
    <w:rsid w:val="000E2488"/>
    <w:rsid w:val="000E4329"/>
    <w:rsid w:val="000E6D3C"/>
    <w:rsid w:val="0010045F"/>
    <w:rsid w:val="0011002C"/>
    <w:rsid w:val="0012106C"/>
    <w:rsid w:val="00123CAC"/>
    <w:rsid w:val="00125F1E"/>
    <w:rsid w:val="00126FE4"/>
    <w:rsid w:val="00127ECD"/>
    <w:rsid w:val="001347B0"/>
    <w:rsid w:val="00142FF2"/>
    <w:rsid w:val="001616BB"/>
    <w:rsid w:val="001633F0"/>
    <w:rsid w:val="00165632"/>
    <w:rsid w:val="0017152A"/>
    <w:rsid w:val="001743EA"/>
    <w:rsid w:val="001909FF"/>
    <w:rsid w:val="00193E38"/>
    <w:rsid w:val="00195750"/>
    <w:rsid w:val="001A5279"/>
    <w:rsid w:val="001B23CB"/>
    <w:rsid w:val="001B4199"/>
    <w:rsid w:val="001B50E4"/>
    <w:rsid w:val="001C30E1"/>
    <w:rsid w:val="001C46FD"/>
    <w:rsid w:val="001D7B15"/>
    <w:rsid w:val="001E4FA1"/>
    <w:rsid w:val="001F5862"/>
    <w:rsid w:val="00200596"/>
    <w:rsid w:val="00202FC7"/>
    <w:rsid w:val="0021215E"/>
    <w:rsid w:val="00217041"/>
    <w:rsid w:val="0022624E"/>
    <w:rsid w:val="00231AA0"/>
    <w:rsid w:val="002369FA"/>
    <w:rsid w:val="0024737E"/>
    <w:rsid w:val="00250B22"/>
    <w:rsid w:val="00251AE3"/>
    <w:rsid w:val="002650C7"/>
    <w:rsid w:val="00281F86"/>
    <w:rsid w:val="00283CA5"/>
    <w:rsid w:val="00285238"/>
    <w:rsid w:val="002A2F14"/>
    <w:rsid w:val="002B21C6"/>
    <w:rsid w:val="002B69B5"/>
    <w:rsid w:val="002C2D10"/>
    <w:rsid w:val="002D30E9"/>
    <w:rsid w:val="002E289E"/>
    <w:rsid w:val="002E4146"/>
    <w:rsid w:val="002E5706"/>
    <w:rsid w:val="002E572B"/>
    <w:rsid w:val="002F3577"/>
    <w:rsid w:val="003015FD"/>
    <w:rsid w:val="00306786"/>
    <w:rsid w:val="003147BB"/>
    <w:rsid w:val="003252F1"/>
    <w:rsid w:val="003275F9"/>
    <w:rsid w:val="003433FB"/>
    <w:rsid w:val="003522C0"/>
    <w:rsid w:val="00367240"/>
    <w:rsid w:val="00371873"/>
    <w:rsid w:val="00376835"/>
    <w:rsid w:val="00392758"/>
    <w:rsid w:val="00396077"/>
    <w:rsid w:val="00397B25"/>
    <w:rsid w:val="003B45B5"/>
    <w:rsid w:val="003C2A01"/>
    <w:rsid w:val="003C4A79"/>
    <w:rsid w:val="003C66E7"/>
    <w:rsid w:val="003E4184"/>
    <w:rsid w:val="0040005F"/>
    <w:rsid w:val="00403389"/>
    <w:rsid w:val="004110C5"/>
    <w:rsid w:val="004119B3"/>
    <w:rsid w:val="00442D9D"/>
    <w:rsid w:val="00447C45"/>
    <w:rsid w:val="00454F26"/>
    <w:rsid w:val="00454F75"/>
    <w:rsid w:val="00464110"/>
    <w:rsid w:val="004703CF"/>
    <w:rsid w:val="00482BED"/>
    <w:rsid w:val="00483E53"/>
    <w:rsid w:val="00486AFB"/>
    <w:rsid w:val="004940E9"/>
    <w:rsid w:val="00496D71"/>
    <w:rsid w:val="004A2DAE"/>
    <w:rsid w:val="004B0B29"/>
    <w:rsid w:val="004E1394"/>
    <w:rsid w:val="004E16E9"/>
    <w:rsid w:val="004E3792"/>
    <w:rsid w:val="004E393E"/>
    <w:rsid w:val="004E7A97"/>
    <w:rsid w:val="004F450E"/>
    <w:rsid w:val="004F682B"/>
    <w:rsid w:val="004F731C"/>
    <w:rsid w:val="00501905"/>
    <w:rsid w:val="00506A08"/>
    <w:rsid w:val="005144E5"/>
    <w:rsid w:val="00527AEF"/>
    <w:rsid w:val="0053105A"/>
    <w:rsid w:val="00543A32"/>
    <w:rsid w:val="005663DE"/>
    <w:rsid w:val="00573495"/>
    <w:rsid w:val="00583F41"/>
    <w:rsid w:val="005903B0"/>
    <w:rsid w:val="00590B65"/>
    <w:rsid w:val="00595791"/>
    <w:rsid w:val="00595895"/>
    <w:rsid w:val="005971DB"/>
    <w:rsid w:val="005A5572"/>
    <w:rsid w:val="005C61CA"/>
    <w:rsid w:val="005D1121"/>
    <w:rsid w:val="00604BCC"/>
    <w:rsid w:val="0061380A"/>
    <w:rsid w:val="0061447B"/>
    <w:rsid w:val="0061477A"/>
    <w:rsid w:val="00614F72"/>
    <w:rsid w:val="00620F93"/>
    <w:rsid w:val="00622519"/>
    <w:rsid w:val="00624E54"/>
    <w:rsid w:val="006330BC"/>
    <w:rsid w:val="0064102F"/>
    <w:rsid w:val="006412B1"/>
    <w:rsid w:val="00644B8B"/>
    <w:rsid w:val="0065234F"/>
    <w:rsid w:val="00660F47"/>
    <w:rsid w:val="00662B67"/>
    <w:rsid w:val="00666CEF"/>
    <w:rsid w:val="006700C2"/>
    <w:rsid w:val="00671E47"/>
    <w:rsid w:val="00676684"/>
    <w:rsid w:val="00676DEA"/>
    <w:rsid w:val="00677F62"/>
    <w:rsid w:val="0068119B"/>
    <w:rsid w:val="00686904"/>
    <w:rsid w:val="00692714"/>
    <w:rsid w:val="00695DD7"/>
    <w:rsid w:val="006A4D34"/>
    <w:rsid w:val="006B4E82"/>
    <w:rsid w:val="006B64DB"/>
    <w:rsid w:val="006F23C4"/>
    <w:rsid w:val="006F60E8"/>
    <w:rsid w:val="00702E0E"/>
    <w:rsid w:val="00704712"/>
    <w:rsid w:val="007225EE"/>
    <w:rsid w:val="00723013"/>
    <w:rsid w:val="007309EF"/>
    <w:rsid w:val="00732652"/>
    <w:rsid w:val="00744F87"/>
    <w:rsid w:val="00757985"/>
    <w:rsid w:val="00760E72"/>
    <w:rsid w:val="0077079C"/>
    <w:rsid w:val="00771C57"/>
    <w:rsid w:val="00772E5A"/>
    <w:rsid w:val="007750B5"/>
    <w:rsid w:val="00776626"/>
    <w:rsid w:val="00784F4C"/>
    <w:rsid w:val="00785D53"/>
    <w:rsid w:val="00786DAD"/>
    <w:rsid w:val="00794061"/>
    <w:rsid w:val="007A2245"/>
    <w:rsid w:val="007A3611"/>
    <w:rsid w:val="007A480B"/>
    <w:rsid w:val="007B1A54"/>
    <w:rsid w:val="007C4665"/>
    <w:rsid w:val="007D2630"/>
    <w:rsid w:val="007F4631"/>
    <w:rsid w:val="00801A86"/>
    <w:rsid w:val="00804C58"/>
    <w:rsid w:val="00806C47"/>
    <w:rsid w:val="00814533"/>
    <w:rsid w:val="008205A7"/>
    <w:rsid w:val="008216B5"/>
    <w:rsid w:val="008249F3"/>
    <w:rsid w:val="0083599C"/>
    <w:rsid w:val="00850886"/>
    <w:rsid w:val="008518FC"/>
    <w:rsid w:val="008549BC"/>
    <w:rsid w:val="008549D5"/>
    <w:rsid w:val="008561F3"/>
    <w:rsid w:val="00856AA3"/>
    <w:rsid w:val="008603DF"/>
    <w:rsid w:val="00864EB0"/>
    <w:rsid w:val="00871368"/>
    <w:rsid w:val="008768DA"/>
    <w:rsid w:val="00881907"/>
    <w:rsid w:val="00891F83"/>
    <w:rsid w:val="008A2DCE"/>
    <w:rsid w:val="008A4A8E"/>
    <w:rsid w:val="008B4051"/>
    <w:rsid w:val="008B5957"/>
    <w:rsid w:val="008B6B02"/>
    <w:rsid w:val="008B6C58"/>
    <w:rsid w:val="008B7901"/>
    <w:rsid w:val="008C1C7A"/>
    <w:rsid w:val="008C439D"/>
    <w:rsid w:val="008D3143"/>
    <w:rsid w:val="008D6AEE"/>
    <w:rsid w:val="008E32D5"/>
    <w:rsid w:val="008E5AF7"/>
    <w:rsid w:val="0092161C"/>
    <w:rsid w:val="0092764B"/>
    <w:rsid w:val="00930481"/>
    <w:rsid w:val="00932FD6"/>
    <w:rsid w:val="00936274"/>
    <w:rsid w:val="00947857"/>
    <w:rsid w:val="009627F3"/>
    <w:rsid w:val="00974346"/>
    <w:rsid w:val="0098379A"/>
    <w:rsid w:val="009A0E7A"/>
    <w:rsid w:val="009A24D3"/>
    <w:rsid w:val="009A6980"/>
    <w:rsid w:val="009D1170"/>
    <w:rsid w:val="009D5CFC"/>
    <w:rsid w:val="009D73C2"/>
    <w:rsid w:val="009E6A15"/>
    <w:rsid w:val="009F03E7"/>
    <w:rsid w:val="009F4022"/>
    <w:rsid w:val="00A00DE9"/>
    <w:rsid w:val="00A0450C"/>
    <w:rsid w:val="00A22B23"/>
    <w:rsid w:val="00A3313C"/>
    <w:rsid w:val="00A51B1A"/>
    <w:rsid w:val="00A53263"/>
    <w:rsid w:val="00A53A41"/>
    <w:rsid w:val="00A61DFC"/>
    <w:rsid w:val="00A6504C"/>
    <w:rsid w:val="00A75330"/>
    <w:rsid w:val="00A77018"/>
    <w:rsid w:val="00A8359A"/>
    <w:rsid w:val="00A85B48"/>
    <w:rsid w:val="00A90525"/>
    <w:rsid w:val="00A905A1"/>
    <w:rsid w:val="00A930E0"/>
    <w:rsid w:val="00AB14EF"/>
    <w:rsid w:val="00AB4E6D"/>
    <w:rsid w:val="00AC31B3"/>
    <w:rsid w:val="00AC3899"/>
    <w:rsid w:val="00AD03CC"/>
    <w:rsid w:val="00AD7F6A"/>
    <w:rsid w:val="00AE6273"/>
    <w:rsid w:val="00AE74A6"/>
    <w:rsid w:val="00AF1553"/>
    <w:rsid w:val="00AF2EF2"/>
    <w:rsid w:val="00AF5AA3"/>
    <w:rsid w:val="00B01E88"/>
    <w:rsid w:val="00B02795"/>
    <w:rsid w:val="00B14763"/>
    <w:rsid w:val="00B15185"/>
    <w:rsid w:val="00B17ABF"/>
    <w:rsid w:val="00B2050B"/>
    <w:rsid w:val="00B30FF6"/>
    <w:rsid w:val="00B33BA8"/>
    <w:rsid w:val="00B41A97"/>
    <w:rsid w:val="00B52959"/>
    <w:rsid w:val="00B67190"/>
    <w:rsid w:val="00B81AFF"/>
    <w:rsid w:val="00B8686F"/>
    <w:rsid w:val="00B90A8C"/>
    <w:rsid w:val="00BB2EB5"/>
    <w:rsid w:val="00BB2F43"/>
    <w:rsid w:val="00BB4CF9"/>
    <w:rsid w:val="00BC145A"/>
    <w:rsid w:val="00BD0E22"/>
    <w:rsid w:val="00BD5EA2"/>
    <w:rsid w:val="00BD6326"/>
    <w:rsid w:val="00BE750D"/>
    <w:rsid w:val="00BF1A98"/>
    <w:rsid w:val="00BF23B3"/>
    <w:rsid w:val="00BF6FA6"/>
    <w:rsid w:val="00C15E7D"/>
    <w:rsid w:val="00C3239D"/>
    <w:rsid w:val="00C357D5"/>
    <w:rsid w:val="00C47F2D"/>
    <w:rsid w:val="00C50456"/>
    <w:rsid w:val="00C568A5"/>
    <w:rsid w:val="00C802C9"/>
    <w:rsid w:val="00C86C59"/>
    <w:rsid w:val="00CB09BE"/>
    <w:rsid w:val="00CB54AE"/>
    <w:rsid w:val="00CB6B99"/>
    <w:rsid w:val="00CB7D2B"/>
    <w:rsid w:val="00CC070D"/>
    <w:rsid w:val="00CD0BF5"/>
    <w:rsid w:val="00CD2807"/>
    <w:rsid w:val="00CE455A"/>
    <w:rsid w:val="00CF10B9"/>
    <w:rsid w:val="00CF1DC5"/>
    <w:rsid w:val="00CF5FCF"/>
    <w:rsid w:val="00D10F21"/>
    <w:rsid w:val="00D2162A"/>
    <w:rsid w:val="00D21D3B"/>
    <w:rsid w:val="00D22944"/>
    <w:rsid w:val="00D25248"/>
    <w:rsid w:val="00D2681F"/>
    <w:rsid w:val="00D31AA1"/>
    <w:rsid w:val="00D373AF"/>
    <w:rsid w:val="00D56D9D"/>
    <w:rsid w:val="00D60E21"/>
    <w:rsid w:val="00D634D7"/>
    <w:rsid w:val="00D721CD"/>
    <w:rsid w:val="00D81694"/>
    <w:rsid w:val="00D82CEB"/>
    <w:rsid w:val="00D83C4E"/>
    <w:rsid w:val="00D91620"/>
    <w:rsid w:val="00D92A65"/>
    <w:rsid w:val="00D95763"/>
    <w:rsid w:val="00DA2DB7"/>
    <w:rsid w:val="00DA4A54"/>
    <w:rsid w:val="00DA532E"/>
    <w:rsid w:val="00DB224C"/>
    <w:rsid w:val="00DC1FA6"/>
    <w:rsid w:val="00DC20FF"/>
    <w:rsid w:val="00DC4A2C"/>
    <w:rsid w:val="00DD21C2"/>
    <w:rsid w:val="00DD2215"/>
    <w:rsid w:val="00DD30D6"/>
    <w:rsid w:val="00DD3492"/>
    <w:rsid w:val="00DD54F0"/>
    <w:rsid w:val="00DE089F"/>
    <w:rsid w:val="00DE33BF"/>
    <w:rsid w:val="00DE41BC"/>
    <w:rsid w:val="00DF16EB"/>
    <w:rsid w:val="00DF4793"/>
    <w:rsid w:val="00E02831"/>
    <w:rsid w:val="00E035E9"/>
    <w:rsid w:val="00E06CF8"/>
    <w:rsid w:val="00E13D5A"/>
    <w:rsid w:val="00E21327"/>
    <w:rsid w:val="00E21C63"/>
    <w:rsid w:val="00E33DE0"/>
    <w:rsid w:val="00E3547F"/>
    <w:rsid w:val="00E44903"/>
    <w:rsid w:val="00E514E6"/>
    <w:rsid w:val="00E52E4D"/>
    <w:rsid w:val="00E60C4A"/>
    <w:rsid w:val="00E626C5"/>
    <w:rsid w:val="00E66832"/>
    <w:rsid w:val="00E668D0"/>
    <w:rsid w:val="00E83255"/>
    <w:rsid w:val="00E839F0"/>
    <w:rsid w:val="00E8521B"/>
    <w:rsid w:val="00EB0685"/>
    <w:rsid w:val="00EB0D5B"/>
    <w:rsid w:val="00EB3E12"/>
    <w:rsid w:val="00EB5D91"/>
    <w:rsid w:val="00EC2724"/>
    <w:rsid w:val="00EC642B"/>
    <w:rsid w:val="00ED0E2A"/>
    <w:rsid w:val="00ED39D5"/>
    <w:rsid w:val="00EE676A"/>
    <w:rsid w:val="00EF7BF1"/>
    <w:rsid w:val="00F04005"/>
    <w:rsid w:val="00F06C0A"/>
    <w:rsid w:val="00F10ABB"/>
    <w:rsid w:val="00F21064"/>
    <w:rsid w:val="00F25D72"/>
    <w:rsid w:val="00F32E8E"/>
    <w:rsid w:val="00F37F2D"/>
    <w:rsid w:val="00F44D89"/>
    <w:rsid w:val="00F46EB1"/>
    <w:rsid w:val="00F55CD4"/>
    <w:rsid w:val="00F61EE5"/>
    <w:rsid w:val="00F77A4A"/>
    <w:rsid w:val="00F81D62"/>
    <w:rsid w:val="00F82252"/>
    <w:rsid w:val="00F84F74"/>
    <w:rsid w:val="00F90BB5"/>
    <w:rsid w:val="00F95355"/>
    <w:rsid w:val="00FB0BD3"/>
    <w:rsid w:val="00FB3348"/>
    <w:rsid w:val="00FB7D8A"/>
    <w:rsid w:val="00FC4824"/>
    <w:rsid w:val="00FC5FCD"/>
    <w:rsid w:val="00FD505D"/>
    <w:rsid w:val="00FD6957"/>
    <w:rsid w:val="00FD799D"/>
    <w:rsid w:val="00FD7C25"/>
    <w:rsid w:val="00FE2D15"/>
    <w:rsid w:val="00FF13CD"/>
    <w:rsid w:val="00FF6634"/>
    <w:rsid w:val="30634BAF"/>
    <w:rsid w:val="34753728"/>
    <w:rsid w:val="62665185"/>
    <w:rsid w:val="62D95B16"/>
    <w:rsid w:val="76D4359C"/>
    <w:rsid w:val="7CFA14D5"/>
    <w:rsid w:val="7DB9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0">
    <w:name w:val="FollowedHyperlink"/>
    <w:qFormat/>
    <w:uiPriority w:val="0"/>
    <w:rPr>
      <w:color w:val="800080"/>
      <w:u w:val="single"/>
    </w:rPr>
  </w:style>
  <w:style w:type="character" w:styleId="11">
    <w:name w:val="Emphasis"/>
    <w:qFormat/>
    <w:uiPriority w:val="0"/>
    <w:rPr>
      <w:i/>
      <w:iCs/>
    </w:rPr>
  </w:style>
  <w:style w:type="character" w:styleId="12">
    <w:name w:val="Hyperlink"/>
    <w:qFormat/>
    <w:uiPriority w:val="0"/>
    <w:rPr>
      <w:color w:val="0000FF"/>
      <w:u w:val="single"/>
    </w:rPr>
  </w:style>
  <w:style w:type="character" w:customStyle="1" w:styleId="13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4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5">
    <w:name w:val="bookcopy1"/>
    <w:qFormat/>
    <w:uiPriority w:val="0"/>
    <w:rPr>
      <w:rFonts w:hint="default" w:ascii="Verdana" w:hAnsi="Verdana"/>
      <w:color w:val="000000"/>
      <w:sz w:val="17"/>
      <w:szCs w:val="17"/>
      <w:u w:val="none"/>
    </w:rPr>
  </w:style>
  <w:style w:type="character" w:customStyle="1" w:styleId="16">
    <w:name w:val="gmail-apple-converted-space"/>
    <w:qFormat/>
    <w:uiPriority w:val="0"/>
  </w:style>
  <w:style w:type="character" w:customStyle="1" w:styleId="17">
    <w:name w:val="adb1c60b4f4fc4cfd803104be6a00a179526"/>
    <w:qFormat/>
    <w:uiPriority w:val="0"/>
  </w:style>
  <w:style w:type="character" w:customStyle="1" w:styleId="18">
    <w:name w:val="adb1c60b4f4fc4cfd803104be6a00a179660"/>
    <w:qFormat/>
    <w:uiPriority w:val="0"/>
  </w:style>
  <w:style w:type="character" w:customStyle="1" w:styleId="19">
    <w:name w:val="adb1c60b4f4fc4cfd803104be6a00a179672"/>
    <w:qFormat/>
    <w:uiPriority w:val="0"/>
  </w:style>
  <w:style w:type="character" w:customStyle="1" w:styleId="20">
    <w:name w:val="adb1c60b4f4fc4cfd803104be6a00a179666"/>
    <w:qFormat/>
    <w:uiPriority w:val="0"/>
  </w:style>
  <w:style w:type="character" w:customStyle="1" w:styleId="21">
    <w:name w:val="a-text-bold"/>
    <w:qFormat/>
    <w:uiPriority w:val="0"/>
  </w:style>
  <w:style w:type="character" w:customStyle="1" w:styleId="22">
    <w:name w:val="未处理的提及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1027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4D32D9-CDC2-1F48-8F73-C739359974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3</Pages>
  <Words>1550</Words>
  <Characters>2126</Characters>
  <Lines>18</Lines>
  <Paragraphs>5</Paragraphs>
  <TotalTime>33</TotalTime>
  <ScaleCrop>false</ScaleCrop>
  <LinksUpToDate>false</LinksUpToDate>
  <CharactersWithSpaces>2185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2025-03-01T13:56:00Z</dcterms:created>
  <dc:creator>Image</dc:creator>
  <cp:lastModifiedBy>Lynn</cp:lastModifiedBy>
  <cp:lastPrinted>2004-04-23T07:06:00Z</cp:lastPrinted>
  <dcterms:modified xsi:type="dcterms:W3CDTF">2025-03-05T03:02:27Z</dcterms:modified>
  <dc:title>新 书 推 荐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D02154986D664AD7B2ECEF7BD80AC178_12</vt:lpwstr>
  </property>
  <property fmtid="{D5CDD505-2E9C-101B-9397-08002B2CF9AE}" pid="4" name="KSOTemplateDocerSaveRecord">
    <vt:lpwstr>eyJoZGlkIjoiYjQ3ZmE5Yzc2ZTU1NGI3NTlmNGJmYjAyNWQ2YzMzY2YiLCJ1c2VySWQiOiIyMjU0OTIyMjcifQ==</vt:lpwstr>
  </property>
</Properties>
</file>