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1D310A5C">
      <w:pPr>
        <w:rPr>
          <w:b/>
          <w:color w:val="000000"/>
          <w:szCs w:val="21"/>
        </w:rPr>
      </w:pPr>
      <w:r>
        <w:drawing>
          <wp:anchor distT="0" distB="0" distL="114300" distR="114300" simplePos="0" relativeHeight="251659264" behindDoc="0" locked="0" layoutInCell="1" allowOverlap="1">
            <wp:simplePos x="0" y="0"/>
            <wp:positionH relativeFrom="column">
              <wp:posOffset>4446905</wp:posOffset>
            </wp:positionH>
            <wp:positionV relativeFrom="paragraph">
              <wp:posOffset>186690</wp:posOffset>
            </wp:positionV>
            <wp:extent cx="1300480" cy="2052955"/>
            <wp:effectExtent l="0" t="0" r="4445"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300480" cy="2052955"/>
                    </a:xfrm>
                    <a:prstGeom prst="rect">
                      <a:avLst/>
                    </a:prstGeom>
                    <a:noFill/>
                    <a:ln>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b/>
          <w:color w:val="000000"/>
          <w:szCs w:val="21"/>
        </w:rPr>
        <w:t>沉迷于焦虑</w:t>
      </w:r>
      <w:r>
        <w:rPr>
          <w:rFonts w:hint="eastAsia"/>
          <w:b/>
          <w:color w:val="000000"/>
          <w:szCs w:val="21"/>
        </w:rPr>
        <w:t>》</w:t>
      </w:r>
    </w:p>
    <w:p w14:paraId="0B3E8EEE">
      <w:pPr>
        <w:pStyle w:val="38"/>
        <w:rPr>
          <w:b/>
          <w:sz w:val="21"/>
          <w:szCs w:val="21"/>
        </w:rPr>
      </w:pPr>
      <w:r>
        <w:rPr>
          <w:rFonts w:ascii="Times New Roman" w:hAnsi="Times New Roman" w:eastAsia="宋体" w:cs="Times New Roman"/>
          <w:b/>
          <w:color w:val="000000"/>
          <w:kern w:val="2"/>
          <w:sz w:val="21"/>
          <w:szCs w:val="21"/>
          <w:lang w:val="en-US" w:eastAsia="zh-CN" w:bidi="ar-SA"/>
        </w:rPr>
        <w:t>英文书名</w:t>
      </w:r>
      <w:r>
        <w:rPr>
          <w:rFonts w:hint="eastAsia" w:ascii="Times New Roman" w:hAnsi="Times New Roman" w:cs="Times New Roman"/>
          <w:b/>
          <w:color w:val="000000"/>
          <w:kern w:val="2"/>
          <w:sz w:val="21"/>
          <w:szCs w:val="21"/>
          <w:lang w:val="en-US" w:eastAsia="zh-CN" w:bidi="ar-SA"/>
        </w:rPr>
        <w:t>：</w:t>
      </w:r>
      <w:r>
        <w:rPr>
          <w:rFonts w:hint="eastAsia" w:ascii="Times New Roman" w:hAnsi="Times New Roman" w:eastAsia="宋体" w:cs="Times New Roman"/>
          <w:b/>
          <w:i/>
          <w:iCs/>
          <w:color w:val="000000"/>
          <w:kern w:val="2"/>
          <w:sz w:val="21"/>
          <w:szCs w:val="21"/>
          <w:lang w:val="en-US" w:eastAsia="zh-CN" w:bidi="ar-SA"/>
        </w:rPr>
        <w:t>Addicted to Anxiety</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color w:val="000000"/>
          <w:kern w:val="2"/>
          <w:sz w:val="21"/>
          <w:szCs w:val="21"/>
          <w:lang w:val="en-US" w:eastAsia="zh-CN" w:bidi="ar-SA"/>
        </w:rPr>
        <w:t>Owen O'Kane</w:t>
      </w:r>
    </w:p>
    <w:p w14:paraId="1E0E5E8B">
      <w:pPr>
        <w:rPr>
          <w:rFonts w:hint="default" w:eastAsia="宋体"/>
          <w:b/>
          <w:color w:val="000000"/>
          <w:szCs w:val="21"/>
          <w:lang w:val="en-US" w:eastAsia="zh-CN"/>
        </w:rPr>
      </w:pPr>
      <w:r>
        <w:rPr>
          <w:b/>
          <w:color w:val="000000"/>
          <w:szCs w:val="21"/>
        </w:rPr>
        <w:t>出 版 社：</w:t>
      </w:r>
      <w:r>
        <w:rPr>
          <w:rFonts w:hint="eastAsia"/>
          <w:b/>
          <w:color w:val="000000"/>
          <w:szCs w:val="21"/>
        </w:rPr>
        <w:t>Penguin/Michael Joseph</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352页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2</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6CBF7DD">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大众心理</w:t>
      </w:r>
    </w:p>
    <w:p w14:paraId="31613359">
      <w:pPr>
        <w:rPr>
          <w:rFonts w:hint="eastAsia" w:eastAsia="宋体"/>
          <w:b/>
          <w:color w:val="C00000"/>
          <w:szCs w:val="21"/>
          <w:lang w:val="en-US" w:eastAsia="zh-CN"/>
        </w:rPr>
      </w:pPr>
      <w:r>
        <w:rPr>
          <w:rFonts w:hint="eastAsia"/>
          <w:b/>
          <w:color w:val="C00000"/>
          <w:szCs w:val="21"/>
          <w:lang w:val="en-US" w:eastAsia="zh-CN"/>
        </w:rPr>
        <w:t>版权已授：</w:t>
      </w:r>
      <w:r>
        <w:rPr>
          <w:b/>
          <w:color w:val="C00000"/>
          <w:szCs w:val="21"/>
        </w:rPr>
        <w:t>阿尔巴尼亚</w:t>
      </w:r>
      <w:r>
        <w:rPr>
          <w:rFonts w:hint="eastAsia"/>
          <w:b/>
          <w:color w:val="C00000"/>
          <w:szCs w:val="21"/>
          <w:lang w:eastAsia="zh-CN"/>
        </w:rPr>
        <w:t>、</w:t>
      </w:r>
      <w:r>
        <w:rPr>
          <w:b/>
          <w:color w:val="C00000"/>
          <w:szCs w:val="21"/>
        </w:rPr>
        <w:t>爱沙尼亚</w:t>
      </w:r>
      <w:r>
        <w:rPr>
          <w:rFonts w:hint="eastAsia"/>
          <w:b/>
          <w:color w:val="C00000"/>
          <w:szCs w:val="21"/>
          <w:lang w:eastAsia="zh-CN"/>
        </w:rPr>
        <w:t>、</w:t>
      </w:r>
      <w:r>
        <w:rPr>
          <w:b/>
          <w:color w:val="C00000"/>
          <w:szCs w:val="21"/>
        </w:rPr>
        <w:t>西班牙</w:t>
      </w:r>
      <w:r>
        <w:rPr>
          <w:rFonts w:hint="eastAsia"/>
          <w:b/>
          <w:color w:val="C00000"/>
          <w:szCs w:val="21"/>
          <w:lang w:eastAsia="zh-CN"/>
        </w:rPr>
        <w:t>、</w:t>
      </w:r>
      <w:r>
        <w:rPr>
          <w:b/>
          <w:color w:val="C00000"/>
          <w:szCs w:val="21"/>
        </w:rPr>
        <w:t>波兰</w:t>
      </w:r>
      <w:r>
        <w:rPr>
          <w:rFonts w:hint="eastAsia"/>
          <w:b/>
          <w:color w:val="C00000"/>
          <w:szCs w:val="21"/>
          <w:lang w:eastAsia="zh-CN"/>
        </w:rPr>
        <w:t>、</w:t>
      </w:r>
      <w:r>
        <w:rPr>
          <w:b/>
          <w:color w:val="C00000"/>
          <w:szCs w:val="21"/>
        </w:rPr>
        <w:t>罗马尼亚</w:t>
      </w:r>
      <w:r>
        <w:rPr>
          <w:rFonts w:hint="eastAsia"/>
          <w:b/>
          <w:color w:val="C00000"/>
          <w:szCs w:val="21"/>
          <w:lang w:eastAsia="zh-CN"/>
        </w:rPr>
        <w:t>、</w:t>
      </w:r>
      <w:r>
        <w:rPr>
          <w:b/>
          <w:color w:val="C00000"/>
          <w:szCs w:val="21"/>
        </w:rPr>
        <w:t>阿拉伯</w:t>
      </w:r>
    </w:p>
    <w:p w14:paraId="46BEA837">
      <w:r>
        <w:drawing>
          <wp:inline distT="0" distB="0" distL="114300" distR="114300">
            <wp:extent cx="1438275" cy="542925"/>
            <wp:effectExtent l="0" t="0" r="952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1438275" cy="542925"/>
                    </a:xfrm>
                    <a:prstGeom prst="rect">
                      <a:avLst/>
                    </a:prstGeom>
                    <a:noFill/>
                    <a:ln>
                      <a:noFill/>
                    </a:ln>
                  </pic:spPr>
                </pic:pic>
              </a:graphicData>
            </a:graphic>
          </wp:inline>
        </w:drawing>
      </w:r>
    </w:p>
    <w:p w14:paraId="004D249A">
      <w:bookmarkStart w:id="2" w:name="_GoBack"/>
      <w:bookmarkEnd w:id="2"/>
    </w:p>
    <w:p w14:paraId="0F3367AD">
      <w:pPr>
        <w:rPr>
          <w:b/>
          <w:bCs/>
          <w:color w:val="000000"/>
          <w:szCs w:val="21"/>
        </w:rPr>
      </w:pPr>
      <w:r>
        <w:rPr>
          <w:b/>
          <w:bCs/>
          <w:color w:val="000000"/>
          <w:szCs w:val="21"/>
        </w:rPr>
        <w:t>内容简介：</w:t>
      </w:r>
    </w:p>
    <w:p w14:paraId="3D14FB57">
      <w:pPr>
        <w:jc w:val="left"/>
        <w:rPr>
          <w:rFonts w:ascii="Segoe UI" w:hAnsi="Segoe UI" w:cs="Segoe UI"/>
          <w:color w:val="2A2F45"/>
          <w:szCs w:val="21"/>
        </w:rPr>
      </w:pPr>
    </w:p>
    <w:p w14:paraId="2BF51E7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这是一本具有开创性的关于焦虑以及我们为何会对其成瘾的新书，作者是《星期日泰晤士报》畅销书作家、心理健康领域的权威声音欧文・奥凯恩。</w:t>
      </w:r>
    </w:p>
    <w:p w14:paraId="51BB90DC">
      <w:pPr>
        <w:keepNext w:val="0"/>
        <w:keepLines w:val="0"/>
        <w:widowControl/>
        <w:suppressLineNumbers w:val="0"/>
        <w:ind w:firstLine="422" w:firstLineChars="200"/>
        <w:jc w:val="left"/>
        <w:rPr>
          <w:rFonts w:hint="default" w:ascii="Segoe UI" w:hAnsi="Segoe UI" w:cs="Segoe UI"/>
          <w:b/>
          <w:bCs/>
          <w:color w:val="auto"/>
          <w:szCs w:val="21"/>
          <w:shd w:val="clear" w:color="auto" w:fill="FFFFFF"/>
          <w:lang w:val="en-US" w:eastAsia="zh-CN"/>
        </w:rPr>
      </w:pPr>
    </w:p>
    <w:p w14:paraId="4062E8E5">
      <w:pPr>
        <w:keepNext w:val="0"/>
        <w:keepLines w:val="0"/>
        <w:widowControl/>
        <w:suppressLineNumbers w:val="0"/>
        <w:ind w:firstLine="422" w:firstLineChars="200"/>
        <w:jc w:val="left"/>
        <w:rPr>
          <w:rFonts w:hint="default" w:ascii="Segoe UI" w:hAnsi="Segoe UI" w:cs="Segoe UI"/>
          <w:color w:val="auto"/>
          <w:szCs w:val="21"/>
          <w:shd w:val="clear" w:color="auto" w:fill="FFFFFF"/>
          <w:lang w:val="en-US" w:eastAsia="zh-CN"/>
        </w:rPr>
      </w:pPr>
      <w:r>
        <w:rPr>
          <w:rFonts w:hint="default" w:ascii="Segoe UI" w:hAnsi="Segoe UI" w:cs="Segoe UI"/>
          <w:b/>
          <w:bCs/>
          <w:color w:val="auto"/>
          <w:szCs w:val="21"/>
          <w:shd w:val="clear" w:color="auto" w:fill="FFFFFF"/>
          <w:lang w:val="en-US" w:eastAsia="zh-CN"/>
        </w:rPr>
        <w:t>《沉迷于焦虑》在出版第一周就登上了亚马逊所有图书类别的第二名。</w:t>
      </w:r>
    </w:p>
    <w:p w14:paraId="72C5C9B3">
      <w:pPr>
        <w:keepNext w:val="0"/>
        <w:keepLines w:val="0"/>
        <w:widowControl/>
        <w:suppressLineNumbers w:val="0"/>
        <w:jc w:val="left"/>
        <w:rPr>
          <w:rFonts w:hint="default" w:ascii="Segoe UI" w:hAnsi="Segoe UI" w:cs="Segoe UI"/>
          <w:color w:val="auto"/>
          <w:szCs w:val="21"/>
          <w:shd w:val="clear" w:color="auto" w:fill="FFFFFF"/>
          <w:lang w:val="en-US" w:eastAsia="zh-CN"/>
        </w:rPr>
      </w:pPr>
    </w:p>
    <w:p w14:paraId="5C7F20D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与其他专注于克服焦虑症状的书籍不同，《沉迷于焦虑》剖析了焦虑成瘾的、习惯性的本质以及支撑它的行为，并解释了挑战这些因素为何至关重要。欧文的这本书对我们为何会焦虑以及如何利用这些知识打破焦虑习惯进行了跨代探索。</w:t>
      </w:r>
    </w:p>
    <w:p w14:paraId="2FE46B8D">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5CC356BE">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焦虑是一种正常的、有时甚至是有益健康的反应，但在一个越来越让人感到不安全和不可预测的世界里，我们许多人发现自己被焦虑牢牢控制，程度远超舒适或真正必要的范围。如果你潜意识里认为担忧或沉溺于焦虑能让自己感到安全，那么你很容易在不知不觉中对其上瘾。要摆脱焦虑，你必须摆脱那些你紧紧抓住不放的潜在信念，以及那些使焦虑持续存在的循环性思维。</w:t>
      </w:r>
    </w:p>
    <w:p w14:paraId="7E38ED45">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7E9A0363">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《沉迷于焦虑》将帮助你从成瘾的角度理解焦虑，识别你的焦虑触发因素，并学习如何打破旧习惯，积极用新的、更有成效的行为取而代之。它将让你重新掌握主动权，过上更平静、更少焦虑的生活。</w:t>
      </w:r>
    </w:p>
    <w:p w14:paraId="446F16C9">
      <w:pPr>
        <w:keepNext w:val="0"/>
        <w:keepLines w:val="0"/>
        <w:widowControl/>
        <w:suppressLineNumbers w:val="0"/>
        <w:jc w:val="left"/>
        <w:rPr>
          <w:rFonts w:hint="default" w:ascii="Segoe UI" w:hAnsi="Segoe UI" w:cs="Segoe UI"/>
          <w:color w:val="auto"/>
          <w:szCs w:val="21"/>
          <w:shd w:val="clear" w:color="auto" w:fill="FFFFFF"/>
          <w:lang w:val="en-US" w:eastAsia="zh-CN"/>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41D77D0D">
      <w:pPr>
        <w:keepNext w:val="0"/>
        <w:keepLines w:val="0"/>
        <w:widowControl/>
        <w:suppressLineNumbers w:val="0"/>
        <w:ind w:firstLine="422" w:firstLineChars="200"/>
        <w:jc w:val="left"/>
        <w:rPr>
          <w:rFonts w:hint="default" w:ascii="Segoe UI" w:hAnsi="Segoe UI" w:cs="Segoe UI"/>
          <w:color w:val="auto"/>
          <w:szCs w:val="21"/>
          <w:shd w:val="clear" w:color="auto" w:fill="FFFFFF"/>
          <w:lang w:val="en-US" w:eastAsia="zh-CN"/>
        </w:rPr>
      </w:pPr>
      <w:r>
        <w:rPr>
          <w:rFonts w:hint="default" w:ascii="Segoe UI" w:hAnsi="Segoe UI" w:cs="Segoe UI"/>
          <w:b/>
          <w:bCs/>
          <w:color w:val="auto"/>
          <w:szCs w:val="21"/>
          <w:shd w:val="clear" w:color="auto" w:fill="FFFFFF"/>
          <w:lang w:val="en-US" w:eastAsia="zh-CN"/>
        </w:rPr>
        <w:t>欧文</w:t>
      </w:r>
      <w:r>
        <w:rPr>
          <w:rFonts w:hint="eastAsia"/>
          <w:b/>
          <w:bCs/>
          <w:color w:val="000000"/>
          <w:kern w:val="0"/>
          <w:szCs w:val="21"/>
          <w:shd w:val="clear" w:color="auto" w:fill="FFFFFF"/>
        </w:rPr>
        <w:t>·</w:t>
      </w:r>
      <w:r>
        <w:rPr>
          <w:rFonts w:hint="default" w:ascii="Segoe UI" w:hAnsi="Segoe UI" w:cs="Segoe UI"/>
          <w:b/>
          <w:bCs/>
          <w:color w:val="auto"/>
          <w:szCs w:val="21"/>
          <w:shd w:val="clear" w:color="auto" w:fill="FFFFFF"/>
          <w:lang w:val="en-US" w:eastAsia="zh-CN"/>
        </w:rPr>
        <w:t>奥凯恩</w:t>
      </w:r>
      <w:r>
        <w:rPr>
          <w:rFonts w:hint="eastAsia"/>
          <w:b/>
          <w:bCs/>
          <w:color w:val="000000"/>
          <w:kern w:val="0"/>
          <w:szCs w:val="21"/>
          <w:shd w:val="clear" w:color="auto" w:fill="FFFFFF"/>
        </w:rPr>
        <w:t>（</w:t>
      </w:r>
      <w:r>
        <w:rPr>
          <w:rFonts w:hint="eastAsia" w:ascii="Times New Roman" w:hAnsi="Times New Roman" w:eastAsia="宋体" w:cs="Times New Roman"/>
          <w:b/>
          <w:color w:val="000000"/>
          <w:kern w:val="2"/>
          <w:sz w:val="21"/>
          <w:szCs w:val="21"/>
          <w:lang w:val="en-US" w:eastAsia="zh-CN" w:bidi="ar-SA"/>
        </w:rPr>
        <w:t>Owen O'Kane</w:t>
      </w:r>
      <w:r>
        <w:rPr>
          <w:rFonts w:hint="eastAsia"/>
          <w:b/>
          <w:bCs/>
          <w:color w:val="000000"/>
          <w:kern w:val="0"/>
          <w:szCs w:val="21"/>
          <w:shd w:val="clear" w:color="auto" w:fill="FFFFFF"/>
        </w:rPr>
        <w:t>）</w:t>
      </w:r>
      <w:r>
        <w:rPr>
          <w:rFonts w:hint="default" w:ascii="Segoe UI" w:hAnsi="Segoe UI" w:cs="Segoe UI"/>
          <w:color w:val="auto"/>
          <w:szCs w:val="21"/>
          <w:shd w:val="clear" w:color="auto" w:fill="FFFFFF"/>
          <w:lang w:val="en-US" w:eastAsia="zh-CN"/>
        </w:rPr>
        <w:t>是英国顶尖且最受信赖的心理健康专家之一，拥有超过 25 年的临床经验。在成功经营自己的私人诊所之前，他曾担任英国国家医疗服务体系（NHS）的心理健康临床负责人，还曾做过临终关怀护士。欧文是《星期日泰晤士报》畅销书《十步走向禅境》</w:t>
      </w:r>
      <w:r>
        <w:rPr>
          <w:rFonts w:hint="default" w:ascii="Times New Roman" w:hAnsi="Times New Roman" w:cs="Times New Roman"/>
          <w:color w:val="auto"/>
          <w:szCs w:val="21"/>
          <w:shd w:val="clear" w:color="auto" w:fill="FFFFFF"/>
          <w:lang w:val="en-US" w:eastAsia="zh-CN"/>
        </w:rPr>
        <w:t>（Ten to Zen an）和《如何成为自己的治疗师》（ How To Be Your Own Therapist）</w:t>
      </w:r>
      <w:r>
        <w:rPr>
          <w:rFonts w:hint="default" w:ascii="Segoe UI" w:hAnsi="Segoe UI" w:cs="Segoe UI"/>
          <w:color w:val="auto"/>
          <w:szCs w:val="21"/>
          <w:shd w:val="clear" w:color="auto" w:fill="FFFFFF"/>
          <w:lang w:val="en-US" w:eastAsia="zh-CN"/>
        </w:rPr>
        <w:t>的作者。欧文有一种天赋，能够将复杂的心理学和心理健康知识转化为易于获取和理解的内容。他能够轻松地提供简单、立竿见影且实用的建议，这些建议能对日常生活产生积极影响。</w:t>
      </w:r>
    </w:p>
    <w:p w14:paraId="5CB15588">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78EFD25A">
      <w:pPr>
        <w:rPr>
          <w:rFonts w:hint="eastAsia"/>
          <w:b/>
          <w:bCs/>
          <w:color w:val="000000"/>
          <w:kern w:val="0"/>
          <w:szCs w:val="21"/>
          <w:shd w:val="clear" w:color="auto" w:fill="FFFFFF"/>
        </w:rPr>
      </w:pPr>
      <w:r>
        <w:rPr>
          <w:rFonts w:hint="eastAsia"/>
          <w:b/>
          <w:bCs/>
          <w:color w:val="000000"/>
          <w:kern w:val="0"/>
          <w:szCs w:val="21"/>
          <w:shd w:val="clear" w:color="auto" w:fill="FFFFFF"/>
        </w:rPr>
        <w:t>Instagram: @owenokaneten</w:t>
      </w:r>
    </w:p>
    <w:p w14:paraId="6D267CE1">
      <w:pPr>
        <w:rPr>
          <w:rFonts w:hint="eastAsia"/>
          <w:b/>
          <w:bCs/>
          <w:color w:val="000000"/>
          <w:kern w:val="0"/>
          <w:szCs w:val="21"/>
          <w:shd w:val="clear" w:color="auto" w:fill="FFFFFF"/>
        </w:rPr>
      </w:pPr>
      <w:r>
        <w:rPr>
          <w:rFonts w:hint="eastAsia"/>
          <w:b/>
          <w:bCs/>
          <w:color w:val="000000"/>
          <w:kern w:val="0"/>
          <w:szCs w:val="21"/>
          <w:shd w:val="clear" w:color="auto" w:fill="FFFFFF"/>
        </w:rPr>
        <w:t>X: @owenokaneten</w:t>
      </w:r>
    </w:p>
    <w:p w14:paraId="4FD39FF2">
      <w:pPr>
        <w:rPr>
          <w:rFonts w:hint="eastAsia"/>
          <w:b/>
          <w:bCs/>
          <w:color w:val="000000"/>
          <w:kern w:val="0"/>
          <w:szCs w:val="21"/>
          <w:shd w:val="clear" w:color="auto" w:fill="FFFFFF"/>
        </w:rPr>
      </w:pPr>
    </w:p>
    <w:p w14:paraId="561728C2">
      <w:pPr>
        <w:rPr>
          <w:rFonts w:hint="eastAsia"/>
          <w:b/>
          <w:bCs/>
          <w:color w:val="000000"/>
          <w:kern w:val="0"/>
          <w:szCs w:val="21"/>
          <w:shd w:val="clear" w:color="auto" w:fill="FFFFFF"/>
          <w:lang w:eastAsia="zh-CN"/>
        </w:rPr>
      </w:pPr>
      <w:r>
        <w:rPr>
          <w:rFonts w:hint="eastAsia"/>
          <w:b/>
          <w:bCs/>
          <w:color w:val="000000"/>
          <w:kern w:val="0"/>
          <w:szCs w:val="21"/>
          <w:shd w:val="clear" w:color="auto" w:fill="FFFFFF"/>
          <w:lang w:val="en-US" w:eastAsia="zh-CN"/>
        </w:rPr>
        <w:t>书籍目录：</w:t>
      </w:r>
    </w:p>
    <w:p w14:paraId="49A629B2">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第一部分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问题的根源</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 1 章：认识焦虑的自己</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2 章：理解焦虑成瘾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3 章：你 </w:t>
      </w:r>
    </w:p>
    <w:p w14:paraId="1FB522C7">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第二部分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打破习惯</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4 章：解除警戒状态：身体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5 章：焦虑：它是情绪化的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6 章：摆脱焦虑的想法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7 章：捣蛋鬼：成瘾性焦虑行为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8 章：沉迷于控制精力 </w:t>
      </w:r>
    </w:p>
    <w:p w14:paraId="63B8BF37">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第三部分</w:t>
      </w: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重获你的生活与预防复发</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9 章：不再对焦虑成瘾：为前路做好准备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 10 章：希望与未来 </w:t>
      </w:r>
    </w:p>
    <w:p w14:paraId="4381021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后记：给焦虑的自己的一封信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致谢 </w:t>
      </w:r>
    </w:p>
    <w:p w14:paraId="26A03FE3">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p>
    <w:p w14:paraId="1F5B922F">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媒体评价：</w:t>
      </w:r>
    </w:p>
    <w:p w14:paraId="24858149">
      <w:pPr>
        <w:rPr>
          <w:rFonts w:hint="eastAsia"/>
          <w:b/>
          <w:bCs/>
          <w:color w:val="000000"/>
          <w:kern w:val="0"/>
          <w:szCs w:val="21"/>
          <w:shd w:val="clear" w:color="auto" w:fill="FFFFFF"/>
          <w:lang w:val="en-US" w:eastAsia="zh-CN"/>
        </w:rPr>
      </w:pPr>
    </w:p>
    <w:p w14:paraId="58A69D57">
      <w:pPr>
        <w:keepNext w:val="0"/>
        <w:keepLines w:val="0"/>
        <w:widowControl/>
        <w:suppressLineNumbers w:val="0"/>
        <w:ind w:left="0" w:leftChars="0"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“心理健康领域的顶尖专家之一。”</w:t>
      </w:r>
    </w:p>
    <w:p w14:paraId="76C4EA4F">
      <w:pPr>
        <w:keepNext w:val="0"/>
        <w:keepLines w:val="0"/>
        <w:widowControl/>
        <w:suppressLineNumbers w:val="0"/>
        <w:ind w:left="0" w:leftChars="0"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——《泰晤士报》</w:t>
      </w:r>
    </w:p>
    <w:p w14:paraId="6EEEA07A">
      <w:pPr>
        <w:rPr>
          <w:rFonts w:hint="eastAsia"/>
          <w:b/>
          <w:bCs/>
          <w:color w:val="000000"/>
          <w:kern w:val="0"/>
          <w:szCs w:val="21"/>
          <w:shd w:val="clear" w:color="auto" w:fill="FFFFFF"/>
          <w:lang w:val="en-US" w:eastAsia="zh-CN"/>
        </w:rPr>
      </w:pPr>
    </w:p>
    <w:p w14:paraId="31761333">
      <w:pPr>
        <w:keepNext w:val="0"/>
        <w:keepLines w:val="0"/>
        <w:widowControl/>
        <w:suppressLineNumbers w:val="0"/>
        <w:ind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“欧文关于焦虑的研究成果对我自己的生活帮助巨大。我强烈推荐这本书。”</w:t>
      </w:r>
    </w:p>
    <w:p w14:paraId="628E3457">
      <w:pPr>
        <w:keepNext w:val="0"/>
        <w:keepLines w:val="0"/>
        <w:widowControl/>
        <w:suppressLineNumbers w:val="0"/>
        <w:ind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刘易斯・卡帕尔迪LEWIS CAPALDI</w:t>
      </w:r>
    </w:p>
    <w:p w14:paraId="2FA669A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0965CABD">
      <w:pPr>
        <w:keepNext w:val="0"/>
        <w:keepLines w:val="0"/>
        <w:widowControl/>
        <w:suppressLineNumbers w:val="0"/>
        <w:ind w:firstLine="420" w:firstLineChars="20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“对于任何想要更坦然地与自己的焦虑情绪共处的人来说，这都是一本非常重要的读物。书中充满了专业的临床知识、温情和人性关怀。”</w:t>
      </w:r>
    </w:p>
    <w:p w14:paraId="044A7B50">
      <w:pPr>
        <w:keepNext w:val="0"/>
        <w:keepLines w:val="0"/>
        <w:widowControl/>
        <w:suppressLineNumbers w:val="0"/>
        <w:ind w:firstLine="420" w:firstLineChars="20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朱莉娅・萨缪尔JULIA SAMUEL</w:t>
      </w:r>
    </w:p>
    <w:p w14:paraId="02779E4D">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38DE0D5F">
      <w:pPr>
        <w:keepNext w:val="0"/>
        <w:keepLines w:val="0"/>
        <w:widowControl/>
        <w:suppressLineNumbers w:val="0"/>
        <w:jc w:val="left"/>
        <w:rPr>
          <w:rFonts w:hint="eastAsia" w:cs="Times New Roman"/>
          <w:color w:val="auto"/>
          <w:szCs w:val="21"/>
          <w:shd w:val="clear" w:color="auto" w:fill="FFFFFF"/>
          <w:lang w:val="en-US" w:eastAsia="zh-CN"/>
        </w:rPr>
      </w:pP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欧文直面焦虑这一错综复杂、令人不堪重负的难题，以清晰的思路和悲悯的情怀将其一一剖析…… 把那些难以理解的东西转化为简单易懂、可付诸行动的智慧，让任何人都能借此重获内心的平静，掌控自己的生活。</w:t>
      </w:r>
      <w:r>
        <w:rPr>
          <w:rFonts w:hint="eastAsia" w:cs="Times New Roman"/>
          <w:color w:val="auto"/>
          <w:szCs w:val="21"/>
          <w:shd w:val="clear" w:color="auto" w:fill="FFFFFF"/>
          <w:lang w:val="en-US" w:eastAsia="zh-CN"/>
        </w:rPr>
        <w:t>”</w:t>
      </w:r>
    </w:p>
    <w:p w14:paraId="39DDEE55">
      <w:pPr>
        <w:keepNext w:val="0"/>
        <w:keepLines w:val="0"/>
        <w:widowControl/>
        <w:suppressLineNumbers w:val="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马特・威利斯MATT WILLIS</w:t>
      </w:r>
    </w:p>
    <w:p w14:paraId="61B7567A">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p>
    <w:p w14:paraId="361D464F">
      <w:pPr>
        <w:keepNext w:val="0"/>
        <w:keepLines w:val="0"/>
        <w:widowControl/>
        <w:suppressLineNumbers w:val="0"/>
        <w:jc w:val="left"/>
        <w:rPr>
          <w:rFonts w:hint="eastAsia" w:cs="Times New Roman"/>
          <w:color w:val="auto"/>
          <w:szCs w:val="21"/>
          <w:shd w:val="clear" w:color="auto" w:fill="FFFFFF"/>
          <w:lang w:val="en-US" w:eastAsia="zh-CN"/>
        </w:rPr>
      </w:pPr>
      <w:r>
        <w:rPr>
          <w:rFonts w:hint="eastAsia" w:cs="Times New Roman"/>
          <w:color w:val="auto"/>
          <w:szCs w:val="21"/>
          <w:shd w:val="clear" w:color="auto" w:fill="FFFFFF"/>
          <w:lang w:val="en-US" w:eastAsia="zh-CN"/>
        </w:rPr>
        <w:t>“</w:t>
      </w:r>
      <w:r>
        <w:rPr>
          <w:rFonts w:hint="default" w:ascii="Times New Roman" w:hAnsi="Times New Roman" w:cs="Times New Roman"/>
          <w:color w:val="auto"/>
          <w:szCs w:val="21"/>
          <w:shd w:val="clear" w:color="auto" w:fill="FFFFFF"/>
          <w:lang w:val="en-US" w:eastAsia="zh-CN"/>
        </w:rPr>
        <w:t>欧文拥有一种难得的天赋，能够以真正引人入胜且易于理解的方式阐释复杂的情感。他在讲解管理这些情感的技巧和策略时，既细心周到，又满怀悲悯，还不乏幽默。强烈推荐。</w:t>
      </w:r>
      <w:r>
        <w:rPr>
          <w:rFonts w:hint="eastAsia" w:cs="Times New Roman"/>
          <w:color w:val="auto"/>
          <w:szCs w:val="21"/>
          <w:shd w:val="clear" w:color="auto" w:fill="FFFFFF"/>
          <w:lang w:val="en-US" w:eastAsia="zh-CN"/>
        </w:rPr>
        <w:t>”</w:t>
      </w:r>
    </w:p>
    <w:p w14:paraId="4791C651">
      <w:pPr>
        <w:keepNext w:val="0"/>
        <w:keepLines w:val="0"/>
        <w:widowControl/>
        <w:suppressLineNumbers w:val="0"/>
        <w:jc w:val="righ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 苏西・登特SUSIE DENT</w:t>
      </w: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7500A1D"/>
    <w:rsid w:val="07FA19E7"/>
    <w:rsid w:val="0806583D"/>
    <w:rsid w:val="08254016"/>
    <w:rsid w:val="091A3CEE"/>
    <w:rsid w:val="0AA822B2"/>
    <w:rsid w:val="0AF33AE7"/>
    <w:rsid w:val="0C1B0437"/>
    <w:rsid w:val="0C670CE7"/>
    <w:rsid w:val="0F386966"/>
    <w:rsid w:val="1264528F"/>
    <w:rsid w:val="12D17378"/>
    <w:rsid w:val="12D81E34"/>
    <w:rsid w:val="13B55DD4"/>
    <w:rsid w:val="14117386"/>
    <w:rsid w:val="143F2545"/>
    <w:rsid w:val="14410444"/>
    <w:rsid w:val="14C12F5A"/>
    <w:rsid w:val="15BC3411"/>
    <w:rsid w:val="162057B7"/>
    <w:rsid w:val="1727128A"/>
    <w:rsid w:val="17594F22"/>
    <w:rsid w:val="17EB450E"/>
    <w:rsid w:val="194C3497"/>
    <w:rsid w:val="1A566088"/>
    <w:rsid w:val="1C3715FA"/>
    <w:rsid w:val="209F0212"/>
    <w:rsid w:val="21DC5EE4"/>
    <w:rsid w:val="224C6733"/>
    <w:rsid w:val="22720320"/>
    <w:rsid w:val="2281582F"/>
    <w:rsid w:val="256B5BB0"/>
    <w:rsid w:val="273146EB"/>
    <w:rsid w:val="27321C92"/>
    <w:rsid w:val="27F82CDF"/>
    <w:rsid w:val="280C0A99"/>
    <w:rsid w:val="286A24EC"/>
    <w:rsid w:val="287303E4"/>
    <w:rsid w:val="28FD455E"/>
    <w:rsid w:val="291C72C0"/>
    <w:rsid w:val="29467894"/>
    <w:rsid w:val="294F1F48"/>
    <w:rsid w:val="2C5142E1"/>
    <w:rsid w:val="2FBB5323"/>
    <w:rsid w:val="30DC13F0"/>
    <w:rsid w:val="32DE787A"/>
    <w:rsid w:val="362D6CBA"/>
    <w:rsid w:val="368055A2"/>
    <w:rsid w:val="36B36BBA"/>
    <w:rsid w:val="36B97AE5"/>
    <w:rsid w:val="37845DE0"/>
    <w:rsid w:val="38D64782"/>
    <w:rsid w:val="38DE2B62"/>
    <w:rsid w:val="38EA0260"/>
    <w:rsid w:val="3A133C1C"/>
    <w:rsid w:val="3BEE7C6E"/>
    <w:rsid w:val="3C563F4C"/>
    <w:rsid w:val="3C70398D"/>
    <w:rsid w:val="3DAC00D1"/>
    <w:rsid w:val="3E09134A"/>
    <w:rsid w:val="3E437248"/>
    <w:rsid w:val="3F283A52"/>
    <w:rsid w:val="3F486E36"/>
    <w:rsid w:val="44EF6A15"/>
    <w:rsid w:val="45083B8C"/>
    <w:rsid w:val="4603463C"/>
    <w:rsid w:val="468C3169"/>
    <w:rsid w:val="494B7BFF"/>
    <w:rsid w:val="4A392FB7"/>
    <w:rsid w:val="4E87411E"/>
    <w:rsid w:val="4E9F4AB7"/>
    <w:rsid w:val="4EB70617"/>
    <w:rsid w:val="50BF3184"/>
    <w:rsid w:val="511F73E1"/>
    <w:rsid w:val="52C442F7"/>
    <w:rsid w:val="53904970"/>
    <w:rsid w:val="53F32DF7"/>
    <w:rsid w:val="541D74A6"/>
    <w:rsid w:val="564055B9"/>
    <w:rsid w:val="59296817"/>
    <w:rsid w:val="59F00E16"/>
    <w:rsid w:val="5A1E61D2"/>
    <w:rsid w:val="5A4440A8"/>
    <w:rsid w:val="5E0C3542"/>
    <w:rsid w:val="5E3E466E"/>
    <w:rsid w:val="5E572DEB"/>
    <w:rsid w:val="5E8E14C4"/>
    <w:rsid w:val="60197BB5"/>
    <w:rsid w:val="605753D1"/>
    <w:rsid w:val="621F6849"/>
    <w:rsid w:val="64991013"/>
    <w:rsid w:val="661D5426"/>
    <w:rsid w:val="674455A4"/>
    <w:rsid w:val="68202442"/>
    <w:rsid w:val="6BDA07AF"/>
    <w:rsid w:val="6CB165AA"/>
    <w:rsid w:val="6D5A261F"/>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1451</Words>
  <Characters>1840</Characters>
  <Lines>12</Lines>
  <Paragraphs>3</Paragraphs>
  <TotalTime>24</TotalTime>
  <ScaleCrop>false</ScaleCrop>
  <LinksUpToDate>false</LinksUpToDate>
  <CharactersWithSpaces>1916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Lynn</cp:lastModifiedBy>
  <cp:lastPrinted>2005-06-10T06:33:00Z</cp:lastPrinted>
  <dcterms:modified xsi:type="dcterms:W3CDTF">2025-04-21T03:14:15Z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7225CEEF213848148FF837FED14014AD_13</vt:lpwstr>
  </property>
  <property fmtid="{D5CDD505-2E9C-101B-9397-08002B2CF9AE}" pid="4" name="KSOTemplateDocerSaveRecord">
    <vt:lpwstr>eyJoZGlkIjoiYjQ3ZmE5Yzc2ZTU1NGI3NTlmNGJmYjAyNWQ2YzMzY2YiLCJ1c2VySWQiOiIyMjU0OTIyMjcifQ==</vt:lpwstr>
  </property>
</Properties>
</file>