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6D8A2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7E178B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5FE02731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54C7D89">
      <w:pPr>
        <w:rPr>
          <w:b/>
          <w:color w:val="000000"/>
          <w:szCs w:val="21"/>
        </w:rPr>
      </w:pPr>
    </w:p>
    <w:p w14:paraId="5278B87A">
      <w:pPr>
        <w:rPr>
          <w:rFonts w:hint="eastAsia" w:eastAsia="宋体"/>
          <w:b/>
          <w:bCs w:val="0"/>
          <w:color w:val="000000"/>
          <w:szCs w:val="21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3980180</wp:posOffset>
            </wp:positionH>
            <wp:positionV relativeFrom="paragraph">
              <wp:posOffset>17145</wp:posOffset>
            </wp:positionV>
            <wp:extent cx="1392555" cy="2084705"/>
            <wp:effectExtent l="0" t="0" r="17145" b="10795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2555" cy="2084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 w:val="0"/>
          <w:color w:val="000000"/>
          <w:szCs w:val="21"/>
        </w:rPr>
        <w:t>中文书名：</w:t>
      </w:r>
      <w:r>
        <w:rPr>
          <w:rFonts w:hint="eastAsia"/>
          <w:b/>
          <w:bCs w:val="0"/>
          <w:color w:val="000000"/>
          <w:szCs w:val="21"/>
          <w:lang w:eastAsia="zh-CN"/>
        </w:rPr>
        <w:t>《伤痕深处有答案》</w:t>
      </w:r>
    </w:p>
    <w:p w14:paraId="7C49F3A3">
      <w:pPr>
        <w:rPr>
          <w:rFonts w:hint="default" w:eastAsia="宋体"/>
          <w:b/>
          <w:bCs w:val="0"/>
          <w:color w:val="000000"/>
          <w:szCs w:val="21"/>
          <w:lang w:val="en-US" w:eastAsia="zh-CN"/>
        </w:rPr>
      </w:pPr>
      <w:r>
        <w:rPr>
          <w:b/>
          <w:bCs w:val="0"/>
          <w:color w:val="000000"/>
          <w:szCs w:val="21"/>
        </w:rPr>
        <w:t>英文书名：</w:t>
      </w:r>
      <w:r>
        <w:rPr>
          <w:rFonts w:hint="eastAsia"/>
          <w:b/>
          <w:bCs w:val="0"/>
          <w:color w:val="000000"/>
          <w:szCs w:val="21"/>
          <w:lang w:val="en-US" w:eastAsia="zh-CN"/>
        </w:rPr>
        <w:t>THE ANSWER IS IN THE WOUND</w:t>
      </w:r>
    </w:p>
    <w:p w14:paraId="3C14B3D1">
      <w:pPr>
        <w:rPr>
          <w:b/>
          <w:bCs w:val="0"/>
          <w:color w:val="000000"/>
          <w:szCs w:val="21"/>
        </w:rPr>
      </w:pPr>
      <w:r>
        <w:rPr>
          <w:b/>
          <w:bCs w:val="0"/>
          <w:color w:val="000000"/>
          <w:szCs w:val="21"/>
        </w:rPr>
        <w:t>作    者：</w:t>
      </w:r>
      <w:r>
        <w:rPr>
          <w:rFonts w:hint="eastAsia"/>
          <w:b/>
          <w:bCs w:val="0"/>
          <w:color w:val="000000"/>
          <w:szCs w:val="21"/>
        </w:rPr>
        <w:t>Kelly Sundberg</w:t>
      </w:r>
    </w:p>
    <w:p w14:paraId="01433FA8">
      <w:pPr>
        <w:rPr>
          <w:rFonts w:hint="default" w:eastAsia="宋体"/>
          <w:b/>
          <w:bCs w:val="0"/>
          <w:color w:val="000000"/>
          <w:szCs w:val="21"/>
          <w:lang w:val="en-US" w:eastAsia="zh-CN"/>
        </w:rPr>
      </w:pPr>
      <w:r>
        <w:rPr>
          <w:b/>
          <w:bCs w:val="0"/>
          <w:color w:val="000000"/>
          <w:szCs w:val="21"/>
        </w:rPr>
        <w:t>出 版 社：</w:t>
      </w:r>
      <w:r>
        <w:rPr>
          <w:rFonts w:hint="eastAsia"/>
          <w:b/>
          <w:bCs w:val="0"/>
          <w:color w:val="000000"/>
          <w:szCs w:val="21"/>
          <w:lang w:val="en-US" w:eastAsia="zh-CN"/>
        </w:rPr>
        <w:t>Grove/Atlantic</w:t>
      </w:r>
    </w:p>
    <w:p w14:paraId="0BEDC4A2">
      <w:pPr>
        <w:rPr>
          <w:rFonts w:hint="default" w:eastAsia="宋体"/>
          <w:b/>
          <w:bCs w:val="0"/>
          <w:color w:val="000000"/>
          <w:szCs w:val="21"/>
          <w:lang w:val="en-US" w:eastAsia="zh-CN"/>
        </w:rPr>
      </w:pPr>
      <w:r>
        <w:rPr>
          <w:b/>
          <w:bCs w:val="0"/>
          <w:color w:val="000000"/>
          <w:szCs w:val="21"/>
        </w:rPr>
        <w:t>代理公司：ANA/</w:t>
      </w:r>
      <w:r>
        <w:rPr>
          <w:rFonts w:hint="eastAsia"/>
          <w:b/>
          <w:bCs w:val="0"/>
          <w:color w:val="000000"/>
          <w:szCs w:val="21"/>
          <w:lang w:val="en-US" w:eastAsia="zh-CN"/>
        </w:rPr>
        <w:t>Jessica</w:t>
      </w:r>
    </w:p>
    <w:p w14:paraId="3B9D41F6">
      <w:pPr>
        <w:rPr>
          <w:b/>
          <w:bCs w:val="0"/>
          <w:color w:val="000000"/>
          <w:szCs w:val="21"/>
        </w:rPr>
      </w:pPr>
      <w:r>
        <w:rPr>
          <w:b/>
          <w:bCs w:val="0"/>
          <w:color w:val="000000"/>
          <w:szCs w:val="21"/>
        </w:rPr>
        <w:t>页    数：</w:t>
      </w:r>
      <w:r>
        <w:rPr>
          <w:rFonts w:hint="eastAsia"/>
          <w:b/>
          <w:bCs w:val="0"/>
          <w:color w:val="000000"/>
          <w:szCs w:val="21"/>
          <w:lang w:val="en-US" w:eastAsia="zh-CN"/>
        </w:rPr>
        <w:t>288</w:t>
      </w:r>
      <w:r>
        <w:rPr>
          <w:rFonts w:hint="eastAsia"/>
          <w:b/>
          <w:bCs w:val="0"/>
          <w:color w:val="000000"/>
          <w:szCs w:val="21"/>
        </w:rPr>
        <w:t>页</w:t>
      </w:r>
    </w:p>
    <w:p w14:paraId="1AF847CF">
      <w:pPr>
        <w:rPr>
          <w:b/>
          <w:bCs w:val="0"/>
          <w:color w:val="000000"/>
          <w:szCs w:val="21"/>
        </w:rPr>
      </w:pPr>
      <w:r>
        <w:rPr>
          <w:b/>
          <w:bCs w:val="0"/>
          <w:color w:val="000000"/>
          <w:szCs w:val="21"/>
        </w:rPr>
        <w:t>出版时间：</w:t>
      </w:r>
      <w:r>
        <w:rPr>
          <w:rFonts w:hint="eastAsia"/>
          <w:b/>
          <w:bCs w:val="0"/>
          <w:color w:val="000000"/>
          <w:szCs w:val="21"/>
          <w:lang w:val="en-US" w:eastAsia="zh-CN"/>
        </w:rPr>
        <w:t>2025</w:t>
      </w:r>
      <w:r>
        <w:rPr>
          <w:b/>
          <w:bCs w:val="0"/>
          <w:color w:val="000000"/>
          <w:szCs w:val="21"/>
        </w:rPr>
        <w:t>年</w:t>
      </w:r>
      <w:r>
        <w:rPr>
          <w:rFonts w:hint="eastAsia"/>
          <w:b/>
          <w:bCs w:val="0"/>
          <w:color w:val="000000"/>
          <w:szCs w:val="21"/>
          <w:lang w:val="en-US" w:eastAsia="zh-CN"/>
        </w:rPr>
        <w:t>8</w:t>
      </w:r>
      <w:r>
        <w:rPr>
          <w:b/>
          <w:bCs w:val="0"/>
          <w:color w:val="000000"/>
          <w:szCs w:val="21"/>
        </w:rPr>
        <w:t>月</w:t>
      </w:r>
    </w:p>
    <w:p w14:paraId="41E78C4B">
      <w:pPr>
        <w:rPr>
          <w:b/>
          <w:bCs w:val="0"/>
          <w:color w:val="000000"/>
          <w:szCs w:val="21"/>
        </w:rPr>
      </w:pPr>
      <w:r>
        <w:rPr>
          <w:b/>
          <w:bCs w:val="0"/>
          <w:color w:val="000000"/>
          <w:szCs w:val="21"/>
        </w:rPr>
        <w:t>代理地区：中国大陆、台湾</w:t>
      </w:r>
    </w:p>
    <w:p w14:paraId="6AFDE6A5">
      <w:pPr>
        <w:rPr>
          <w:b/>
          <w:bCs w:val="0"/>
          <w:color w:val="000000"/>
          <w:szCs w:val="21"/>
        </w:rPr>
      </w:pPr>
      <w:r>
        <w:rPr>
          <w:b/>
          <w:bCs w:val="0"/>
          <w:color w:val="000000"/>
          <w:szCs w:val="21"/>
        </w:rPr>
        <w:t>审读资料：电子稿</w:t>
      </w:r>
    </w:p>
    <w:p w14:paraId="29863A22">
      <w:pPr>
        <w:rPr>
          <w:rFonts w:hint="default" w:eastAsia="宋体"/>
          <w:b/>
          <w:bCs w:val="0"/>
          <w:color w:val="000000"/>
          <w:szCs w:val="21"/>
          <w:lang w:val="en-US" w:eastAsia="zh-CN"/>
        </w:rPr>
      </w:pPr>
      <w:r>
        <w:rPr>
          <w:b/>
          <w:bCs w:val="0"/>
          <w:color w:val="000000"/>
          <w:szCs w:val="21"/>
        </w:rPr>
        <w:t>类    型：</w:t>
      </w:r>
      <w:r>
        <w:rPr>
          <w:rFonts w:hint="eastAsia"/>
          <w:b/>
          <w:bCs w:val="0"/>
          <w:color w:val="000000"/>
          <w:szCs w:val="21"/>
          <w:lang w:val="en-US" w:eastAsia="zh-CN"/>
        </w:rPr>
        <w:t>传记和回忆录</w:t>
      </w:r>
    </w:p>
    <w:p w14:paraId="1D70FD4D">
      <w:pPr>
        <w:rPr>
          <w:b/>
          <w:bCs/>
          <w:color w:val="000000"/>
          <w:szCs w:val="21"/>
        </w:rPr>
      </w:pPr>
    </w:p>
    <w:p w14:paraId="57E9F668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59EC5E7">
      <w:pPr>
        <w:rPr>
          <w:color w:val="000000"/>
          <w:szCs w:val="21"/>
        </w:rPr>
      </w:pPr>
    </w:p>
    <w:p w14:paraId="26183C4B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凯莉前作为</w:t>
      </w:r>
      <w:r>
        <w:rPr>
          <w:rFonts w:hint="eastAsia"/>
          <w:color w:val="000000"/>
          <w:szCs w:val="21"/>
        </w:rPr>
        <w:t>《再见，甜心》，《洛杉矶书评》称这部作品“令人心碎，其视野令人屏息，并在对同理心失败与胜利的残酷而温柔的审视中，展现了紧迫的真相。”</w:t>
      </w:r>
    </w:p>
    <w:p w14:paraId="0955F8DF">
      <w:pPr>
        <w:ind w:firstLine="420" w:firstLineChars="200"/>
        <w:rPr>
          <w:rFonts w:hint="eastAsia"/>
          <w:color w:val="000000"/>
          <w:szCs w:val="21"/>
        </w:rPr>
      </w:pPr>
    </w:p>
    <w:p w14:paraId="0703B9CF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《伤痕深处有答案》中，桑德伯格聚焦于创伤和 PTSD 对幸存者的长期影响，挑战了一种将针对女性的暴力正常化的文化，并揭示了恢复过程的非线性与复杂性。对于卡门·玛丽亚·马查多（Carmen Maria Machado）的《在梦之屋》和莱斯利·贾米森（Leslie Jamison）的《同理心考试》的读者来说，《伤痕深处有答案》是一部美丽、令人心碎且细腻的作品，探讨了在创伤后拥抱新现实，并从中找到力量与美。</w:t>
      </w:r>
    </w:p>
    <w:p w14:paraId="09E3BBC6">
      <w:pPr>
        <w:rPr>
          <w:rFonts w:hint="eastAsia"/>
          <w:color w:val="000000"/>
          <w:szCs w:val="21"/>
        </w:rPr>
      </w:pPr>
    </w:p>
    <w:p w14:paraId="1E0D56A8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幸存于一段虐待婚姻的创伤并没有让凯莉·桑德伯格变得更坚强。事实上，它几乎摧毁了她。但离开虐待并不是故事的结束，而是一个新故事的开始。在这段旅程中，桑德伯格以好坏参半的方式学到，人们并不一定能真正将虐待抛诸脑后。有时候，无论你走到哪里，虐待的记忆都会如影随形。</w:t>
      </w:r>
    </w:p>
    <w:p w14:paraId="58356F62">
      <w:pPr>
        <w:rPr>
          <w:rFonts w:hint="eastAsia"/>
          <w:color w:val="000000"/>
          <w:szCs w:val="21"/>
        </w:rPr>
      </w:pPr>
    </w:p>
    <w:p w14:paraId="13FA2ACC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《伤痕深处有答案》以一句咒语开篇：“愿这本书成为一场驱魔。”学会与愤怒共存，然后将愤怒转化为力量，桑德伯格将创伤后应激障碍（PTSD）转化为创伤后成长（PTG）的旅程既不容易也不简单。她的故事远非黯淡，而是为鲜为人知的恢复过程提供了重要的见解，并展示了治愈的可能性。</w:t>
      </w:r>
    </w:p>
    <w:p w14:paraId="39E0F97F">
      <w:pPr>
        <w:rPr>
          <w:rFonts w:hint="eastAsia"/>
          <w:color w:val="000000"/>
          <w:szCs w:val="21"/>
        </w:rPr>
      </w:pPr>
    </w:p>
    <w:p w14:paraId="3F8DFFAF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这部叙事作品跟随桑德伯格的个人故事与现有研究的对比，呈现了一个发现的过程。《伤痕深处有答案》为创伤幸存者提供了一个救赎的弧线，主张通过接受他们的新存在状态来实现治愈。桑德伯格使用隐喻，如擦除行为——通过她虐待前夫的道歉邮件创作的擦除诗歌——并引用了精神病学家和研究人员如朱迪思·赫尔曼、贝塞尔·范德科尔克和彼得·A·莱文的理论，构建了一个关于创伤及其印记的平衡冥想。</w:t>
      </w:r>
    </w:p>
    <w:p w14:paraId="639EC6F9">
      <w:pPr>
        <w:rPr>
          <w:color w:val="000000"/>
          <w:szCs w:val="21"/>
        </w:rPr>
      </w:pPr>
    </w:p>
    <w:p w14:paraId="5D4432F8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C643F3E">
      <w:pPr>
        <w:rPr>
          <w:color w:val="000000"/>
          <w:szCs w:val="21"/>
        </w:rPr>
      </w:pPr>
    </w:p>
    <w:p w14:paraId="2C80442A">
      <w:pPr>
        <w:ind w:firstLine="480" w:firstLineChars="200"/>
        <w:rPr>
          <w:rFonts w:hint="eastAsia"/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25400</wp:posOffset>
            </wp:positionV>
            <wp:extent cx="1290320" cy="1290320"/>
            <wp:effectExtent l="0" t="0" r="5080" b="5080"/>
            <wp:wrapSquare wrapText="bothSides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129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</w:rPr>
        <w:t>凯莉·桑德伯格</w:t>
      </w:r>
      <w:r>
        <w:rPr>
          <w:rFonts w:hint="eastAsia"/>
          <w:b/>
          <w:bCs/>
          <w:color w:val="000000"/>
          <w:szCs w:val="21"/>
          <w:lang w:eastAsia="zh-CN"/>
        </w:rPr>
        <w:t>（</w:t>
      </w:r>
      <w:r>
        <w:rPr>
          <w:rFonts w:hint="eastAsia"/>
          <w:b/>
          <w:bCs/>
          <w:color w:val="000000"/>
          <w:szCs w:val="21"/>
        </w:rPr>
        <w:t>Kelly Sundberg</w:t>
      </w:r>
      <w:r>
        <w:rPr>
          <w:rFonts w:hint="eastAsia"/>
          <w:b/>
          <w:bCs/>
          <w:color w:val="000000"/>
          <w:szCs w:val="21"/>
          <w:lang w:eastAsia="zh-CN"/>
        </w:rPr>
        <w:t>）</w:t>
      </w:r>
      <w:r>
        <w:rPr>
          <w:rFonts w:hint="eastAsia"/>
          <w:color w:val="000000"/>
          <w:szCs w:val="21"/>
          <w:lang w:val="en-US" w:eastAsia="zh-CN"/>
        </w:rPr>
        <w:t>著有</w:t>
      </w:r>
      <w:r>
        <w:rPr>
          <w:rFonts w:hint="eastAsia"/>
          <w:color w:val="000000"/>
          <w:szCs w:val="21"/>
        </w:rPr>
        <w:t>《再见，甜心：一段家庭暴力与幸存的故事》（</w:t>
      </w:r>
      <w:r>
        <w:rPr>
          <w:rFonts w:hint="eastAsia"/>
          <w:i/>
          <w:iCs/>
          <w:color w:val="000000"/>
          <w:szCs w:val="21"/>
        </w:rPr>
        <w:t>Goodbye, Sweet Girl: A Story of Domestic Violence and Survival</w:t>
      </w:r>
      <w:r>
        <w:rPr>
          <w:rFonts w:hint="eastAsia"/>
          <w:color w:val="000000"/>
          <w:szCs w:val="21"/>
        </w:rPr>
        <w:t>），该书于2018年由 Harper 出版。她的散文曾发表在《纽约时报》的“现代爱情”专栏、《阿拉斯加季刊评论》《格尔尼卡》等刊物上。她的散文曾四次入选《美国最佳散文》或选为优秀作品。</w:t>
      </w:r>
    </w:p>
    <w:p w14:paraId="2A60D18B">
      <w:pPr>
        <w:ind w:firstLine="420" w:firstLineChars="200"/>
        <w:rPr>
          <w:rFonts w:hint="eastAsia"/>
          <w:color w:val="000000"/>
          <w:szCs w:val="21"/>
        </w:rPr>
      </w:pPr>
    </w:p>
    <w:p w14:paraId="351B4E0F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她拥有创意非虚构写作博士学位，现居俄亥俄州哥伦布市，从事写作和编辑工作。</w:t>
      </w:r>
    </w:p>
    <w:p w14:paraId="11F9BC40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10BC39AF">
      <w:pPr>
        <w:widowControl/>
        <w:shd w:val="clear" w:color="auto" w:fill="FFFFFF"/>
        <w:spacing w:line="330" w:lineRule="atLeast"/>
        <w:rPr>
          <w:rFonts w:hint="eastAsia" w:eastAsia="宋体"/>
          <w:b/>
          <w:bCs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eastAsia"/>
          <w:b/>
          <w:bCs/>
          <w:color w:val="000000"/>
          <w:kern w:val="0"/>
          <w:szCs w:val="21"/>
          <w:shd w:val="clear" w:color="auto" w:fill="FFFFFF"/>
          <w:lang w:val="en-US" w:eastAsia="zh-CN"/>
        </w:rPr>
        <w:t>媒体评价：</w:t>
      </w:r>
    </w:p>
    <w:p w14:paraId="34B7AB08">
      <w:pPr>
        <w:rPr>
          <w:b/>
          <w:color w:val="000000"/>
        </w:rPr>
      </w:pPr>
    </w:p>
    <w:p w14:paraId="6A108BFF">
      <w:pPr>
        <w:ind w:firstLine="420" w:firstLineChars="200"/>
        <w:rPr>
          <w:rFonts w:hint="eastAsia"/>
          <w:b w:val="0"/>
          <w:bCs/>
          <w:color w:val="000000"/>
        </w:rPr>
      </w:pPr>
      <w:r>
        <w:rPr>
          <w:rFonts w:hint="eastAsia"/>
          <w:b w:val="0"/>
          <w:bCs/>
          <w:color w:val="000000"/>
        </w:rPr>
        <w:t>对凯莉·桑德伯格及《再见，甜心》的赞誉：</w:t>
      </w:r>
    </w:p>
    <w:p w14:paraId="4A054D01">
      <w:pPr>
        <w:rPr>
          <w:rFonts w:hint="eastAsia"/>
          <w:b w:val="0"/>
          <w:bCs/>
          <w:color w:val="000000"/>
        </w:rPr>
      </w:pPr>
    </w:p>
    <w:p w14:paraId="35960C1E">
      <w:pPr>
        <w:ind w:firstLine="420" w:firstLineChars="200"/>
        <w:rPr>
          <w:rFonts w:hint="eastAsia"/>
          <w:b w:val="0"/>
          <w:bCs/>
          <w:color w:val="000000"/>
        </w:rPr>
      </w:pPr>
      <w:r>
        <w:rPr>
          <w:rFonts w:hint="eastAsia"/>
          <w:b w:val="0"/>
          <w:bCs/>
          <w:color w:val="000000"/>
        </w:rPr>
        <w:t>“令人心碎，其视野令人屏息，并在对同理心失败与胜利的残酷而温柔的审视中，展现了紧迫的真相。”</w:t>
      </w:r>
    </w:p>
    <w:p w14:paraId="3AE2D948">
      <w:pPr>
        <w:ind w:firstLine="420" w:firstLineChars="200"/>
        <w:jc w:val="right"/>
        <w:rPr>
          <w:rFonts w:hint="eastAsia"/>
          <w:b w:val="0"/>
          <w:bCs/>
          <w:color w:val="000000"/>
        </w:rPr>
      </w:pPr>
      <w:r>
        <w:rPr>
          <w:rFonts w:hint="eastAsia"/>
          <w:b w:val="0"/>
          <w:bCs/>
          <w:color w:val="000000"/>
        </w:rPr>
        <w:t>——《洛杉矶书评》（Los Angeles Review）</w:t>
      </w:r>
    </w:p>
    <w:p w14:paraId="20F68845">
      <w:pPr>
        <w:rPr>
          <w:rFonts w:hint="eastAsia"/>
          <w:b w:val="0"/>
          <w:bCs/>
          <w:color w:val="000000"/>
        </w:rPr>
      </w:pPr>
    </w:p>
    <w:p w14:paraId="76A29B36">
      <w:pPr>
        <w:ind w:firstLine="420" w:firstLineChars="200"/>
        <w:rPr>
          <w:rFonts w:hint="eastAsia"/>
          <w:b w:val="0"/>
          <w:bCs/>
          <w:color w:val="000000"/>
        </w:rPr>
      </w:pPr>
      <w:r>
        <w:rPr>
          <w:rFonts w:hint="eastAsia"/>
          <w:b w:val="0"/>
          <w:bCs/>
          <w:color w:val="000000"/>
        </w:rPr>
        <w:t>“阅读凯莉·桑德伯格的文字——清新、明亮、充满活力——是一种享受，仅次于见证她决定生存的那一刻。”</w:t>
      </w:r>
    </w:p>
    <w:p w14:paraId="0761F130">
      <w:pPr>
        <w:ind w:firstLine="420" w:firstLineChars="200"/>
        <w:jc w:val="right"/>
        <w:rPr>
          <w:rFonts w:hint="eastAsia"/>
          <w:b w:val="0"/>
          <w:bCs/>
          <w:color w:val="000000"/>
        </w:rPr>
      </w:pPr>
      <w:r>
        <w:rPr>
          <w:rFonts w:hint="eastAsia"/>
          <w:b w:val="0"/>
          <w:bCs/>
          <w:color w:val="000000"/>
        </w:rPr>
        <w:t>——艾瑞尔·利维（Ariel Levy），《规则不适用》（The Rules Do Not Apply）作者</w:t>
      </w:r>
    </w:p>
    <w:p w14:paraId="0F8C9955">
      <w:pPr>
        <w:rPr>
          <w:rFonts w:hint="eastAsia"/>
          <w:b w:val="0"/>
          <w:bCs/>
          <w:color w:val="000000"/>
        </w:rPr>
      </w:pPr>
    </w:p>
    <w:p w14:paraId="7B6F62F8">
      <w:pPr>
        <w:ind w:firstLine="420" w:firstLineChars="200"/>
        <w:rPr>
          <w:rFonts w:hint="eastAsia"/>
          <w:b w:val="0"/>
          <w:bCs/>
          <w:color w:val="000000"/>
        </w:rPr>
      </w:pPr>
      <w:r>
        <w:rPr>
          <w:rFonts w:hint="eastAsia"/>
          <w:b w:val="0"/>
          <w:bCs/>
          <w:color w:val="000000"/>
        </w:rPr>
        <w:t>“迷人而富有诗意，《再见，甜心》是一部令人震撼、警示并最终救赎的故事，精彩地照亮了一位女性的蜕变。”</w:t>
      </w:r>
    </w:p>
    <w:p w14:paraId="7009F698">
      <w:pPr>
        <w:ind w:firstLine="420" w:firstLineChars="200"/>
        <w:jc w:val="right"/>
        <w:rPr>
          <w:rFonts w:hint="eastAsia"/>
          <w:b w:val="0"/>
          <w:bCs/>
          <w:color w:val="000000"/>
        </w:rPr>
      </w:pPr>
      <w:r>
        <w:rPr>
          <w:rFonts w:hint="eastAsia"/>
          <w:b w:val="0"/>
          <w:bCs/>
          <w:color w:val="000000"/>
        </w:rPr>
        <w:t>——《书评人》（BookReporter）</w:t>
      </w:r>
    </w:p>
    <w:p w14:paraId="21581FD2">
      <w:pPr>
        <w:rPr>
          <w:rFonts w:hint="eastAsia"/>
          <w:b w:val="0"/>
          <w:bCs/>
          <w:color w:val="000000"/>
        </w:rPr>
      </w:pPr>
    </w:p>
    <w:p w14:paraId="6F9F5F26">
      <w:pPr>
        <w:ind w:firstLine="420" w:firstLineChars="200"/>
        <w:rPr>
          <w:rFonts w:hint="eastAsia"/>
          <w:b w:val="0"/>
          <w:bCs/>
          <w:color w:val="000000"/>
        </w:rPr>
      </w:pPr>
      <w:r>
        <w:rPr>
          <w:rFonts w:hint="eastAsia"/>
          <w:b w:val="0"/>
          <w:bCs/>
          <w:color w:val="000000"/>
        </w:rPr>
        <w:t>“这是一个无比勇敢的故事，它会让你心碎，让你流泪，并最终带来希望与救赎。太棒了，凯莉·桑德伯格。”</w:t>
      </w:r>
    </w:p>
    <w:p w14:paraId="294259E4">
      <w:pPr>
        <w:ind w:firstLine="420" w:firstLineChars="200"/>
        <w:jc w:val="right"/>
        <w:rPr>
          <w:rFonts w:hint="eastAsia"/>
          <w:b w:val="0"/>
          <w:bCs/>
          <w:color w:val="000000"/>
        </w:rPr>
      </w:pPr>
      <w:r>
        <w:rPr>
          <w:rFonts w:hint="eastAsia"/>
          <w:b w:val="0"/>
          <w:bCs/>
          <w:color w:val="000000"/>
        </w:rPr>
        <w:t>——蕾妮·德内菲尔德（Rene Denfeld），《儿童寻访者》（The Child Finder）作者</w:t>
      </w:r>
    </w:p>
    <w:p w14:paraId="489AE2E0">
      <w:pPr>
        <w:rPr>
          <w:rFonts w:hint="eastAsia"/>
          <w:b w:val="0"/>
          <w:bCs/>
          <w:color w:val="000000"/>
        </w:rPr>
      </w:pPr>
    </w:p>
    <w:p w14:paraId="33A09311">
      <w:pPr>
        <w:ind w:firstLine="420" w:firstLineChars="200"/>
        <w:rPr>
          <w:rFonts w:hint="eastAsia"/>
          <w:b w:val="0"/>
          <w:bCs/>
          <w:color w:val="000000"/>
        </w:rPr>
      </w:pPr>
      <w:r>
        <w:rPr>
          <w:rFonts w:hint="eastAsia"/>
          <w:b w:val="0"/>
          <w:bCs/>
          <w:color w:val="000000"/>
        </w:rPr>
        <w:t>“一部令人屏息的回忆录，直击人心……桑德伯格以华丽的、近乎电影般的散文，向我们呈现了真相的全部复杂性；恐惧、希望和愤怒交织在一起，让我哭泣、欢呼并理解。”</w:t>
      </w:r>
    </w:p>
    <w:p w14:paraId="16FA55D8">
      <w:pPr>
        <w:ind w:firstLine="420" w:firstLineChars="200"/>
        <w:jc w:val="right"/>
        <w:rPr>
          <w:b w:val="0"/>
          <w:bCs/>
          <w:color w:val="000000"/>
        </w:rPr>
      </w:pPr>
      <w:r>
        <w:rPr>
          <w:rFonts w:hint="eastAsia"/>
          <w:b w:val="0"/>
          <w:bCs/>
          <w:color w:val="000000"/>
        </w:rPr>
        <w:t>——梅根·斯蒂尔斯特拉（Megan Stielstra），《拯救生命的错误方式》（The Wrong Way to Save Your Life）作者</w:t>
      </w:r>
    </w:p>
    <w:p w14:paraId="4BEE0949">
      <w:pPr>
        <w:rPr>
          <w:b/>
          <w:color w:val="000000"/>
        </w:rPr>
      </w:pPr>
    </w:p>
    <w:p w14:paraId="26D1AABA">
      <w:pPr>
        <w:shd w:val="clear" w:color="auto" w:fill="FFFFFF"/>
        <w:rPr>
          <w:rFonts w:hint="eastAsia"/>
          <w:b/>
          <w:bCs/>
          <w:color w:val="000000"/>
          <w:szCs w:val="21"/>
        </w:rPr>
      </w:pPr>
      <w:bookmarkStart w:id="0" w:name="OLE_LINK43"/>
      <w:bookmarkStart w:id="1" w:name="OLE_LINK38"/>
    </w:p>
    <w:p w14:paraId="524A204E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190BE32E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6B975F70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46C3E1A6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70D98ACA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05292C33">
      <w:pPr>
        <w:shd w:val="clear" w:color="auto" w:fill="FFFFFF"/>
        <w:rPr>
          <w:color w:val="000000"/>
          <w:szCs w:val="21"/>
        </w:rPr>
      </w:pPr>
      <w:bookmarkStart w:id="2" w:name="_GoBack"/>
      <w:bookmarkEnd w:id="2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7914F49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3C9B642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b/>
          <w:szCs w:val="21"/>
        </w:rPr>
        <w:t>Righ</w:t>
      </w:r>
      <w:r>
        <w:rPr>
          <w:rStyle w:val="16"/>
          <w:b/>
          <w:szCs w:val="21"/>
        </w:rPr>
        <w:t>ts@nurnberg.com.cn</w:t>
      </w:r>
      <w:r>
        <w:rPr>
          <w:rStyle w:val="16"/>
          <w:b/>
          <w:szCs w:val="21"/>
        </w:rPr>
        <w:fldChar w:fldCharType="end"/>
      </w:r>
    </w:p>
    <w:p w14:paraId="305F2F8C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4EAFEAD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4DD14A4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711AFED2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33AEC29D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26CD27B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33D3A388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593572FE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72896B43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CE4E63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1461D0F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936B2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NumberOnly"/>
    <w:panose1 w:val="020B0503030403020204"/>
    <w:charset w:val="00"/>
    <w:family w:val="swiss"/>
    <w:pitch w:val="default"/>
    <w:sig w:usb0="00000000" w:usb1="00000000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Adobe Myungjo Std M">
    <w:altName w:val="MS UI Gothic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8B422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7F437150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595EF8A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2B7622C5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6E209BF5">
    <w:pPr>
      <w:pStyle w:val="7"/>
      <w:jc w:val="center"/>
      <w:rPr>
        <w:rFonts w:hint="eastAsia"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A4B50">
    <w:pPr>
      <w:jc w:val="right"/>
      <w:rPr>
        <w:rFonts w:hint="eastAsia" w:eastAsia="黑体"/>
        <w:b/>
        <w:bCs/>
      </w:rPr>
    </w:pPr>
    <w:r>
      <w:rPr>
        <w:lang w:val="en-US"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A815FA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5A43BAA"/>
    <w:rsid w:val="065742DF"/>
    <w:rsid w:val="0806583D"/>
    <w:rsid w:val="091A3CEE"/>
    <w:rsid w:val="0AA822B2"/>
    <w:rsid w:val="0C1B0437"/>
    <w:rsid w:val="10DF7BBC"/>
    <w:rsid w:val="11A0736E"/>
    <w:rsid w:val="1264528F"/>
    <w:rsid w:val="12D17378"/>
    <w:rsid w:val="12D81E34"/>
    <w:rsid w:val="14117386"/>
    <w:rsid w:val="14410444"/>
    <w:rsid w:val="14C12F5A"/>
    <w:rsid w:val="162057B7"/>
    <w:rsid w:val="17594F22"/>
    <w:rsid w:val="1E8D0BA5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25D41F6"/>
    <w:rsid w:val="33D60378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2E14A9"/>
    <w:rsid w:val="3D42082D"/>
    <w:rsid w:val="3DAC00D1"/>
    <w:rsid w:val="3E2C65AC"/>
    <w:rsid w:val="42030FB1"/>
    <w:rsid w:val="45083B8C"/>
    <w:rsid w:val="4603463C"/>
    <w:rsid w:val="468C3169"/>
    <w:rsid w:val="494B7BFF"/>
    <w:rsid w:val="4A392FB7"/>
    <w:rsid w:val="4E87411E"/>
    <w:rsid w:val="4E9F4AB7"/>
    <w:rsid w:val="52C442F7"/>
    <w:rsid w:val="530618DA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56B1066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1504</Words>
  <Characters>2004</Characters>
  <Lines>6</Lines>
  <Paragraphs>1</Paragraphs>
  <TotalTime>9</TotalTime>
  <ScaleCrop>false</ScaleCrop>
  <LinksUpToDate>false</LinksUpToDate>
  <CharactersWithSpaces>2064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2023-11-05T05:33:00Z</dcterms:created>
  <dc:creator>Image</dc:creator>
  <cp:lastModifiedBy>Jessica_Wu</cp:lastModifiedBy>
  <cp:lastPrinted>2005-06-10T06:33:00Z</cp:lastPrinted>
  <dcterms:modified xsi:type="dcterms:W3CDTF">2025-05-28T01:55:12Z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7B6CC563F9914D1386CFCA50B970C052_13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