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162560</wp:posOffset>
            </wp:positionV>
            <wp:extent cx="1251585" cy="1810385"/>
            <wp:effectExtent l="0" t="0" r="5715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《船上的声音小偷》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Voice Thief on the Ship</w:t>
      </w:r>
    </w:p>
    <w:p w14:paraId="4C758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土耳其书名：GEMIDEKI CESUR SES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İdil Pişgin Talan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112</w:t>
      </w:r>
      <w:r>
        <w:rPr>
          <w:rFonts w:hint="eastAsia"/>
          <w:b/>
          <w:bCs/>
          <w:kern w:val="0"/>
          <w:szCs w:val="21"/>
        </w:rPr>
        <w:t>页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543A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这是一个关于“偷声音”的侦探故事，主角是一个结巴的男孩——而他是船上唯一还能说话的人。</w:t>
      </w:r>
    </w:p>
    <w:p w14:paraId="00643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44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伊什坦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Işıtan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是一个有口吃问题的男孩。当他独自一人或和婴儿妹妹在一起时，说话就像流水一样顺畅；但一旦身边有其他人……一切都变得艰难。他的父亲是公寓的管理员，有时伊什坦需要代父亲上门帮邻居收集超市订单。然而，他总是觉得沟通很困难，邻居们似乎都没时间听他说话。</w:t>
      </w:r>
    </w:p>
    <w:p w14:paraId="28DD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71C41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伊什坦的生活因为一场想象中的邮轮假期发生了转折。在这艘邮轮上，他遇到了一位“声音小偷”。当所有乘客都失去了声音，伊什坦别无选择，只能鼓起勇气。他渐渐意识到，自己的声音对他人来说有多么重要。他巧妙地设计了一个计划，引导小偷坦白自己的罪行。</w:t>
      </w:r>
    </w:p>
    <w:p w14:paraId="05E1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2DE9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这是一本节奏明快的小说，充满幽默时刻，也是一部富有深意的侦探故事，带领读者思考如何理解自己的恐惧，接纳自己的优点与不足。</w:t>
      </w:r>
    </w:p>
    <w:p w14:paraId="77E2A5B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本书卖点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4AAF8D9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·向所有年龄段的读者发出邀请，探索内在焦虑的根源，并鼓励他们自我反思。</w:t>
      </w:r>
    </w:p>
    <w:p w14:paraId="20CE295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·侦探故事设定在一艘邮轮上，既让人联想到阿加莎·克里斯蒂式的神秘氛围，又通过一个口吃主角，充满关于自信的元素。</w:t>
      </w:r>
    </w:p>
    <w:p w14:paraId="7FECE18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3B15C720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作者简介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1CB93FC9">
      <w:pPr>
        <w:ind w:right="-1"/>
        <w:rPr>
          <w:b/>
          <w:color w:val="2E3033"/>
          <w:szCs w:val="21"/>
          <w:shd w:val="clear" w:color="auto" w:fill="FFFFFF"/>
        </w:rPr>
      </w:pPr>
      <w:bookmarkStart w:id="2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141605</wp:posOffset>
            </wp:positionV>
            <wp:extent cx="793115" cy="689610"/>
            <wp:effectExtent l="0" t="0" r="6985" b="571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1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14:paraId="19BABD4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highlight w:val="none"/>
        </w:rPr>
        <w:t>İdil Pişgin Talan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于1989年出生于伊斯坦布尔。在科奇大学完成了化学与生物工程专业的本科学习。在医药行业积累了丰富经验后，她转向自己热爱的文学领域，并通过创作儿童图书与小读者们见面。她曾致力于保护外国作家及外语出版作品在土耳其的版权。目前，她正持续为儿童创作图书及动画剧本，展开自己的写作旅程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613AB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824D6E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9CA72DF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4B44E14"/>
    <w:rsid w:val="35644354"/>
    <w:rsid w:val="362D6CBA"/>
    <w:rsid w:val="368055A2"/>
    <w:rsid w:val="36B36BBA"/>
    <w:rsid w:val="36B97AE5"/>
    <w:rsid w:val="36DA3F79"/>
    <w:rsid w:val="37062B0C"/>
    <w:rsid w:val="374A7542"/>
    <w:rsid w:val="38AB4DEF"/>
    <w:rsid w:val="38D64782"/>
    <w:rsid w:val="38EA0260"/>
    <w:rsid w:val="39082818"/>
    <w:rsid w:val="3912603A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5180399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824521"/>
    <w:rsid w:val="69B82081"/>
    <w:rsid w:val="69E97985"/>
    <w:rsid w:val="6A667059"/>
    <w:rsid w:val="6B570828"/>
    <w:rsid w:val="6B6A2441"/>
    <w:rsid w:val="6D770014"/>
    <w:rsid w:val="6E1B015A"/>
    <w:rsid w:val="6E950C7A"/>
    <w:rsid w:val="6E9A5873"/>
    <w:rsid w:val="6FF1281B"/>
    <w:rsid w:val="70D65E92"/>
    <w:rsid w:val="714C3AC4"/>
    <w:rsid w:val="716A5681"/>
    <w:rsid w:val="71B20599"/>
    <w:rsid w:val="722B3168"/>
    <w:rsid w:val="72413C92"/>
    <w:rsid w:val="724427AD"/>
    <w:rsid w:val="725453F3"/>
    <w:rsid w:val="72682163"/>
    <w:rsid w:val="72A050D2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675</Words>
  <Characters>993</Characters>
  <Lines>67</Lines>
  <Paragraphs>63</Paragraphs>
  <TotalTime>2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2025-05-27T11:29:46Z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EACC190D905D4328B9235C51C98966E6_13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