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224" w:rsidRDefault="00BA0C4E">
      <w:pPr>
        <w:jc w:val="center"/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</w:pP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>新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>书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>推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>荐</w:t>
      </w:r>
    </w:p>
    <w:p w:rsidR="00A06224" w:rsidRDefault="00BA0C4E">
      <w:pP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</w:pPr>
      <w:r>
        <w:rPr>
          <w:rFonts w:ascii="Times New Roman" w:eastAsia="宋体" w:hAnsi="Times New Roman" w:cs="Times New Roman" w:hint="eastAsia"/>
          <w:b/>
          <w:noProof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307975</wp:posOffset>
            </wp:positionV>
            <wp:extent cx="1344930" cy="2160270"/>
            <wp:effectExtent l="0" t="0" r="11430" b="3810"/>
            <wp:wrapTight wrapText="bothSides">
              <wp:wrapPolygon edited="0">
                <wp:start x="0" y="0"/>
                <wp:lineTo x="0" y="21486"/>
                <wp:lineTo x="21294" y="21486"/>
                <wp:lineTo x="21294" y="0"/>
                <wp:lineTo x="0" y="0"/>
              </wp:wrapPolygon>
            </wp:wrapTight>
            <wp:docPr id="4" name="图片 4" descr="91r75-XVUz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1r75-XVUzL._SL1500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6224" w:rsidRDefault="00BA0C4E">
      <w:pPr>
        <w:shd w:val="clear" w:color="auto" w:fill="FFFFFF"/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中文书名：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《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纸楼梯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》</w:t>
      </w:r>
    </w:p>
    <w:p w:rsidR="003647EE" w:rsidRDefault="003647EE">
      <w:pPr>
        <w:shd w:val="clear" w:color="auto" w:fill="FFFFFF"/>
        <w:rPr>
          <w:rFonts w:ascii="Times New Roman" w:eastAsia="宋体" w:hAnsi="Times New Roman" w:cs="Times New Roman" w:hint="eastAsia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英语书名：</w:t>
      </w:r>
      <w:r w:rsidRPr="003647EE">
        <w:rPr>
          <w:rFonts w:ascii="Times New Roman" w:eastAsia="宋体" w:hAnsi="Times New Roman" w:cs="Times New Roman"/>
          <w:b/>
          <w:color w:val="000000"/>
          <w:szCs w:val="21"/>
        </w:rPr>
        <w:t>Paper Stairs</w:t>
      </w:r>
    </w:p>
    <w:p w:rsidR="00A06224" w:rsidRDefault="003647EE">
      <w:pPr>
        <w:rPr>
          <w:rFonts w:ascii="Times New Roman" w:eastAsia="宋体" w:hAnsi="Times New Roman" w:cs="Times New Roman"/>
          <w:b/>
          <w:caps/>
          <w:color w:val="000000"/>
          <w:szCs w:val="21"/>
        </w:rPr>
      </w:pPr>
      <w:r>
        <w:rPr>
          <w:rFonts w:ascii="Times New Roman" w:eastAsia="宋体" w:hAnsi="Times New Roman" w:cs="Times New Roman"/>
          <w:b/>
          <w:caps/>
          <w:color w:val="000000"/>
          <w:szCs w:val="21"/>
        </w:rPr>
        <w:t>德文</w:t>
      </w:r>
      <w:r w:rsidR="00BA0C4E">
        <w:rPr>
          <w:rFonts w:ascii="Times New Roman" w:eastAsia="宋体" w:hAnsi="Times New Roman" w:cs="Times New Roman"/>
          <w:b/>
          <w:caps/>
          <w:color w:val="000000"/>
          <w:szCs w:val="21"/>
        </w:rPr>
        <w:t>书名：</w:t>
      </w:r>
      <w:r w:rsidR="00BA0C4E">
        <w:rPr>
          <w:rFonts w:ascii="Times New Roman" w:eastAsia="宋体" w:hAnsi="Times New Roman" w:cs="Times New Roman" w:hint="eastAsia"/>
          <w:b/>
          <w:caps/>
          <w:color w:val="000000"/>
          <w:szCs w:val="21"/>
        </w:rPr>
        <w:t>Treppe aus Papier</w:t>
      </w:r>
    </w:p>
    <w:p w:rsidR="00A06224" w:rsidRDefault="00BA0C4E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作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者：</w:t>
      </w:r>
      <w:r w:rsidR="003647EE" w:rsidRPr="003647EE">
        <w:rPr>
          <w:rFonts w:ascii="Times New Roman" w:eastAsia="宋体" w:hAnsi="Times New Roman" w:cs="Times New Roman"/>
          <w:b/>
          <w:color w:val="000000"/>
          <w:szCs w:val="21"/>
        </w:rPr>
        <w:t xml:space="preserve">Henrik </w:t>
      </w:r>
      <w:proofErr w:type="spellStart"/>
      <w:r w:rsidR="003647EE" w:rsidRPr="003647EE">
        <w:rPr>
          <w:rFonts w:ascii="Times New Roman" w:eastAsia="宋体" w:hAnsi="Times New Roman" w:cs="Times New Roman"/>
          <w:b/>
          <w:color w:val="000000"/>
          <w:szCs w:val="21"/>
        </w:rPr>
        <w:t>Szántó</w:t>
      </w:r>
      <w:proofErr w:type="spellEnd"/>
    </w:p>
    <w:p w:rsidR="00A06224" w:rsidRDefault="00BA0C4E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出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版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社：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 xml:space="preserve">Blessing </w:t>
      </w:r>
      <w:proofErr w:type="spellStart"/>
      <w:r>
        <w:rPr>
          <w:rFonts w:ascii="Times New Roman" w:eastAsia="宋体" w:hAnsi="Times New Roman" w:cs="Times New Roman" w:hint="eastAsia"/>
          <w:b/>
          <w:color w:val="000000"/>
          <w:szCs w:val="21"/>
        </w:rPr>
        <w:t>Verlag</w:t>
      </w:r>
      <w:proofErr w:type="spellEnd"/>
    </w:p>
    <w:p w:rsidR="00A06224" w:rsidRDefault="00BA0C4E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代理公司：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 xml:space="preserve">Penguin Random House </w:t>
      </w:r>
      <w:proofErr w:type="spellStart"/>
      <w:r>
        <w:rPr>
          <w:rFonts w:ascii="Times New Roman" w:eastAsia="宋体" w:hAnsi="Times New Roman" w:cs="Times New Roman" w:hint="eastAsia"/>
          <w:b/>
          <w:color w:val="000000"/>
          <w:szCs w:val="21"/>
        </w:rPr>
        <w:t>Verlagsgruppe</w:t>
      </w:r>
      <w:proofErr w:type="spellEnd"/>
      <w:r>
        <w:rPr>
          <w:rFonts w:ascii="Times New Roman" w:eastAsia="宋体" w:hAnsi="Times New Roman" w:cs="Times New Roman"/>
          <w:b/>
          <w:color w:val="000000"/>
          <w:szCs w:val="21"/>
        </w:rPr>
        <w:t>/ANA/</w:t>
      </w:r>
      <w:proofErr w:type="spellStart"/>
      <w:r>
        <w:rPr>
          <w:rFonts w:ascii="Times New Roman" w:eastAsia="宋体" w:hAnsi="Times New Roman" w:cs="Times New Roman"/>
          <w:b/>
          <w:color w:val="000000"/>
          <w:szCs w:val="21"/>
        </w:rPr>
        <w:t>Winney</w:t>
      </w:r>
      <w:proofErr w:type="spellEnd"/>
    </w:p>
    <w:p w:rsidR="00A06224" w:rsidRDefault="00BA0C4E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页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数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：</w:t>
      </w:r>
      <w:r w:rsidR="003647EE">
        <w:rPr>
          <w:rFonts w:ascii="Times New Roman" w:eastAsia="宋体" w:hAnsi="Times New Roman" w:cs="Times New Roman" w:hint="eastAsia"/>
          <w:b/>
          <w:color w:val="000000"/>
          <w:szCs w:val="21"/>
        </w:rPr>
        <w:t>2</w:t>
      </w:r>
      <w:r w:rsidR="003647EE">
        <w:rPr>
          <w:rFonts w:ascii="Times New Roman" w:eastAsia="宋体" w:hAnsi="Times New Roman" w:cs="Times New Roman"/>
          <w:b/>
          <w:color w:val="000000"/>
          <w:szCs w:val="21"/>
        </w:rPr>
        <w:t>24</w:t>
      </w:r>
      <w:r w:rsidR="003647EE">
        <w:rPr>
          <w:rFonts w:ascii="Times New Roman" w:eastAsia="宋体" w:hAnsi="Times New Roman" w:cs="Times New Roman"/>
          <w:b/>
          <w:color w:val="000000"/>
          <w:szCs w:val="21"/>
        </w:rPr>
        <w:t>页</w:t>
      </w:r>
    </w:p>
    <w:p w:rsidR="00A06224" w:rsidRDefault="00BA0C4E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出版时间：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2025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年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8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月</w:t>
      </w:r>
    </w:p>
    <w:p w:rsidR="00A06224" w:rsidRDefault="00BA0C4E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代理地区：中国大陆、台湾</w:t>
      </w:r>
    </w:p>
    <w:p w:rsidR="00A06224" w:rsidRDefault="00BA0C4E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审读资料：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电子稿</w:t>
      </w:r>
      <w:bookmarkStart w:id="0" w:name="_GoBack"/>
      <w:bookmarkEnd w:id="0"/>
    </w:p>
    <w:p w:rsidR="00A06224" w:rsidRDefault="00BA0C4E">
      <w:pPr>
        <w:rPr>
          <w:rFonts w:ascii="Times New Roman" w:eastAsia="宋体" w:hAnsi="Times New Roman" w:cs="Times New Roman"/>
          <w:b/>
          <w:bCs/>
          <w:color w:val="333333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类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型：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文学小说</w:t>
      </w:r>
    </w:p>
    <w:p w:rsidR="00A06224" w:rsidRDefault="00A06224">
      <w:pPr>
        <w:shd w:val="clear" w:color="auto" w:fill="FFFFFF"/>
        <w:rPr>
          <w:rFonts w:ascii="Times New Roman" w:eastAsia="宋体" w:hAnsi="Times New Roman" w:cs="Times New Roman"/>
          <w:b/>
        </w:rPr>
      </w:pPr>
    </w:p>
    <w:p w:rsidR="00A06224" w:rsidRDefault="00A06224">
      <w:pPr>
        <w:shd w:val="clear" w:color="auto" w:fill="FFFFFF"/>
        <w:rPr>
          <w:rFonts w:ascii="Times New Roman" w:eastAsia="宋体" w:hAnsi="Times New Roman" w:cs="Times New Roman"/>
          <w:b/>
        </w:rPr>
      </w:pPr>
    </w:p>
    <w:p w:rsidR="00A06224" w:rsidRDefault="00BA0C4E">
      <w:pPr>
        <w:shd w:val="clear" w:color="auto" w:fill="FFFFFF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</w:rPr>
        <w:t>内容简介：</w:t>
      </w:r>
    </w:p>
    <w:p w:rsidR="00A06224" w:rsidRDefault="00A06224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A06224" w:rsidRDefault="00BA0C4E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如果墙壁会说话，它们会讲述什么？这是一座房子的故事，也是从纳粹时期至今，住在其中的人们的故事。</w:t>
      </w:r>
    </w:p>
    <w:p w:rsidR="00A06224" w:rsidRDefault="00A06224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78753F" w:rsidRDefault="00BA0C4E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这座老房子会讲述自己的过往。它的墙壁、地板与缝隙中，藏着曾在这里生活过的所有人的记忆。早在童年时期，伊尔玛·通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Irma Thon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就和坚定效忠纳粹的父母住在这栋房子的一楼。</w:t>
      </w:r>
    </w:p>
    <w:p w:rsidR="0078753F" w:rsidRDefault="0078753F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A06224" w:rsidRDefault="00BA0C4E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如今，已年逾九旬的她回首往事，脑海中常常浮现出那个时代的小女孩——鲁特·施特恩海姆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Ruth </w:t>
      </w:r>
      <w:proofErr w:type="spell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Sternheim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。而此时此刻，让她感到欣慰的，是与住在四楼的内莱·比特纳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（</w:t>
      </w:r>
      <w:proofErr w:type="spell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Nele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Bittner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</w:t>
      </w:r>
      <w:r w:rsidR="0078753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的对话。这位学生正在为一场历史</w:t>
      </w:r>
      <w:proofErr w:type="gramStart"/>
      <w:r w:rsidR="0078753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考试做</w:t>
      </w:r>
      <w:proofErr w:type="gramEnd"/>
      <w:r w:rsidR="0078753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准备，逐渐意识到：过去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并没有真正过去——它其实只是隔着几级台阶的距离而已。</w:t>
      </w:r>
    </w:p>
    <w:p w:rsidR="00A06224" w:rsidRDefault="00A06224" w:rsidP="00DC4A11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</w:p>
    <w:p w:rsidR="00A06224" w:rsidRDefault="00A06224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A06224" w:rsidRDefault="00BA0C4E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作者简介：</w:t>
      </w:r>
      <w:bookmarkStart w:id="1" w:name="productDetails"/>
      <w:bookmarkEnd w:id="1"/>
    </w:p>
    <w:p w:rsidR="00A06224" w:rsidRDefault="00A06224">
      <w:pPr>
        <w:rPr>
          <w:rFonts w:ascii="Times New Roman" w:eastAsia="宋体" w:hAnsi="Times New Roman" w:cs="Times New Roman"/>
          <w:b/>
          <w:color w:val="000000"/>
          <w:szCs w:val="21"/>
        </w:rPr>
      </w:pPr>
    </w:p>
    <w:p w:rsidR="00A06224" w:rsidRDefault="00BA0C4E">
      <w:pPr>
        <w:shd w:val="clear" w:color="auto" w:fill="FFFFFF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bookmarkStart w:id="2" w:name="OLE_LINK38"/>
      <w:bookmarkStart w:id="3" w:name="OLE_LINK43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41275</wp:posOffset>
            </wp:positionV>
            <wp:extent cx="1282700" cy="910590"/>
            <wp:effectExtent l="0" t="0" r="12700" b="3810"/>
            <wp:wrapTight wrapText="bothSides">
              <wp:wrapPolygon edited="0">
                <wp:start x="0" y="0"/>
                <wp:lineTo x="0" y="21329"/>
                <wp:lineTo x="21301" y="21329"/>
                <wp:lineTo x="21301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亨里克·圣托（</w:t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 xml:space="preserve">Henrik </w:t>
      </w:r>
      <w:proofErr w:type="spellStart"/>
      <w: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Sz</w:t>
      </w:r>
      <w:proofErr w:type="spellEnd"/>
      <w: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á</w:t>
      </w:r>
      <w:proofErr w:type="spellStart"/>
      <w: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nt</w:t>
      </w:r>
      <w:proofErr w:type="spellEnd"/>
      <w: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ó）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是德语作家与口语诗人，以其独特的语言声韵感和多元文化视角著称。他拥有芬兰与匈牙利血统，成长于德国（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born and raised in Germany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），擅长将复杂主题转化为温暖、易于亲近的故事。</w:t>
      </w:r>
    </w:p>
    <w:p w:rsidR="00A06224" w:rsidRDefault="00BA0C4E">
      <w:pPr>
        <w:shd w:val="clear" w:color="auto" w:fill="FFFFFF"/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他曾获得克拉根福特·巴赫曼文学奖（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Klagenfurt Bachmann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Prize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）肯定，作品常被拿来与伊姆雷·凯尔泰斯（</w:t>
      </w:r>
      <w:proofErr w:type="spellStart"/>
      <w:r>
        <w:rPr>
          <w:rFonts w:ascii="Times New Roman" w:eastAsia="宋体" w:hAnsi="Times New Roman" w:cs="Times New Roman" w:hint="eastAsia"/>
          <w:color w:val="000000"/>
          <w:szCs w:val="21"/>
        </w:rPr>
        <w:t>Imre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proofErr w:type="spellStart"/>
      <w:r>
        <w:rPr>
          <w:rFonts w:ascii="Times New Roman" w:eastAsia="宋体" w:hAnsi="Times New Roman" w:cs="Times New Roman" w:hint="eastAsia"/>
          <w:color w:val="000000"/>
          <w:szCs w:val="21"/>
        </w:rPr>
        <w:t>Kert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</w:rPr>
        <w:t>é</w:t>
      </w:r>
      <w:proofErr w:type="spellStart"/>
      <w:r>
        <w:rPr>
          <w:rFonts w:ascii="Times New Roman" w:eastAsia="宋体" w:hAnsi="Times New Roman" w:cs="Times New Roman" w:hint="eastAsia"/>
          <w:color w:val="000000"/>
          <w:szCs w:val="21"/>
        </w:rPr>
        <w:t>sz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</w:rPr>
        <w:t>）、萨沙·斯塔尼希奇（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Sa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š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a </w:t>
      </w:r>
      <w:proofErr w:type="spellStart"/>
      <w:r>
        <w:rPr>
          <w:rFonts w:ascii="Times New Roman" w:eastAsia="宋体" w:hAnsi="Times New Roman" w:cs="Times New Roman" w:hint="eastAsia"/>
          <w:color w:val="000000"/>
          <w:szCs w:val="21"/>
        </w:rPr>
        <w:t>Stani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</w:rPr>
        <w:t>š</w:t>
      </w:r>
      <w:proofErr w:type="spellStart"/>
      <w:r>
        <w:rPr>
          <w:rFonts w:ascii="Times New Roman" w:eastAsia="宋体" w:hAnsi="Times New Roman" w:cs="Times New Roman" w:hint="eastAsia"/>
          <w:color w:val="000000"/>
          <w:szCs w:val="21"/>
        </w:rPr>
        <w:t>i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</w:rPr>
        <w:t>ć）和珍妮·埃尔彭贝克（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Jenny </w:t>
      </w:r>
      <w:proofErr w:type="spellStart"/>
      <w:r>
        <w:rPr>
          <w:rFonts w:ascii="Times New Roman" w:eastAsia="宋体" w:hAnsi="Times New Roman" w:cs="Times New Roman" w:hint="eastAsia"/>
          <w:color w:val="000000"/>
          <w:szCs w:val="21"/>
        </w:rPr>
        <w:t>Erpenbeck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</w:rPr>
        <w:t>）等德语作家相提并论，展现出强烈的国际潜力与文学价值。</w:t>
      </w:r>
    </w:p>
    <w:p w:rsidR="00A06224" w:rsidRDefault="00A06224">
      <w:pPr>
        <w:shd w:val="clear" w:color="auto" w:fill="FFFFFF"/>
        <w:rPr>
          <w:rFonts w:ascii="Times New Roman" w:eastAsia="宋体" w:hAnsi="Times New Roman" w:cs="Times New Roman"/>
          <w:b/>
          <w:bCs/>
          <w:color w:val="000000"/>
          <w:szCs w:val="21"/>
        </w:rPr>
      </w:pPr>
    </w:p>
    <w:p w:rsidR="00DC4A11" w:rsidRDefault="00DC4A11">
      <w:pPr>
        <w:shd w:val="clear" w:color="auto" w:fill="FFFFFF"/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szCs w:val="21"/>
        </w:rPr>
        <w:t>媒体评论：</w:t>
      </w:r>
    </w:p>
    <w:p w:rsidR="00DC4A11" w:rsidRDefault="00DC4A11">
      <w:pPr>
        <w:shd w:val="clear" w:color="auto" w:fill="FFFFFF"/>
        <w:rPr>
          <w:rFonts w:ascii="Times New Roman" w:eastAsia="宋体" w:hAnsi="Times New Roman" w:cs="Times New Roman"/>
          <w:b/>
          <w:bCs/>
          <w:color w:val="000000"/>
          <w:szCs w:val="21"/>
        </w:rPr>
      </w:pPr>
    </w:p>
    <w:p w:rsidR="00DC4A11" w:rsidRDefault="00DC4A11" w:rsidP="00DC4A11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“圣托的语言在这栋房子与岁月之间流淌，睿智而细腻。强烈推荐！”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</w:p>
    <w:p w:rsidR="00DC4A11" w:rsidRDefault="00DC4A11" w:rsidP="00DC4A11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——马库斯·蒂勒曼</w:t>
      </w:r>
    </w:p>
    <w:p w:rsidR="00DC4A11" w:rsidRDefault="00DC4A11" w:rsidP="00DC4A11">
      <w:pPr>
        <w:ind w:firstLineChars="200" w:firstLine="420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</w:p>
    <w:p w:rsidR="00DC4A11" w:rsidRDefault="00DC4A11" w:rsidP="00DC4A11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“这个别出心裁的小说让人意识到：只要愿意聆听，历史的回声无处不在。”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</w:p>
    <w:p w:rsidR="00DC4A11" w:rsidRDefault="00DC4A11" w:rsidP="00DC4A11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——拉斐拉·埃德尔鲍尔</w:t>
      </w:r>
    </w:p>
    <w:p w:rsidR="00DC4A11" w:rsidRPr="00DC4A11" w:rsidRDefault="00DC4A11" w:rsidP="00DC4A11">
      <w:pPr>
        <w:ind w:firstLineChars="200" w:firstLine="420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</w:p>
    <w:p w:rsidR="00DC4A11" w:rsidRPr="00DC4A11" w:rsidRDefault="00DC4A11">
      <w:pPr>
        <w:shd w:val="clear" w:color="auto" w:fill="FFFFFF"/>
        <w:rPr>
          <w:rFonts w:ascii="Times New Roman" w:eastAsia="宋体" w:hAnsi="Times New Roman" w:cs="Times New Roman" w:hint="eastAsia"/>
          <w:b/>
          <w:bCs/>
          <w:color w:val="000000"/>
          <w:szCs w:val="21"/>
        </w:rPr>
      </w:pPr>
    </w:p>
    <w:p w:rsidR="00D13200" w:rsidRDefault="00D13200">
      <w:pPr>
        <w:shd w:val="clear" w:color="auto" w:fill="FFFFFF"/>
        <w:rPr>
          <w:rFonts w:ascii="Times New Roman" w:eastAsia="宋体" w:hAnsi="Times New Roman" w:cs="Times New Roman" w:hint="eastAsia"/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26E0E30F" wp14:editId="3B7CB949">
            <wp:extent cx="5274310" cy="373253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A11" w:rsidRDefault="00DC4A11">
      <w:pPr>
        <w:shd w:val="clear" w:color="auto" w:fill="FFFFFF"/>
        <w:rPr>
          <w:rFonts w:ascii="Times New Roman" w:eastAsia="宋体" w:hAnsi="Times New Roman" w:cs="Times New Roman"/>
          <w:b/>
          <w:bCs/>
          <w:color w:val="000000"/>
          <w:szCs w:val="21"/>
        </w:rPr>
      </w:pPr>
    </w:p>
    <w:p w:rsidR="00A06224" w:rsidRDefault="00BA0C4E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szCs w:val="21"/>
        </w:rPr>
        <w:t>感谢您的阅读！</w:t>
      </w:r>
    </w:p>
    <w:p w:rsidR="00A06224" w:rsidRDefault="00BA0C4E">
      <w:pPr>
        <w:rPr>
          <w:rFonts w:ascii="Times New Roman" w:eastAsia="华文中宋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请将反馈信息发至：</w:t>
      </w:r>
      <w:r>
        <w:rPr>
          <w:rFonts w:ascii="Times New Roman" w:eastAsia="华文中宋" w:hAnsi="Times New Roman" w:cs="Times New Roman"/>
          <w:b/>
          <w:color w:val="000000"/>
          <w:szCs w:val="21"/>
        </w:rPr>
        <w:t>版权负责人</w:t>
      </w:r>
    </w:p>
    <w:p w:rsidR="00A06224" w:rsidRDefault="00BA0C4E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Email</w:t>
      </w:r>
      <w:r>
        <w:rPr>
          <w:rFonts w:ascii="Times New Roman" w:eastAsia="宋体" w:hAnsi="Times New Roman" w:cs="Times New Roman"/>
          <w:color w:val="000000"/>
          <w:szCs w:val="21"/>
        </w:rPr>
        <w:t>：</w:t>
      </w:r>
      <w:hyperlink r:id="rId7" w:history="1">
        <w:r>
          <w:rPr>
            <w:rFonts w:ascii="Times New Roman" w:eastAsia="宋体" w:hAnsi="Times New Roman" w:cs="Times New Roman"/>
            <w:b/>
            <w:color w:val="0000FF"/>
            <w:szCs w:val="21"/>
            <w:u w:val="single"/>
          </w:rPr>
          <w:t>Rights@nurnberg.com.cn</w:t>
        </w:r>
      </w:hyperlink>
    </w:p>
    <w:p w:rsidR="00A06224" w:rsidRDefault="00BA0C4E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安德鲁</w:t>
      </w:r>
      <w:r>
        <w:rPr>
          <w:rFonts w:ascii="Times New Roman" w:eastAsia="宋体" w:hAnsi="Times New Roman" w:cs="Times New Roman"/>
          <w:color w:val="000000"/>
          <w:szCs w:val="21"/>
        </w:rPr>
        <w:t>·</w:t>
      </w:r>
      <w:r>
        <w:rPr>
          <w:rFonts w:ascii="Times New Roman" w:eastAsia="宋体" w:hAnsi="Times New Roman" w:cs="Times New Roman"/>
          <w:color w:val="000000"/>
          <w:szCs w:val="21"/>
        </w:rPr>
        <w:t>纳伯格联合国际有限公司北京代表处</w:t>
      </w:r>
    </w:p>
    <w:p w:rsidR="00A06224" w:rsidRDefault="00BA0C4E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北京市海淀区中关村大街甲</w:t>
      </w:r>
      <w:r>
        <w:rPr>
          <w:rFonts w:ascii="Times New Roman" w:eastAsia="宋体" w:hAnsi="Times New Roman" w:cs="Times New Roman"/>
          <w:color w:val="000000"/>
          <w:szCs w:val="21"/>
        </w:rPr>
        <w:t>59</w:t>
      </w:r>
      <w:r>
        <w:rPr>
          <w:rFonts w:ascii="Times New Roman" w:eastAsia="宋体" w:hAnsi="Times New Roman" w:cs="Times New Roman"/>
          <w:color w:val="000000"/>
          <w:szCs w:val="21"/>
        </w:rPr>
        <w:t>号中国人民大学文化大厦</w:t>
      </w:r>
      <w:r>
        <w:rPr>
          <w:rFonts w:ascii="Times New Roman" w:eastAsia="宋体" w:hAnsi="Times New Roman" w:cs="Times New Roman"/>
          <w:color w:val="000000"/>
          <w:szCs w:val="21"/>
        </w:rPr>
        <w:t>1705</w:t>
      </w:r>
      <w:r>
        <w:rPr>
          <w:rFonts w:ascii="Times New Roman" w:eastAsia="宋体" w:hAnsi="Times New Roman" w:cs="Times New Roman"/>
          <w:color w:val="000000"/>
          <w:szCs w:val="21"/>
        </w:rPr>
        <w:t>室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, </w:t>
      </w:r>
      <w:r>
        <w:rPr>
          <w:rFonts w:ascii="Times New Roman" w:eastAsia="宋体" w:hAnsi="Times New Roman" w:cs="Times New Roman"/>
          <w:color w:val="000000"/>
          <w:szCs w:val="21"/>
        </w:rPr>
        <w:t>邮编：</w:t>
      </w:r>
      <w:r>
        <w:rPr>
          <w:rFonts w:ascii="Times New Roman" w:eastAsia="宋体" w:hAnsi="Times New Roman" w:cs="Times New Roman"/>
          <w:color w:val="000000"/>
          <w:szCs w:val="21"/>
        </w:rPr>
        <w:t>100872</w:t>
      </w:r>
    </w:p>
    <w:p w:rsidR="00A06224" w:rsidRDefault="00BA0C4E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电话：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010-82504106, </w:t>
      </w:r>
      <w:r>
        <w:rPr>
          <w:rFonts w:ascii="Times New Roman" w:eastAsia="宋体" w:hAnsi="Times New Roman" w:cs="Times New Roman"/>
          <w:color w:val="000000"/>
          <w:szCs w:val="21"/>
        </w:rPr>
        <w:t>传真：</w:t>
      </w:r>
      <w:r>
        <w:rPr>
          <w:rFonts w:ascii="Times New Roman" w:eastAsia="宋体" w:hAnsi="Times New Roman" w:cs="Times New Roman"/>
          <w:color w:val="000000"/>
          <w:szCs w:val="21"/>
        </w:rPr>
        <w:t>010-82504200</w:t>
      </w:r>
    </w:p>
    <w:p w:rsidR="00A06224" w:rsidRDefault="00BA0C4E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公司网址：</w:t>
      </w:r>
      <w:hyperlink r:id="rId8" w:history="1">
        <w:r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http://www.nurnberg.com.cn</w:t>
        </w:r>
      </w:hyperlink>
    </w:p>
    <w:p w:rsidR="00A06224" w:rsidRDefault="00BA0C4E">
      <w:pPr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书目下载：</w:t>
      </w:r>
      <w:hyperlink r:id="rId9" w:history="1">
        <w:r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http://www.nurnberg.com.cn/booklist_zh/list.aspx</w:t>
        </w:r>
      </w:hyperlink>
    </w:p>
    <w:p w:rsidR="00A06224" w:rsidRDefault="00BA0C4E">
      <w:pPr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书讯浏览：</w:t>
      </w:r>
      <w:hyperlink r:id="rId10" w:history="1">
        <w:r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http://www.nurnberg.com.cn/book/book.aspx</w:t>
        </w:r>
      </w:hyperlink>
    </w:p>
    <w:p w:rsidR="00A06224" w:rsidRDefault="00BA0C4E">
      <w:pPr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视频推荐：</w:t>
      </w:r>
      <w:hyperlink r:id="rId11" w:history="1">
        <w:r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http://www.nurnberg.com.cn/video/vide</w:t>
        </w:r>
        <w:r>
          <w:rPr>
            <w:rFonts w:ascii="Times New Roman" w:eastAsia="宋体" w:hAnsi="Times New Roman" w:cs="Times New Roman"/>
            <w:color w:val="0000FF"/>
            <w:szCs w:val="21"/>
            <w:u w:val="single"/>
          </w:rPr>
          <w:t>o.aspx</w:t>
        </w:r>
      </w:hyperlink>
    </w:p>
    <w:p w:rsidR="00A06224" w:rsidRDefault="00BA0C4E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豆瓣小站：</w:t>
      </w:r>
      <w:hyperlink r:id="rId12" w:history="1">
        <w:r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http://site.douban.com/110577/</w:t>
        </w:r>
      </w:hyperlink>
    </w:p>
    <w:p w:rsidR="00A06224" w:rsidRDefault="00BA0C4E">
      <w:pPr>
        <w:rPr>
          <w:rFonts w:ascii="Times New Roman" w:eastAsia="宋体" w:hAnsi="Times New Roman" w:cs="Times New Roman"/>
          <w:color w:val="000000"/>
          <w:shd w:val="clear" w:color="auto" w:fill="FFFFFF"/>
        </w:rPr>
      </w:pPr>
      <w:proofErr w:type="gramStart"/>
      <w:r>
        <w:rPr>
          <w:rFonts w:ascii="Times New Roman" w:eastAsia="宋体" w:hAnsi="Times New Roman" w:cs="Times New Roman"/>
          <w:color w:val="000000"/>
          <w:shd w:val="clear" w:color="auto" w:fill="FFFFFF"/>
        </w:rPr>
        <w:t>新浪微博</w:t>
      </w:r>
      <w:proofErr w:type="gramEnd"/>
      <w:r>
        <w:rPr>
          <w:rFonts w:ascii="Times New Roman" w:eastAsia="宋体" w:hAnsi="Times New Roman" w:cs="Times New Roman"/>
          <w:bCs/>
          <w:color w:val="000000"/>
          <w:shd w:val="clear" w:color="auto" w:fill="FFFFFF"/>
        </w:rPr>
        <w:t>：</w:t>
      </w:r>
      <w:hyperlink r:id="rId13" w:history="1">
        <w:r>
          <w:rPr>
            <w:rFonts w:ascii="Times New Roman" w:eastAsia="宋体" w:hAnsi="Times New Roman" w:cs="Times New Roman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ascii="Times New Roman" w:eastAsia="宋体" w:hAnsi="Times New Roman" w:cs="Times New Roman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rFonts w:ascii="Times New Roman" w:eastAsia="宋体" w:hAnsi="Times New Roman" w:cs="Times New Roman"/>
            <w:color w:val="0000FF"/>
            <w:u w:val="single"/>
            <w:shd w:val="clear" w:color="auto" w:fill="FFFFFF"/>
          </w:rPr>
          <w:t>_</w:t>
        </w:r>
        <w:r>
          <w:rPr>
            <w:rFonts w:ascii="Times New Roman" w:eastAsia="宋体" w:hAnsi="Times New Roman" w:cs="Times New Roman"/>
            <w:color w:val="0000FF"/>
            <w:u w:val="single"/>
            <w:shd w:val="clear" w:color="auto" w:fill="FFFFFF"/>
          </w:rPr>
          <w:t>微博</w:t>
        </w:r>
        <w:r>
          <w:rPr>
            <w:rFonts w:ascii="Times New Roman" w:eastAsia="宋体" w:hAnsi="Times New Roman" w:cs="Times New Roman"/>
            <w:color w:val="0000FF"/>
            <w:u w:val="single"/>
            <w:shd w:val="clear" w:color="auto" w:fill="FFFFFF"/>
          </w:rPr>
          <w:t> (weibo.com)</w:t>
        </w:r>
      </w:hyperlink>
    </w:p>
    <w:p w:rsidR="00A06224" w:rsidRDefault="00BA0C4E">
      <w:pPr>
        <w:shd w:val="clear" w:color="auto" w:fill="FFFFFF"/>
        <w:rPr>
          <w:rFonts w:ascii="Times New Roman" w:eastAsia="宋体" w:hAnsi="Times New Roman" w:cs="Times New Roman"/>
          <w:b/>
          <w:color w:val="000000"/>
        </w:rPr>
      </w:pPr>
      <w:proofErr w:type="gramStart"/>
      <w:r>
        <w:rPr>
          <w:rFonts w:ascii="Times New Roman" w:eastAsia="宋体" w:hAnsi="Times New Roman" w:cs="Times New Roman"/>
          <w:color w:val="000000"/>
          <w:szCs w:val="21"/>
        </w:rPr>
        <w:t>微信订阅</w:t>
      </w:r>
      <w:proofErr w:type="gramEnd"/>
      <w:r>
        <w:rPr>
          <w:rFonts w:ascii="Times New Roman" w:eastAsia="宋体" w:hAnsi="Times New Roman" w:cs="Times New Roman"/>
          <w:color w:val="000000"/>
          <w:szCs w:val="21"/>
        </w:rPr>
        <w:t>号：</w:t>
      </w:r>
      <w:r>
        <w:rPr>
          <w:rFonts w:ascii="Times New Roman" w:eastAsia="宋体" w:hAnsi="Times New Roman" w:cs="Times New Roman"/>
          <w:color w:val="000000"/>
          <w:szCs w:val="21"/>
        </w:rPr>
        <w:t>ANABJ2002</w:t>
      </w:r>
    </w:p>
    <w:bookmarkEnd w:id="2"/>
    <w:bookmarkEnd w:id="3"/>
    <w:p w:rsidR="00A06224" w:rsidRDefault="00BA0C4E">
      <w:pPr>
        <w:rPr>
          <w:rFonts w:ascii="Times New Roman" w:eastAsia="Gungsuh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Cs/>
          <w:noProof/>
          <w:szCs w:val="21"/>
        </w:rPr>
        <w:lastRenderedPageBreak/>
        <w:drawing>
          <wp:inline distT="0" distB="0" distL="114300" distR="114300">
            <wp:extent cx="1200150" cy="1301750"/>
            <wp:effectExtent l="0" t="0" r="3810" b="8890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224" w:rsidRDefault="00A06224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A06224" w:rsidRDefault="00A06224">
      <w:pP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</w:pPr>
    </w:p>
    <w:sectPr w:rsidR="00A06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50BDE"/>
    <w:rsid w:val="003647EE"/>
    <w:rsid w:val="0078753F"/>
    <w:rsid w:val="00A06224"/>
    <w:rsid w:val="00BA0C4E"/>
    <w:rsid w:val="00D13200"/>
    <w:rsid w:val="00DC4A11"/>
    <w:rsid w:val="05C70E9C"/>
    <w:rsid w:val="0D281E27"/>
    <w:rsid w:val="0E9D4E90"/>
    <w:rsid w:val="112E0021"/>
    <w:rsid w:val="14CD5DA3"/>
    <w:rsid w:val="15B12FCF"/>
    <w:rsid w:val="223D655B"/>
    <w:rsid w:val="25FD771A"/>
    <w:rsid w:val="27710810"/>
    <w:rsid w:val="29001E4B"/>
    <w:rsid w:val="2F250BDE"/>
    <w:rsid w:val="2F2C5E41"/>
    <w:rsid w:val="30875A4D"/>
    <w:rsid w:val="31605B7D"/>
    <w:rsid w:val="34767465"/>
    <w:rsid w:val="368C4D1E"/>
    <w:rsid w:val="37BB2E19"/>
    <w:rsid w:val="3C084D39"/>
    <w:rsid w:val="3C7C75E3"/>
    <w:rsid w:val="432101B4"/>
    <w:rsid w:val="48BD16AF"/>
    <w:rsid w:val="4D317F76"/>
    <w:rsid w:val="5143125D"/>
    <w:rsid w:val="54D9517B"/>
    <w:rsid w:val="5855720E"/>
    <w:rsid w:val="5F0674B4"/>
    <w:rsid w:val="61C64CD9"/>
    <w:rsid w:val="65622F6B"/>
    <w:rsid w:val="659C46CE"/>
    <w:rsid w:val="70B8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94E290A-3429-4BCD-BCDC-CD2E5306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WPS_1602383989</dc:creator>
  <cp:lastModifiedBy>admin</cp:lastModifiedBy>
  <cp:revision>6</cp:revision>
  <dcterms:created xsi:type="dcterms:W3CDTF">2025-07-09T02:19:00Z</dcterms:created>
  <dcterms:modified xsi:type="dcterms:W3CDTF">2025-07-14T10:24:00Z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8666857D69F046B09781B0056F9B133F_11</vt:lpwstr>
  </property>
  <property fmtid="{D5CDD505-2E9C-101B-9397-08002B2CF9AE}" pid="4" name="KSOTemplateDocerSaveRecord">
    <vt:lpwstr>eyJoZGlkIjoiMjU5ZTdmNGI5YWFkMjA4NzE0ZjRkNjA5YTc2OTc0NjMiLCJ1c2VySWQiOiIxMTI5Nzg3MDU1In0=</vt:lpwstr>
  </property>
</Properties>
</file>