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8D00B9" w:rsidRDefault="00A30D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 w:rsidRPr="008D00B9">
        <w:rPr>
          <w:rFonts w:hint="eastAsia"/>
          <w:b/>
          <w:bCs/>
          <w:sz w:val="36"/>
          <w:shd w:val="pct10" w:color="auto" w:fill="FFFFFF"/>
        </w:rPr>
        <w:t>新</w:t>
      </w:r>
      <w:r w:rsidRPr="008D00B9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8D00B9">
        <w:rPr>
          <w:rFonts w:hint="eastAsia"/>
          <w:b/>
          <w:bCs/>
          <w:sz w:val="36"/>
          <w:shd w:val="pct10" w:color="auto" w:fill="FFFFFF"/>
        </w:rPr>
        <w:t>书</w:t>
      </w:r>
      <w:r w:rsidRPr="008D00B9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8D00B9">
        <w:rPr>
          <w:rFonts w:hint="eastAsia"/>
          <w:b/>
          <w:bCs/>
          <w:sz w:val="36"/>
          <w:shd w:val="pct10" w:color="auto" w:fill="FFFFFF"/>
        </w:rPr>
        <w:t>推</w:t>
      </w:r>
      <w:r w:rsidRPr="008D00B9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8D00B9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8D00B9" w:rsidRDefault="00A30D90">
      <w:pPr>
        <w:ind w:firstLineChars="1004" w:firstLine="3629"/>
        <w:rPr>
          <w:b/>
          <w:bCs/>
          <w:sz w:val="36"/>
        </w:rPr>
      </w:pPr>
    </w:p>
    <w:p w:rsidR="00A30D90" w:rsidRPr="008D00B9" w:rsidRDefault="002B688E" w:rsidP="008D00B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46860" cy="2320290"/>
            <wp:effectExtent l="0" t="0" r="0" b="3810"/>
            <wp:wrapSquare wrapText="bothSides"/>
            <wp:docPr id="3" name="图片 3" descr="https://m.media-amazon.com/images/I/61TDLvuFPc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61TDLvuFPc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90" w:rsidRPr="008D00B9">
        <w:rPr>
          <w:b/>
          <w:bCs/>
          <w:szCs w:val="21"/>
        </w:rPr>
        <w:t>中文书名：</w:t>
      </w:r>
      <w:bookmarkStart w:id="0" w:name="_Hlt89834866"/>
      <w:bookmarkEnd w:id="0"/>
      <w:r w:rsidR="009B3B32" w:rsidRPr="008D00B9">
        <w:rPr>
          <w:rFonts w:hint="eastAsia"/>
          <w:b/>
          <w:bCs/>
          <w:szCs w:val="21"/>
        </w:rPr>
        <w:t>《</w:t>
      </w:r>
      <w:r w:rsidR="008D00B9" w:rsidRPr="008D00B9">
        <w:rPr>
          <w:rFonts w:hint="eastAsia"/>
          <w:b/>
          <w:bCs/>
          <w:szCs w:val="21"/>
        </w:rPr>
        <w:t>庸俗马克思主义：</w:t>
      </w:r>
      <w:r w:rsidR="008D00B9" w:rsidRPr="008D00B9">
        <w:rPr>
          <w:rFonts w:hint="eastAsia"/>
          <w:b/>
          <w:bCs/>
          <w:szCs w:val="21"/>
        </w:rPr>
        <w:t>1891</w:t>
      </w:r>
      <w:r w:rsidR="008D00B9" w:rsidRPr="008D00B9">
        <w:rPr>
          <w:rFonts w:hint="eastAsia"/>
          <w:b/>
          <w:bCs/>
          <w:szCs w:val="21"/>
        </w:rPr>
        <w:t>—</w:t>
      </w:r>
      <w:r>
        <w:rPr>
          <w:rFonts w:hint="eastAsia"/>
          <w:b/>
          <w:bCs/>
          <w:szCs w:val="21"/>
        </w:rPr>
        <w:t>1931</w:t>
      </w:r>
      <w:r w:rsidR="008D00B9" w:rsidRPr="008D00B9">
        <w:rPr>
          <w:rFonts w:hint="eastAsia"/>
          <w:b/>
          <w:bCs/>
          <w:szCs w:val="21"/>
        </w:rPr>
        <w:t>年的革命政治与工人教育困境</w:t>
      </w:r>
      <w:r w:rsidR="009B3B32" w:rsidRPr="008D00B9">
        <w:rPr>
          <w:rFonts w:hint="eastAsia"/>
          <w:b/>
          <w:bCs/>
          <w:szCs w:val="21"/>
        </w:rPr>
        <w:t>》</w:t>
      </w:r>
    </w:p>
    <w:p w:rsidR="008D00B9" w:rsidRPr="008D00B9" w:rsidRDefault="00A30D90" w:rsidP="008D00B9">
      <w:pPr>
        <w:tabs>
          <w:tab w:val="left" w:pos="341"/>
          <w:tab w:val="left" w:pos="5235"/>
        </w:tabs>
        <w:rPr>
          <w:rFonts w:hint="eastAsia"/>
          <w:b/>
          <w:bCs/>
          <w:i/>
          <w:iCs/>
          <w:szCs w:val="21"/>
        </w:rPr>
      </w:pPr>
      <w:r w:rsidRPr="008D00B9">
        <w:rPr>
          <w:b/>
          <w:bCs/>
          <w:szCs w:val="21"/>
        </w:rPr>
        <w:t>英文书名</w:t>
      </w:r>
      <w:r w:rsidRPr="008D00B9">
        <w:rPr>
          <w:rFonts w:hint="eastAsia"/>
          <w:b/>
          <w:bCs/>
          <w:szCs w:val="21"/>
        </w:rPr>
        <w:t>：</w:t>
      </w:r>
      <w:r w:rsidR="008D00B9" w:rsidRPr="008D00B9">
        <w:rPr>
          <w:b/>
          <w:bCs/>
          <w:i/>
          <w:iCs/>
          <w:szCs w:val="21"/>
        </w:rPr>
        <w:t>Vulgar Marxism</w:t>
      </w:r>
      <w:r w:rsidR="008D00B9" w:rsidRPr="008D00B9">
        <w:rPr>
          <w:rFonts w:hint="eastAsia"/>
          <w:b/>
          <w:bCs/>
          <w:i/>
          <w:iCs/>
          <w:szCs w:val="21"/>
        </w:rPr>
        <w:t xml:space="preserve">: </w:t>
      </w:r>
      <w:r w:rsidR="008D00B9" w:rsidRPr="008D00B9">
        <w:rPr>
          <w:b/>
          <w:bCs/>
          <w:i/>
          <w:iCs/>
          <w:szCs w:val="21"/>
        </w:rPr>
        <w:t>Revolutionary Politics and the Dilemmas of Worker Education, 1891–1931</w:t>
      </w:r>
    </w:p>
    <w:p w:rsidR="00A30D90" w:rsidRPr="008D00B9" w:rsidRDefault="00A30D90" w:rsidP="00BD38F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D00B9">
        <w:rPr>
          <w:b/>
          <w:bCs/>
          <w:szCs w:val="21"/>
        </w:rPr>
        <w:t>作</w:t>
      </w:r>
      <w:r w:rsidRPr="008D00B9">
        <w:rPr>
          <w:b/>
          <w:bCs/>
          <w:szCs w:val="21"/>
        </w:rPr>
        <w:t xml:space="preserve">    </w:t>
      </w:r>
      <w:r w:rsidRPr="008D00B9">
        <w:rPr>
          <w:b/>
          <w:bCs/>
          <w:szCs w:val="21"/>
        </w:rPr>
        <w:t>者：</w:t>
      </w:r>
      <w:r w:rsidR="008D00B9" w:rsidRPr="008D00B9">
        <w:rPr>
          <w:b/>
          <w:bCs/>
        </w:rPr>
        <w:t>Edward Baring</w:t>
      </w:r>
    </w:p>
    <w:p w:rsidR="00A30D90" w:rsidRPr="008D00B9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D00B9">
        <w:rPr>
          <w:b/>
          <w:bCs/>
          <w:szCs w:val="21"/>
        </w:rPr>
        <w:t>出</w:t>
      </w:r>
      <w:r w:rsidRPr="008D00B9">
        <w:rPr>
          <w:b/>
          <w:bCs/>
          <w:szCs w:val="21"/>
        </w:rPr>
        <w:t xml:space="preserve"> </w:t>
      </w:r>
      <w:r w:rsidRPr="008D00B9">
        <w:rPr>
          <w:b/>
          <w:bCs/>
          <w:szCs w:val="21"/>
        </w:rPr>
        <w:t>版</w:t>
      </w:r>
      <w:r w:rsidRPr="008D00B9">
        <w:rPr>
          <w:b/>
          <w:bCs/>
          <w:szCs w:val="21"/>
        </w:rPr>
        <w:t xml:space="preserve"> </w:t>
      </w:r>
      <w:r w:rsidRPr="008D00B9">
        <w:rPr>
          <w:b/>
          <w:bCs/>
          <w:szCs w:val="21"/>
        </w:rPr>
        <w:t>社：</w:t>
      </w:r>
      <w:r w:rsidR="00586AEF" w:rsidRPr="008D00B9">
        <w:rPr>
          <w:b/>
          <w:bCs/>
          <w:szCs w:val="21"/>
        </w:rPr>
        <w:t>University of Chicago Press</w:t>
      </w:r>
    </w:p>
    <w:p w:rsidR="00A30D90" w:rsidRPr="008D00B9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D00B9">
        <w:rPr>
          <w:b/>
          <w:bCs/>
          <w:szCs w:val="21"/>
        </w:rPr>
        <w:t>代理公司：</w:t>
      </w:r>
      <w:r w:rsidRPr="008D00B9">
        <w:rPr>
          <w:b/>
          <w:bCs/>
          <w:szCs w:val="21"/>
        </w:rPr>
        <w:t>ANA/</w:t>
      </w:r>
      <w:r w:rsidRPr="008D00B9">
        <w:rPr>
          <w:rFonts w:hint="eastAsia"/>
          <w:b/>
          <w:bCs/>
          <w:szCs w:val="21"/>
        </w:rPr>
        <w:t>Jessica Wu</w:t>
      </w:r>
    </w:p>
    <w:p w:rsidR="00A30D90" w:rsidRPr="008D00B9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8D00B9">
        <w:rPr>
          <w:b/>
          <w:bCs/>
          <w:szCs w:val="21"/>
        </w:rPr>
        <w:t>页</w:t>
      </w:r>
      <w:r w:rsidRPr="008D00B9">
        <w:rPr>
          <w:b/>
          <w:bCs/>
          <w:szCs w:val="21"/>
        </w:rPr>
        <w:t xml:space="preserve">    </w:t>
      </w:r>
      <w:r w:rsidRPr="008D00B9">
        <w:rPr>
          <w:b/>
          <w:bCs/>
          <w:szCs w:val="21"/>
        </w:rPr>
        <w:t>数：</w:t>
      </w:r>
      <w:r w:rsidR="008D00B9">
        <w:rPr>
          <w:rFonts w:hint="eastAsia"/>
          <w:b/>
          <w:bCs/>
          <w:szCs w:val="21"/>
        </w:rPr>
        <w:t>320</w:t>
      </w:r>
      <w:r w:rsidRPr="008D00B9">
        <w:rPr>
          <w:rFonts w:hint="eastAsia"/>
          <w:b/>
          <w:bCs/>
          <w:szCs w:val="21"/>
        </w:rPr>
        <w:t>页</w:t>
      </w:r>
    </w:p>
    <w:p w:rsidR="00A30D90" w:rsidRPr="008D00B9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D00B9">
        <w:rPr>
          <w:b/>
          <w:bCs/>
          <w:szCs w:val="21"/>
        </w:rPr>
        <w:t>出版时间：</w:t>
      </w:r>
      <w:r w:rsidRPr="008D00B9">
        <w:rPr>
          <w:b/>
          <w:bCs/>
          <w:szCs w:val="21"/>
        </w:rPr>
        <w:t>202</w:t>
      </w:r>
      <w:r w:rsidR="00586AEF" w:rsidRPr="008D00B9">
        <w:rPr>
          <w:rFonts w:hint="eastAsia"/>
          <w:b/>
          <w:bCs/>
          <w:szCs w:val="21"/>
        </w:rPr>
        <w:t>5</w:t>
      </w:r>
      <w:r w:rsidRPr="008D00B9">
        <w:rPr>
          <w:b/>
          <w:bCs/>
          <w:szCs w:val="21"/>
        </w:rPr>
        <w:t>年</w:t>
      </w:r>
      <w:r w:rsidR="008D00B9" w:rsidRPr="008D00B9">
        <w:rPr>
          <w:rFonts w:hint="eastAsia"/>
          <w:b/>
          <w:bCs/>
          <w:szCs w:val="21"/>
        </w:rPr>
        <w:t>12</w:t>
      </w:r>
      <w:r w:rsidRPr="008D00B9">
        <w:rPr>
          <w:b/>
          <w:bCs/>
          <w:szCs w:val="21"/>
        </w:rPr>
        <w:t>月</w:t>
      </w:r>
    </w:p>
    <w:p w:rsidR="00A30D90" w:rsidRPr="008D00B9" w:rsidRDefault="00A30D90">
      <w:pPr>
        <w:rPr>
          <w:b/>
          <w:bCs/>
        </w:rPr>
      </w:pPr>
      <w:r w:rsidRPr="008D00B9">
        <w:rPr>
          <w:b/>
          <w:bCs/>
        </w:rPr>
        <w:t>代理地区：中国大陆、台湾</w:t>
      </w:r>
    </w:p>
    <w:p w:rsidR="00A30D90" w:rsidRPr="008D00B9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8D00B9">
        <w:rPr>
          <w:b/>
          <w:bCs/>
          <w:szCs w:val="21"/>
        </w:rPr>
        <w:t>审读资料：电子稿</w:t>
      </w:r>
    </w:p>
    <w:p w:rsidR="00A30D90" w:rsidRPr="008D00B9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8D00B9">
        <w:rPr>
          <w:b/>
          <w:bCs/>
          <w:szCs w:val="21"/>
        </w:rPr>
        <w:t>类</w:t>
      </w:r>
      <w:r w:rsidRPr="008D00B9">
        <w:rPr>
          <w:b/>
          <w:bCs/>
          <w:szCs w:val="21"/>
        </w:rPr>
        <w:t xml:space="preserve">    </w:t>
      </w:r>
      <w:r w:rsidRPr="008D00B9">
        <w:rPr>
          <w:b/>
          <w:bCs/>
          <w:szCs w:val="21"/>
        </w:rPr>
        <w:t>型：</w:t>
      </w:r>
      <w:r w:rsidR="008D00B9" w:rsidRPr="008D00B9">
        <w:rPr>
          <w:rFonts w:hint="eastAsia"/>
          <w:b/>
          <w:bCs/>
          <w:szCs w:val="21"/>
        </w:rPr>
        <w:t>历史</w:t>
      </w:r>
    </w:p>
    <w:p w:rsidR="00F53F20" w:rsidRPr="008D00B9" w:rsidRDefault="00F53F20" w:rsidP="00F53F20">
      <w:pPr>
        <w:rPr>
          <w:bCs/>
          <w:color w:val="FF0000"/>
        </w:rPr>
      </w:pPr>
    </w:p>
    <w:p w:rsidR="00A60828" w:rsidRPr="008D00B9" w:rsidRDefault="00A60828" w:rsidP="00A60828">
      <w:pPr>
        <w:rPr>
          <w:rFonts w:hint="eastAsia"/>
          <w:bCs/>
          <w:color w:val="FF0000"/>
        </w:rPr>
      </w:pPr>
    </w:p>
    <w:p w:rsidR="00482D37" w:rsidRPr="008D00B9" w:rsidRDefault="00A60828">
      <w:pPr>
        <w:rPr>
          <w:b/>
          <w:bCs/>
        </w:rPr>
      </w:pPr>
      <w:r w:rsidRPr="008D00B9">
        <w:rPr>
          <w:rFonts w:hint="eastAsia"/>
          <w:b/>
          <w:bCs/>
        </w:rPr>
        <w:t>内容简介：</w:t>
      </w:r>
    </w:p>
    <w:p w:rsidR="00A60828" w:rsidRPr="008D00B9" w:rsidRDefault="00A60828">
      <w:pPr>
        <w:rPr>
          <w:rFonts w:hint="eastAsia"/>
          <w:b/>
          <w:bCs/>
        </w:rPr>
      </w:pPr>
    </w:p>
    <w:p w:rsidR="008D00B9" w:rsidRPr="008D00B9" w:rsidRDefault="008D00B9" w:rsidP="008D00B9">
      <w:pPr>
        <w:ind w:firstLineChars="200" w:firstLine="420"/>
        <w:rPr>
          <w:bCs/>
        </w:rPr>
      </w:pPr>
      <w:r w:rsidRPr="008D00B9">
        <w:rPr>
          <w:rFonts w:hint="eastAsia"/>
          <w:bCs/>
        </w:rPr>
        <w:t>在过去一百年里，“庸俗马克思主义”始终是社会主义与共产主义知识分子彼此攻讦时常用的贬义词，用以指称马克思主义理论“走样”的诸多路径。但为何那些致力于工人解放的理论家，竟以“庸俗”作为批评标签？</w:t>
      </w:r>
    </w:p>
    <w:p w:rsidR="008D00B9" w:rsidRPr="008D00B9" w:rsidRDefault="008D00B9" w:rsidP="008D00B9">
      <w:pPr>
        <w:ind w:firstLineChars="200" w:firstLine="420"/>
        <w:rPr>
          <w:rFonts w:hint="eastAsia"/>
          <w:bCs/>
        </w:rPr>
      </w:pPr>
    </w:p>
    <w:p w:rsidR="008D00B9" w:rsidRPr="008D00B9" w:rsidRDefault="008D00B9" w:rsidP="008D00B9">
      <w:pPr>
        <w:ind w:firstLineChars="200" w:firstLine="420"/>
        <w:rPr>
          <w:bCs/>
        </w:rPr>
      </w:pPr>
      <w:r w:rsidRPr="008D00B9">
        <w:rPr>
          <w:rFonts w:hint="eastAsia"/>
          <w:bCs/>
        </w:rPr>
        <w:t>在本书中，爱德华</w:t>
      </w:r>
      <w:r w:rsidRPr="008D00B9">
        <w:rPr>
          <w:rFonts w:hint="eastAsia"/>
          <w:bCs/>
          <w:szCs w:val="21"/>
        </w:rPr>
        <w:t>·</w:t>
      </w:r>
      <w:r w:rsidRPr="008D00B9">
        <w:rPr>
          <w:rFonts w:ascii="宋体" w:hAnsi="宋体" w:cs="宋体" w:hint="eastAsia"/>
          <w:bCs/>
        </w:rPr>
        <w:t>巴林（</w:t>
      </w:r>
      <w:r w:rsidRPr="008D00B9">
        <w:rPr>
          <w:bCs/>
        </w:rPr>
        <w:t>Edward Baring</w:t>
      </w:r>
      <w:r w:rsidRPr="008D00B9">
        <w:rPr>
          <w:rFonts w:hint="eastAsia"/>
          <w:bCs/>
        </w:rPr>
        <w:t>）追溯二十世纪最初数十年间围绕马克思主义展开的辩论，以寻找答案。他指出，这一用语最初并非主要针对民间对马克思的粗浅理解，而是用来批评知识分子未能将马克思理论正确地传授给工人阶级。</w:t>
      </w:r>
    </w:p>
    <w:p w:rsidR="008D00B9" w:rsidRPr="008D00B9" w:rsidRDefault="008D00B9" w:rsidP="008D00B9">
      <w:pPr>
        <w:ind w:firstLineChars="200" w:firstLine="420"/>
        <w:rPr>
          <w:rFonts w:hint="eastAsia"/>
          <w:bCs/>
        </w:rPr>
      </w:pPr>
    </w:p>
    <w:p w:rsidR="008D00B9" w:rsidRPr="008D00B9" w:rsidRDefault="008D00B9" w:rsidP="008D00B9">
      <w:pPr>
        <w:ind w:firstLineChars="200" w:firstLine="420"/>
        <w:rPr>
          <w:bCs/>
        </w:rPr>
      </w:pPr>
      <w:r w:rsidRPr="008D00B9">
        <w:rPr>
          <w:rFonts w:hint="eastAsia"/>
          <w:bCs/>
        </w:rPr>
        <w:t>巴林聚焦于当时蔚为风潮，却也争议不断的“大众工人教育”计划——马克思主义者期望借由这张遍布全欧洲的教育网络（包括学校、出版社与教育局），将理论转化为推动社会与政治剧变的杠杆，触及数以百万计的工人。</w:t>
      </w:r>
    </w:p>
    <w:p w:rsidR="008D00B9" w:rsidRPr="008D00B9" w:rsidRDefault="008D00B9" w:rsidP="008D00B9">
      <w:pPr>
        <w:ind w:firstLineChars="200" w:firstLine="420"/>
        <w:rPr>
          <w:rFonts w:hint="eastAsia"/>
          <w:bCs/>
        </w:rPr>
      </w:pPr>
    </w:p>
    <w:p w:rsidR="008D00B9" w:rsidRPr="008D00B9" w:rsidRDefault="008D00B9" w:rsidP="008D00B9">
      <w:pPr>
        <w:ind w:firstLineChars="200" w:firstLine="420"/>
        <w:rPr>
          <w:bCs/>
        </w:rPr>
      </w:pPr>
      <w:r w:rsidRPr="008D00B9">
        <w:rPr>
          <w:rFonts w:hint="eastAsia"/>
          <w:bCs/>
        </w:rPr>
        <w:t>以工人教育为核心，巴林大幅重写了从第二国际（</w:t>
      </w:r>
      <w:r w:rsidRPr="008D00B9">
        <w:rPr>
          <w:bCs/>
        </w:rPr>
        <w:t>1889</w:t>
      </w:r>
      <w:r w:rsidRPr="008D00B9">
        <w:rPr>
          <w:rFonts w:hint="eastAsia"/>
          <w:bCs/>
        </w:rPr>
        <w:t>-</w:t>
      </w:r>
      <w:r w:rsidRPr="008D00B9">
        <w:rPr>
          <w:bCs/>
        </w:rPr>
        <w:t xml:space="preserve">1916 </w:t>
      </w:r>
      <w:r w:rsidRPr="008D00B9">
        <w:rPr>
          <w:rFonts w:hint="eastAsia"/>
          <w:bCs/>
        </w:rPr>
        <w:t>年的社会主义政党联盟）到二战之间的马克思主义发展史。他质疑</w:t>
      </w:r>
      <w:r w:rsidRPr="008D00B9">
        <w:rPr>
          <w:bCs/>
        </w:rPr>
        <w:t>“</w:t>
      </w:r>
      <w:r w:rsidRPr="008D00B9">
        <w:rPr>
          <w:rFonts w:hint="eastAsia"/>
          <w:bCs/>
        </w:rPr>
        <w:t>经济取向”与</w:t>
      </w:r>
      <w:r w:rsidRPr="008D00B9">
        <w:rPr>
          <w:bCs/>
        </w:rPr>
        <w:t>“</w:t>
      </w:r>
      <w:r w:rsidRPr="008D00B9">
        <w:rPr>
          <w:rFonts w:hint="eastAsia"/>
          <w:bCs/>
        </w:rPr>
        <w:t>文化取向”之间的经典二分法；重新解读卡尔</w:t>
      </w:r>
      <w:r w:rsidRPr="008D00B9">
        <w:rPr>
          <w:rFonts w:hint="eastAsia"/>
          <w:bCs/>
          <w:szCs w:val="21"/>
        </w:rPr>
        <w:t>·</w:t>
      </w:r>
      <w:r w:rsidRPr="008D00B9">
        <w:rPr>
          <w:rFonts w:ascii="宋体" w:hAnsi="宋体" w:cs="宋体" w:hint="eastAsia"/>
          <w:bCs/>
        </w:rPr>
        <w:t>考茨基（</w:t>
      </w:r>
      <w:r w:rsidRPr="008D00B9">
        <w:rPr>
          <w:bCs/>
        </w:rPr>
        <w:t>Karl Kautsky</w:t>
      </w:r>
      <w:r w:rsidRPr="008D00B9">
        <w:rPr>
          <w:rFonts w:hint="eastAsia"/>
          <w:bCs/>
        </w:rPr>
        <w:t>）、罗莎</w:t>
      </w:r>
      <w:r w:rsidRPr="008D00B9">
        <w:rPr>
          <w:rFonts w:hint="eastAsia"/>
          <w:bCs/>
          <w:szCs w:val="21"/>
        </w:rPr>
        <w:t>·</w:t>
      </w:r>
      <w:r w:rsidRPr="008D00B9">
        <w:rPr>
          <w:rFonts w:ascii="宋体" w:hAnsi="宋体" w:cs="宋体" w:hint="eastAsia"/>
          <w:bCs/>
        </w:rPr>
        <w:t>卢森堡（</w:t>
      </w:r>
      <w:r w:rsidRPr="008D00B9">
        <w:rPr>
          <w:bCs/>
        </w:rPr>
        <w:t>Rosa Luxemburg</w:t>
      </w:r>
      <w:r w:rsidRPr="008D00B9">
        <w:rPr>
          <w:rFonts w:hint="eastAsia"/>
          <w:bCs/>
        </w:rPr>
        <w:t>）、乔治</w:t>
      </w:r>
      <w:r w:rsidRPr="008D00B9">
        <w:rPr>
          <w:rFonts w:hint="eastAsia"/>
          <w:bCs/>
          <w:szCs w:val="21"/>
        </w:rPr>
        <w:t>·</w:t>
      </w:r>
      <w:r w:rsidRPr="008D00B9">
        <w:rPr>
          <w:rFonts w:ascii="宋体" w:hAnsi="宋体" w:cs="宋体" w:hint="eastAsia"/>
          <w:bCs/>
        </w:rPr>
        <w:t>卢卡奇（</w:t>
      </w:r>
      <w:r w:rsidRPr="008D00B9">
        <w:rPr>
          <w:bCs/>
        </w:rPr>
        <w:t>Georg Lukács</w:t>
      </w:r>
      <w:r w:rsidRPr="008D00B9">
        <w:rPr>
          <w:rFonts w:hint="eastAsia"/>
          <w:bCs/>
        </w:rPr>
        <w:t>）、安东尼奥</w:t>
      </w:r>
      <w:r w:rsidRPr="008D00B9">
        <w:rPr>
          <w:rFonts w:hint="eastAsia"/>
          <w:bCs/>
          <w:szCs w:val="21"/>
        </w:rPr>
        <w:t>·</w:t>
      </w:r>
      <w:r w:rsidRPr="008D00B9">
        <w:rPr>
          <w:rFonts w:ascii="宋体" w:hAnsi="宋体" w:cs="宋体" w:hint="eastAsia"/>
          <w:bCs/>
        </w:rPr>
        <w:t>葛兰西（</w:t>
      </w:r>
      <w:r w:rsidRPr="008D00B9">
        <w:rPr>
          <w:bCs/>
        </w:rPr>
        <w:t>Antonio Gramsci</w:t>
      </w:r>
      <w:r w:rsidRPr="008D00B9">
        <w:rPr>
          <w:rFonts w:hint="eastAsia"/>
          <w:bCs/>
        </w:rPr>
        <w:t>）等重量级理论家的思想；并为理解马克思主义如何在欧洲各地流动、转化，进而扩散至全球，提供了全新的视角与资源。</w:t>
      </w:r>
    </w:p>
    <w:p w:rsidR="00BD38F0" w:rsidRPr="008D00B9" w:rsidRDefault="00BD38F0" w:rsidP="008D00B9">
      <w:pPr>
        <w:rPr>
          <w:rFonts w:hint="eastAsia"/>
          <w:bCs/>
          <w:color w:val="FF0000"/>
        </w:rPr>
      </w:pPr>
    </w:p>
    <w:p w:rsidR="00480826" w:rsidRDefault="00480826">
      <w:pPr>
        <w:rPr>
          <w:bCs/>
          <w:color w:val="FF0000"/>
          <w:szCs w:val="21"/>
        </w:rPr>
      </w:pPr>
    </w:p>
    <w:p w:rsidR="008D00B9" w:rsidRPr="008D00B9" w:rsidRDefault="008D00B9">
      <w:pPr>
        <w:rPr>
          <w:rFonts w:hint="eastAsia"/>
          <w:bCs/>
          <w:color w:val="FF0000"/>
          <w:szCs w:val="21"/>
        </w:rPr>
      </w:pPr>
    </w:p>
    <w:p w:rsidR="00A30D90" w:rsidRPr="008D00B9" w:rsidRDefault="00A30D90">
      <w:pPr>
        <w:rPr>
          <w:rFonts w:hint="eastAsia"/>
          <w:b/>
          <w:szCs w:val="21"/>
        </w:rPr>
      </w:pPr>
      <w:r w:rsidRPr="008D00B9">
        <w:rPr>
          <w:b/>
          <w:szCs w:val="21"/>
        </w:rPr>
        <w:t>作者简介：</w:t>
      </w:r>
    </w:p>
    <w:p w:rsidR="00A30D90" w:rsidRPr="008D00B9" w:rsidRDefault="00A30D90">
      <w:pPr>
        <w:rPr>
          <w:bCs/>
          <w:szCs w:val="21"/>
          <w:lang w:eastAsia="ja-JP"/>
        </w:rPr>
      </w:pPr>
    </w:p>
    <w:p w:rsidR="00BD38F0" w:rsidRPr="008D00B9" w:rsidRDefault="008D00B9" w:rsidP="00A60828">
      <w:pPr>
        <w:ind w:firstLineChars="200" w:firstLine="422"/>
        <w:rPr>
          <w:bCs/>
          <w:szCs w:val="21"/>
        </w:rPr>
      </w:pPr>
      <w:r w:rsidRPr="008D00B9">
        <w:rPr>
          <w:rFonts w:hint="eastAsia"/>
          <w:b/>
          <w:szCs w:val="21"/>
        </w:rPr>
        <w:t>爱德华·</w:t>
      </w:r>
      <w:r w:rsidRPr="008D00B9">
        <w:rPr>
          <w:rFonts w:ascii="宋体" w:hAnsi="宋体" w:cs="宋体" w:hint="eastAsia"/>
          <w:b/>
          <w:szCs w:val="21"/>
        </w:rPr>
        <w:t>巴林（</w:t>
      </w:r>
      <w:r w:rsidRPr="008D00B9">
        <w:rPr>
          <w:b/>
          <w:szCs w:val="21"/>
        </w:rPr>
        <w:t>Edward Baring</w:t>
      </w:r>
      <w:r w:rsidRPr="008D00B9">
        <w:rPr>
          <w:rFonts w:hint="eastAsia"/>
          <w:b/>
          <w:szCs w:val="21"/>
        </w:rPr>
        <w:t>）</w:t>
      </w:r>
      <w:r w:rsidRPr="008D00B9">
        <w:rPr>
          <w:rFonts w:hint="eastAsia"/>
          <w:bCs/>
          <w:szCs w:val="21"/>
        </w:rPr>
        <w:t>是美国普林斯顿大学历史与人文价值学副教授，著有《皈依真实》（</w:t>
      </w:r>
      <w:r w:rsidRPr="008D00B9">
        <w:rPr>
          <w:bCs/>
          <w:i/>
          <w:iCs/>
          <w:szCs w:val="21"/>
        </w:rPr>
        <w:t>Converts to the Real</w:t>
      </w:r>
      <w:r w:rsidRPr="008D00B9">
        <w:rPr>
          <w:rFonts w:hint="eastAsia"/>
          <w:bCs/>
          <w:szCs w:val="21"/>
        </w:rPr>
        <w:t>）与《青年德里达》（</w:t>
      </w:r>
      <w:r w:rsidRPr="008D00B9">
        <w:rPr>
          <w:bCs/>
          <w:i/>
          <w:iCs/>
          <w:szCs w:val="21"/>
        </w:rPr>
        <w:t>The Young Derrida</w:t>
      </w:r>
      <w:r w:rsidRPr="008D00B9">
        <w:rPr>
          <w:rFonts w:hint="eastAsia"/>
          <w:bCs/>
          <w:szCs w:val="21"/>
        </w:rPr>
        <w:t>）等书。</w:t>
      </w:r>
    </w:p>
    <w:p w:rsidR="00523B4F" w:rsidRDefault="00523B4F">
      <w:pPr>
        <w:shd w:val="clear" w:color="auto" w:fill="FFFFFF"/>
        <w:rPr>
          <w:bCs/>
          <w:color w:val="FF0000"/>
          <w:szCs w:val="21"/>
        </w:rPr>
      </w:pPr>
    </w:p>
    <w:p w:rsidR="008D00B9" w:rsidRDefault="008D00B9">
      <w:pPr>
        <w:shd w:val="clear" w:color="auto" w:fill="FFFFFF"/>
        <w:rPr>
          <w:bCs/>
          <w:color w:val="FF0000"/>
          <w:szCs w:val="21"/>
        </w:rPr>
      </w:pPr>
    </w:p>
    <w:p w:rsidR="008D00B9" w:rsidRDefault="008D00B9">
      <w:pPr>
        <w:shd w:val="clear" w:color="auto" w:fill="FFFFFF"/>
        <w:rPr>
          <w:b/>
          <w:szCs w:val="21"/>
        </w:rPr>
      </w:pPr>
      <w:r w:rsidRPr="008D00B9">
        <w:rPr>
          <w:rFonts w:hint="eastAsia"/>
          <w:b/>
          <w:szCs w:val="21"/>
        </w:rPr>
        <w:t>媒体评价：</w:t>
      </w:r>
    </w:p>
    <w:p w:rsidR="008D00B9" w:rsidRDefault="008D00B9">
      <w:pPr>
        <w:shd w:val="clear" w:color="auto" w:fill="FFFFFF"/>
        <w:rPr>
          <w:b/>
          <w:szCs w:val="21"/>
        </w:rPr>
      </w:pPr>
    </w:p>
    <w:p w:rsidR="008D00B9" w:rsidRPr="008D00B9" w:rsidRDefault="008D00B9" w:rsidP="008D00B9">
      <w:pPr>
        <w:shd w:val="clear" w:color="auto" w:fill="FFFFFF"/>
        <w:ind w:firstLineChars="200" w:firstLine="420"/>
        <w:rPr>
          <w:bCs/>
          <w:szCs w:val="21"/>
        </w:rPr>
      </w:pPr>
      <w:r w:rsidRPr="008D00B9">
        <w:rPr>
          <w:rFonts w:hint="eastAsia"/>
          <w:bCs/>
          <w:szCs w:val="21"/>
        </w:rPr>
        <w:t>“巴林对工人教育史开创性的研究，揭示了一个复杂的故事，为培育进步理论家与真正创造历史的民众之间富有成效的关系，提供了宝贵经验。”</w:t>
      </w:r>
    </w:p>
    <w:p w:rsidR="008D00B9" w:rsidRPr="008D00B9" w:rsidRDefault="008D00B9" w:rsidP="008D00B9">
      <w:pPr>
        <w:shd w:val="clear" w:color="auto" w:fill="FFFFFF"/>
        <w:ind w:firstLineChars="200" w:firstLine="420"/>
        <w:jc w:val="right"/>
        <w:rPr>
          <w:rFonts w:hint="eastAsia"/>
          <w:bCs/>
          <w:szCs w:val="21"/>
        </w:rPr>
      </w:pPr>
      <w:r w:rsidRPr="008D00B9">
        <w:rPr>
          <w:rFonts w:hint="eastAsia"/>
          <w:bCs/>
          <w:szCs w:val="21"/>
        </w:rPr>
        <w:t>——马丁·杰伊</w:t>
      </w:r>
      <w:r>
        <w:rPr>
          <w:rFonts w:hint="eastAsia"/>
          <w:bCs/>
          <w:szCs w:val="21"/>
        </w:rPr>
        <w:t>（</w:t>
      </w:r>
      <w:r w:rsidRPr="008D00B9">
        <w:rPr>
          <w:bCs/>
          <w:szCs w:val="21"/>
        </w:rPr>
        <w:t>Martin Jay</w:t>
      </w:r>
      <w:r>
        <w:rPr>
          <w:rFonts w:hint="eastAsia"/>
          <w:bCs/>
          <w:szCs w:val="21"/>
        </w:rPr>
        <w:t>）</w:t>
      </w:r>
      <w:r w:rsidRPr="008D00B9">
        <w:rPr>
          <w:rFonts w:hint="eastAsia"/>
          <w:bCs/>
          <w:szCs w:val="21"/>
        </w:rPr>
        <w:t>，加州大学伯克利分校</w:t>
      </w:r>
      <w:r w:rsidRPr="008D00B9">
        <w:rPr>
          <w:rFonts w:hint="eastAsia"/>
          <w:bCs/>
          <w:szCs w:val="21"/>
        </w:rPr>
        <w:t xml:space="preserve"> </w:t>
      </w:r>
    </w:p>
    <w:p w:rsidR="008D00B9" w:rsidRPr="008D00B9" w:rsidRDefault="008D00B9" w:rsidP="008D00B9">
      <w:pPr>
        <w:shd w:val="clear" w:color="auto" w:fill="FFFFFF"/>
        <w:rPr>
          <w:bCs/>
          <w:szCs w:val="21"/>
        </w:rPr>
      </w:pPr>
    </w:p>
    <w:p w:rsidR="008D00B9" w:rsidRPr="008D00B9" w:rsidRDefault="008D00B9" w:rsidP="008D00B9">
      <w:pPr>
        <w:shd w:val="clear" w:color="auto" w:fill="FFFFFF"/>
        <w:ind w:firstLineChars="200" w:firstLine="420"/>
        <w:rPr>
          <w:bCs/>
          <w:szCs w:val="21"/>
        </w:rPr>
      </w:pPr>
      <w:r w:rsidRPr="008D00B9">
        <w:rPr>
          <w:rFonts w:hint="eastAsia"/>
          <w:bCs/>
          <w:szCs w:val="21"/>
        </w:rPr>
        <w:t>“作为一场大众解放与启蒙运动，马克思主义面临着传播理念的挑战。在这部精妙的研究著作中，才华横溢的思想史学家爱德华·巴林展现出，西方马克思主义的诞生，更多源于对工人教育的思索，而非对简化、肤浅理论的怀疑。堪称杰作。”</w:t>
      </w:r>
    </w:p>
    <w:p w:rsidR="008D00B9" w:rsidRPr="008D00B9" w:rsidRDefault="008D00B9" w:rsidP="008D00B9">
      <w:pPr>
        <w:shd w:val="clear" w:color="auto" w:fill="FFFFFF"/>
        <w:ind w:firstLineChars="200" w:firstLine="420"/>
        <w:jc w:val="right"/>
        <w:rPr>
          <w:rFonts w:hint="eastAsia"/>
          <w:bCs/>
          <w:szCs w:val="21"/>
        </w:rPr>
      </w:pPr>
      <w:r w:rsidRPr="008D00B9">
        <w:rPr>
          <w:rFonts w:hint="eastAsia"/>
          <w:bCs/>
          <w:szCs w:val="21"/>
        </w:rPr>
        <w:t>——</w:t>
      </w:r>
      <w:r w:rsidR="00E44632" w:rsidRPr="00E44632">
        <w:rPr>
          <w:rFonts w:hint="eastAsia"/>
          <w:bCs/>
          <w:szCs w:val="21"/>
        </w:rPr>
        <w:t>萨缪尔·莫恩</w:t>
      </w:r>
      <w:r>
        <w:rPr>
          <w:rFonts w:hint="eastAsia"/>
          <w:bCs/>
          <w:szCs w:val="21"/>
        </w:rPr>
        <w:t>（</w:t>
      </w:r>
      <w:r w:rsidRPr="008D00B9">
        <w:rPr>
          <w:bCs/>
          <w:szCs w:val="21"/>
        </w:rPr>
        <w:t xml:space="preserve">Samuel </w:t>
      </w:r>
      <w:proofErr w:type="spellStart"/>
      <w:r w:rsidRPr="008D00B9">
        <w:rPr>
          <w:bCs/>
          <w:szCs w:val="21"/>
        </w:rPr>
        <w:t>Moyn</w:t>
      </w:r>
      <w:proofErr w:type="spellEnd"/>
      <w:r>
        <w:rPr>
          <w:rFonts w:hint="eastAsia"/>
          <w:bCs/>
          <w:szCs w:val="21"/>
        </w:rPr>
        <w:t>）</w:t>
      </w:r>
      <w:r w:rsidRPr="008D00B9">
        <w:rPr>
          <w:rFonts w:hint="eastAsia"/>
          <w:bCs/>
          <w:szCs w:val="21"/>
        </w:rPr>
        <w:t>，耶鲁大学</w:t>
      </w:r>
      <w:r w:rsidRPr="008D00B9">
        <w:rPr>
          <w:rFonts w:hint="eastAsia"/>
          <w:bCs/>
          <w:szCs w:val="21"/>
        </w:rPr>
        <w:t xml:space="preserve"> </w:t>
      </w:r>
    </w:p>
    <w:p w:rsidR="008D00B9" w:rsidRPr="008D00B9" w:rsidRDefault="008D00B9" w:rsidP="008D00B9">
      <w:pPr>
        <w:shd w:val="clear" w:color="auto" w:fill="FFFFFF"/>
        <w:rPr>
          <w:bCs/>
          <w:szCs w:val="21"/>
        </w:rPr>
      </w:pPr>
    </w:p>
    <w:p w:rsidR="008D00B9" w:rsidRPr="008D00B9" w:rsidRDefault="008D00B9" w:rsidP="008D00B9">
      <w:pPr>
        <w:shd w:val="clear" w:color="auto" w:fill="FFFFFF"/>
        <w:ind w:firstLineChars="200" w:firstLine="420"/>
        <w:rPr>
          <w:bCs/>
          <w:szCs w:val="21"/>
        </w:rPr>
      </w:pPr>
      <w:r w:rsidRPr="008D00B9">
        <w:rPr>
          <w:rFonts w:hint="eastAsia"/>
          <w:bCs/>
          <w:szCs w:val="21"/>
        </w:rPr>
        <w:t>“这是一部雄心勃勃且技艺精湛的著作，重塑了我们对西方马克思主义的理解。研究深入、论证有力、文笔优雅，足以与马丁·杰、佩里·安德森等人的经典研究比肩。”</w:t>
      </w:r>
    </w:p>
    <w:p w:rsidR="008D00B9" w:rsidRPr="008D00B9" w:rsidRDefault="008D00B9" w:rsidP="008D00B9">
      <w:pPr>
        <w:shd w:val="clear" w:color="auto" w:fill="FFFFFF"/>
        <w:ind w:firstLineChars="200" w:firstLine="420"/>
        <w:jc w:val="right"/>
        <w:rPr>
          <w:bCs/>
          <w:szCs w:val="21"/>
        </w:rPr>
      </w:pPr>
      <w:r w:rsidRPr="008D00B9">
        <w:rPr>
          <w:rFonts w:hint="eastAsia"/>
          <w:bCs/>
          <w:szCs w:val="21"/>
        </w:rPr>
        <w:t>——</w:t>
      </w:r>
      <w:r w:rsidR="00E44632" w:rsidRPr="00E44632">
        <w:rPr>
          <w:rFonts w:hint="eastAsia"/>
          <w:bCs/>
          <w:szCs w:val="21"/>
        </w:rPr>
        <w:t>沃伦·布雷克</w:t>
      </w:r>
      <w:proofErr w:type="gramStart"/>
      <w:r w:rsidR="00E44632" w:rsidRPr="00E44632">
        <w:rPr>
          <w:rFonts w:hint="eastAsia"/>
          <w:bCs/>
          <w:szCs w:val="21"/>
        </w:rPr>
        <w:t>曼</w:t>
      </w:r>
      <w:proofErr w:type="gramEnd"/>
      <w:r w:rsidR="00E44632">
        <w:rPr>
          <w:rFonts w:hint="eastAsia"/>
          <w:bCs/>
          <w:szCs w:val="21"/>
        </w:rPr>
        <w:t>（</w:t>
      </w:r>
      <w:r w:rsidR="00E44632" w:rsidRPr="00E44632">
        <w:rPr>
          <w:bCs/>
          <w:szCs w:val="21"/>
        </w:rPr>
        <w:t xml:space="preserve">Warren </w:t>
      </w:r>
      <w:proofErr w:type="spellStart"/>
      <w:r w:rsidR="00E44632" w:rsidRPr="00E44632">
        <w:rPr>
          <w:bCs/>
          <w:szCs w:val="21"/>
        </w:rPr>
        <w:t>Breckman</w:t>
      </w:r>
      <w:proofErr w:type="spellEnd"/>
      <w:r w:rsidR="00E44632">
        <w:rPr>
          <w:rFonts w:hint="eastAsia"/>
          <w:bCs/>
          <w:szCs w:val="21"/>
        </w:rPr>
        <w:t>）</w:t>
      </w:r>
      <w:r w:rsidRPr="008D00B9">
        <w:rPr>
          <w:rFonts w:hint="eastAsia"/>
          <w:bCs/>
          <w:szCs w:val="21"/>
        </w:rPr>
        <w:t>，宾夕法尼亚大学</w:t>
      </w:r>
    </w:p>
    <w:p w:rsidR="008D00B9" w:rsidRPr="008D00B9" w:rsidRDefault="008D00B9">
      <w:pPr>
        <w:shd w:val="clear" w:color="auto" w:fill="FFFFFF"/>
        <w:rPr>
          <w:rFonts w:hint="eastAsia"/>
          <w:b/>
          <w:szCs w:val="21"/>
        </w:rPr>
      </w:pPr>
    </w:p>
    <w:p w:rsidR="008D00B9" w:rsidRPr="008D00B9" w:rsidRDefault="008D00B9">
      <w:pPr>
        <w:shd w:val="clear" w:color="auto" w:fill="FFFFFF"/>
        <w:rPr>
          <w:rFonts w:hint="eastAsia"/>
          <w:b/>
          <w:bCs/>
          <w:color w:val="FF0000"/>
          <w:szCs w:val="21"/>
        </w:rPr>
      </w:pPr>
    </w:p>
    <w:p w:rsidR="00523B4F" w:rsidRPr="008D00B9" w:rsidRDefault="002B688E">
      <w:pPr>
        <w:shd w:val="clear" w:color="auto" w:fill="FFFFFF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全书</w:t>
      </w:r>
      <w:r w:rsidR="00523B4F" w:rsidRPr="008D00B9">
        <w:rPr>
          <w:rFonts w:hint="eastAsia"/>
          <w:b/>
          <w:bCs/>
          <w:szCs w:val="21"/>
        </w:rPr>
        <w:t>目录：</w:t>
      </w:r>
    </w:p>
    <w:p w:rsidR="00523B4F" w:rsidRPr="008D00B9" w:rsidRDefault="00523B4F">
      <w:pPr>
        <w:shd w:val="clear" w:color="auto" w:fill="FFFFFF"/>
        <w:rPr>
          <w:b/>
          <w:bCs/>
          <w:szCs w:val="21"/>
        </w:rPr>
      </w:pPr>
    </w:p>
    <w:p w:rsidR="008D00B9" w:rsidRPr="008D00B9" w:rsidRDefault="008D00B9" w:rsidP="008D00B9">
      <w:pPr>
        <w:shd w:val="clear" w:color="auto" w:fill="FFFFFF"/>
        <w:rPr>
          <w:rFonts w:hint="eastAsia"/>
          <w:szCs w:val="21"/>
        </w:rPr>
      </w:pPr>
      <w:r w:rsidRPr="008D00B9">
        <w:rPr>
          <w:rFonts w:hint="eastAsia"/>
          <w:szCs w:val="21"/>
        </w:rPr>
        <w:t>引言</w:t>
      </w:r>
    </w:p>
    <w:p w:rsidR="002B688E" w:rsidRDefault="002B688E" w:rsidP="008D00B9">
      <w:pPr>
        <w:shd w:val="clear" w:color="auto" w:fill="FFFFFF"/>
        <w:rPr>
          <w:szCs w:val="21"/>
        </w:rPr>
      </w:pPr>
    </w:p>
    <w:p w:rsidR="008D00B9" w:rsidRPr="002B688E" w:rsidRDefault="008D00B9" w:rsidP="008D00B9">
      <w:pPr>
        <w:shd w:val="clear" w:color="auto" w:fill="FFFFFF"/>
        <w:rPr>
          <w:rFonts w:hint="eastAsia"/>
          <w:b/>
          <w:szCs w:val="21"/>
        </w:rPr>
      </w:pPr>
      <w:r w:rsidRPr="002B688E">
        <w:rPr>
          <w:rFonts w:hint="eastAsia"/>
          <w:b/>
          <w:szCs w:val="21"/>
        </w:rPr>
        <w:t>第一部分：阶级意识的基础架构，</w:t>
      </w:r>
      <w:r w:rsidRPr="002B688E">
        <w:rPr>
          <w:rFonts w:hint="eastAsia"/>
          <w:b/>
          <w:szCs w:val="21"/>
        </w:rPr>
        <w:t>1891</w:t>
      </w:r>
      <w:r w:rsidRPr="002B688E">
        <w:rPr>
          <w:rFonts w:hint="eastAsia"/>
          <w:b/>
          <w:szCs w:val="21"/>
        </w:rPr>
        <w:t>—</w:t>
      </w:r>
      <w:r w:rsidRPr="002B688E">
        <w:rPr>
          <w:rFonts w:hint="eastAsia"/>
          <w:b/>
          <w:szCs w:val="21"/>
        </w:rPr>
        <w:t>1917</w:t>
      </w:r>
    </w:p>
    <w:p w:rsidR="008D00B9" w:rsidRPr="008D00B9" w:rsidRDefault="008D00B9" w:rsidP="008D00B9">
      <w:pPr>
        <w:shd w:val="clear" w:color="auto" w:fill="FFFFFF"/>
        <w:rPr>
          <w:rFonts w:hint="eastAsia"/>
          <w:szCs w:val="21"/>
        </w:rPr>
      </w:pPr>
      <w:r w:rsidRPr="008D00B9">
        <w:rPr>
          <w:rFonts w:hint="eastAsia"/>
          <w:szCs w:val="21"/>
        </w:rPr>
        <w:t>第</w:t>
      </w:r>
      <w:r w:rsidRPr="008D00B9">
        <w:rPr>
          <w:rFonts w:hint="eastAsia"/>
          <w:szCs w:val="21"/>
        </w:rPr>
        <w:t xml:space="preserve"> 1 </w:t>
      </w:r>
      <w:r w:rsidRPr="008D00B9">
        <w:rPr>
          <w:rFonts w:hint="eastAsia"/>
          <w:szCs w:val="21"/>
        </w:rPr>
        <w:t>章：面向群众政党的马克思主义理论</w:t>
      </w:r>
    </w:p>
    <w:p w:rsidR="008D00B9" w:rsidRPr="008D00B9" w:rsidRDefault="008D00B9" w:rsidP="008D00B9">
      <w:pPr>
        <w:shd w:val="clear" w:color="auto" w:fill="FFFFFF"/>
        <w:rPr>
          <w:rFonts w:hint="eastAsia"/>
          <w:szCs w:val="21"/>
        </w:rPr>
      </w:pPr>
      <w:r w:rsidRPr="008D00B9">
        <w:rPr>
          <w:rFonts w:hint="eastAsia"/>
          <w:szCs w:val="21"/>
        </w:rPr>
        <w:t>第</w:t>
      </w:r>
      <w:r w:rsidRPr="008D00B9">
        <w:rPr>
          <w:rFonts w:hint="eastAsia"/>
          <w:szCs w:val="21"/>
        </w:rPr>
        <w:t xml:space="preserve"> 2 </w:t>
      </w:r>
      <w:r w:rsidRPr="008D00B9">
        <w:rPr>
          <w:rFonts w:hint="eastAsia"/>
          <w:szCs w:val="21"/>
        </w:rPr>
        <w:t>章：德国社会民主党内的教育论争</w:t>
      </w:r>
    </w:p>
    <w:p w:rsidR="008D00B9" w:rsidRPr="008D00B9" w:rsidRDefault="008D00B9" w:rsidP="008D00B9">
      <w:pPr>
        <w:shd w:val="clear" w:color="auto" w:fill="FFFFFF"/>
        <w:rPr>
          <w:rFonts w:hint="eastAsia"/>
          <w:szCs w:val="21"/>
        </w:rPr>
      </w:pPr>
      <w:r w:rsidRPr="008D00B9">
        <w:rPr>
          <w:rFonts w:hint="eastAsia"/>
          <w:szCs w:val="21"/>
        </w:rPr>
        <w:t>插曲：列宁的革命教训</w:t>
      </w:r>
    </w:p>
    <w:p w:rsidR="002B688E" w:rsidRDefault="002B688E" w:rsidP="008D00B9">
      <w:pPr>
        <w:shd w:val="clear" w:color="auto" w:fill="FFFFFF"/>
        <w:rPr>
          <w:szCs w:val="21"/>
        </w:rPr>
      </w:pPr>
    </w:p>
    <w:p w:rsidR="008D00B9" w:rsidRPr="002B688E" w:rsidRDefault="008D00B9" w:rsidP="008D00B9">
      <w:pPr>
        <w:shd w:val="clear" w:color="auto" w:fill="FFFFFF"/>
        <w:rPr>
          <w:rFonts w:hint="eastAsia"/>
          <w:b/>
          <w:szCs w:val="21"/>
        </w:rPr>
      </w:pPr>
      <w:r w:rsidRPr="002B688E">
        <w:rPr>
          <w:rFonts w:hint="eastAsia"/>
          <w:b/>
          <w:szCs w:val="21"/>
        </w:rPr>
        <w:t>第二部分：危机中的工人教育，</w:t>
      </w:r>
      <w:r w:rsidRPr="002B688E">
        <w:rPr>
          <w:rFonts w:hint="eastAsia"/>
          <w:b/>
          <w:szCs w:val="21"/>
        </w:rPr>
        <w:t>1917</w:t>
      </w:r>
      <w:r w:rsidRPr="002B688E">
        <w:rPr>
          <w:rFonts w:hint="eastAsia"/>
          <w:b/>
          <w:szCs w:val="21"/>
        </w:rPr>
        <w:t>—</w:t>
      </w:r>
      <w:r w:rsidRPr="002B688E">
        <w:rPr>
          <w:rFonts w:hint="eastAsia"/>
          <w:b/>
          <w:szCs w:val="21"/>
        </w:rPr>
        <w:t>1931</w:t>
      </w:r>
    </w:p>
    <w:p w:rsidR="008D00B9" w:rsidRPr="008D00B9" w:rsidRDefault="008D00B9" w:rsidP="008D00B9">
      <w:pPr>
        <w:shd w:val="clear" w:color="auto" w:fill="FFFFFF"/>
        <w:rPr>
          <w:szCs w:val="21"/>
        </w:rPr>
      </w:pPr>
      <w:r w:rsidRPr="008D00B9">
        <w:rPr>
          <w:rFonts w:hint="eastAsia"/>
          <w:szCs w:val="21"/>
        </w:rPr>
        <w:t>第</w:t>
      </w:r>
      <w:r w:rsidRPr="008D00B9">
        <w:rPr>
          <w:szCs w:val="21"/>
        </w:rPr>
        <w:t xml:space="preserve"> 3 </w:t>
      </w:r>
      <w:r w:rsidRPr="008D00B9">
        <w:rPr>
          <w:rFonts w:hint="eastAsia"/>
          <w:szCs w:val="21"/>
        </w:rPr>
        <w:t>章：格奥尔格</w:t>
      </w:r>
      <w:r w:rsidRPr="008D00B9">
        <w:rPr>
          <w:rFonts w:hint="eastAsia"/>
          <w:bCs/>
          <w:szCs w:val="21"/>
        </w:rPr>
        <w:t>·</w:t>
      </w:r>
      <w:r w:rsidRPr="008D00B9">
        <w:rPr>
          <w:rFonts w:ascii="宋体" w:hAnsi="宋体" w:cs="宋体" w:hint="eastAsia"/>
          <w:szCs w:val="21"/>
        </w:rPr>
        <w:t>卢卡奇与庸俗化的困境</w:t>
      </w:r>
    </w:p>
    <w:p w:rsidR="008D00B9" w:rsidRPr="008D00B9" w:rsidRDefault="008D00B9" w:rsidP="008D00B9">
      <w:pPr>
        <w:shd w:val="clear" w:color="auto" w:fill="FFFFFF"/>
        <w:rPr>
          <w:szCs w:val="21"/>
        </w:rPr>
      </w:pPr>
      <w:r w:rsidRPr="008D00B9">
        <w:rPr>
          <w:rFonts w:hint="eastAsia"/>
          <w:szCs w:val="21"/>
        </w:rPr>
        <w:t>第</w:t>
      </w:r>
      <w:r w:rsidRPr="008D00B9">
        <w:rPr>
          <w:szCs w:val="21"/>
        </w:rPr>
        <w:t xml:space="preserve"> 4 </w:t>
      </w:r>
      <w:r w:rsidRPr="008D00B9">
        <w:rPr>
          <w:rFonts w:hint="eastAsia"/>
          <w:szCs w:val="21"/>
        </w:rPr>
        <w:t>章：属于人民、由人民创造、为人民服务的马克思主义：卡尔</w:t>
      </w:r>
      <w:r w:rsidRPr="008D00B9">
        <w:rPr>
          <w:rFonts w:hint="eastAsia"/>
          <w:bCs/>
          <w:szCs w:val="21"/>
        </w:rPr>
        <w:t>·</w:t>
      </w:r>
      <w:r w:rsidRPr="008D00B9">
        <w:rPr>
          <w:rFonts w:ascii="宋体" w:hAnsi="宋体" w:cs="宋体" w:hint="eastAsia"/>
          <w:szCs w:val="21"/>
        </w:rPr>
        <w:t>科尔施与工人教育问题</w:t>
      </w:r>
    </w:p>
    <w:p w:rsidR="008D00B9" w:rsidRPr="008D00B9" w:rsidRDefault="008D00B9" w:rsidP="008D00B9">
      <w:pPr>
        <w:shd w:val="clear" w:color="auto" w:fill="FFFFFF"/>
        <w:rPr>
          <w:szCs w:val="21"/>
        </w:rPr>
      </w:pPr>
      <w:r w:rsidRPr="008D00B9">
        <w:rPr>
          <w:rFonts w:hint="eastAsia"/>
          <w:szCs w:val="21"/>
        </w:rPr>
        <w:t>第</w:t>
      </w:r>
      <w:r w:rsidRPr="008D00B9">
        <w:rPr>
          <w:szCs w:val="21"/>
        </w:rPr>
        <w:t xml:space="preserve"> 5 </w:t>
      </w:r>
      <w:r w:rsidRPr="008D00B9">
        <w:rPr>
          <w:rFonts w:hint="eastAsia"/>
          <w:szCs w:val="21"/>
        </w:rPr>
        <w:t>章：超越马克思主义？亨德里克</w:t>
      </w:r>
      <w:r w:rsidRPr="008D00B9">
        <w:rPr>
          <w:rFonts w:hint="eastAsia"/>
          <w:bCs/>
          <w:szCs w:val="21"/>
        </w:rPr>
        <w:t>·</w:t>
      </w:r>
      <w:r w:rsidRPr="008D00B9">
        <w:rPr>
          <w:rFonts w:ascii="宋体" w:hAnsi="宋体" w:cs="宋体" w:hint="eastAsia"/>
          <w:szCs w:val="21"/>
        </w:rPr>
        <w:t>德曼与工人教育心理学</w:t>
      </w:r>
    </w:p>
    <w:p w:rsidR="008D00B9" w:rsidRPr="008D00B9" w:rsidRDefault="008D00B9" w:rsidP="008D00B9">
      <w:pPr>
        <w:shd w:val="clear" w:color="auto" w:fill="FFFFFF"/>
        <w:rPr>
          <w:szCs w:val="21"/>
        </w:rPr>
      </w:pPr>
      <w:r w:rsidRPr="008D00B9">
        <w:rPr>
          <w:rFonts w:hint="eastAsia"/>
          <w:szCs w:val="21"/>
        </w:rPr>
        <w:t>第</w:t>
      </w:r>
      <w:r w:rsidRPr="008D00B9">
        <w:rPr>
          <w:szCs w:val="21"/>
        </w:rPr>
        <w:t xml:space="preserve"> 6 </w:t>
      </w:r>
      <w:r w:rsidRPr="008D00B9">
        <w:rPr>
          <w:rFonts w:hint="eastAsia"/>
          <w:szCs w:val="21"/>
        </w:rPr>
        <w:t>章：安东尼奥</w:t>
      </w:r>
      <w:r w:rsidRPr="008D00B9">
        <w:rPr>
          <w:rFonts w:hint="eastAsia"/>
          <w:bCs/>
          <w:szCs w:val="21"/>
        </w:rPr>
        <w:t>·</w:t>
      </w:r>
      <w:r w:rsidRPr="008D00B9">
        <w:rPr>
          <w:rFonts w:ascii="宋体" w:hAnsi="宋体" w:cs="宋体" w:hint="eastAsia"/>
          <w:szCs w:val="21"/>
        </w:rPr>
        <w:t>葛兰西与有机知识分子的培养</w:t>
      </w:r>
    </w:p>
    <w:p w:rsidR="008D00B9" w:rsidRPr="008D00B9" w:rsidRDefault="008D00B9" w:rsidP="008D00B9">
      <w:pPr>
        <w:shd w:val="clear" w:color="auto" w:fill="FFFFFF"/>
        <w:rPr>
          <w:szCs w:val="21"/>
        </w:rPr>
      </w:pPr>
      <w:r w:rsidRPr="008D00B9">
        <w:rPr>
          <w:rFonts w:hint="eastAsia"/>
          <w:szCs w:val="21"/>
        </w:rPr>
        <w:t>第</w:t>
      </w:r>
      <w:r w:rsidRPr="008D00B9">
        <w:rPr>
          <w:szCs w:val="21"/>
        </w:rPr>
        <w:t xml:space="preserve"> 7 </w:t>
      </w:r>
      <w:r w:rsidRPr="008D00B9">
        <w:rPr>
          <w:rFonts w:hint="eastAsia"/>
          <w:szCs w:val="21"/>
        </w:rPr>
        <w:t>章：何塞</w:t>
      </w:r>
      <w:r w:rsidRPr="008D00B9">
        <w:rPr>
          <w:rFonts w:hint="eastAsia"/>
          <w:bCs/>
          <w:szCs w:val="21"/>
        </w:rPr>
        <w:t>·</w:t>
      </w:r>
      <w:r w:rsidRPr="008D00B9">
        <w:rPr>
          <w:rFonts w:ascii="宋体" w:hAnsi="宋体" w:cs="宋体" w:hint="eastAsia"/>
          <w:szCs w:val="21"/>
        </w:rPr>
        <w:t>卡洛斯</w:t>
      </w:r>
      <w:r w:rsidRPr="008D00B9">
        <w:rPr>
          <w:rFonts w:hint="eastAsia"/>
          <w:bCs/>
          <w:szCs w:val="21"/>
        </w:rPr>
        <w:t>·</w:t>
      </w:r>
      <w:r w:rsidRPr="008D00B9">
        <w:rPr>
          <w:rFonts w:ascii="宋体" w:hAnsi="宋体" w:cs="宋体" w:hint="eastAsia"/>
          <w:szCs w:val="21"/>
        </w:rPr>
        <w:t>马里亚特吉与庸俗马克思主义的局限</w:t>
      </w:r>
    </w:p>
    <w:p w:rsidR="002B688E" w:rsidRDefault="002B688E" w:rsidP="008D00B9">
      <w:pPr>
        <w:shd w:val="clear" w:color="auto" w:fill="FFFFFF"/>
        <w:rPr>
          <w:szCs w:val="21"/>
        </w:rPr>
      </w:pPr>
    </w:p>
    <w:p w:rsidR="008D00B9" w:rsidRPr="008D00B9" w:rsidRDefault="008D00B9" w:rsidP="008D00B9">
      <w:pPr>
        <w:shd w:val="clear" w:color="auto" w:fill="FFFFFF"/>
        <w:rPr>
          <w:rFonts w:hint="eastAsia"/>
          <w:szCs w:val="21"/>
        </w:rPr>
      </w:pPr>
      <w:r w:rsidRPr="008D00B9">
        <w:rPr>
          <w:rFonts w:hint="eastAsia"/>
          <w:szCs w:val="21"/>
        </w:rPr>
        <w:lastRenderedPageBreak/>
        <w:t>结语</w:t>
      </w:r>
    </w:p>
    <w:p w:rsidR="008D00B9" w:rsidRPr="008D00B9" w:rsidRDefault="008D00B9" w:rsidP="008D00B9">
      <w:pPr>
        <w:shd w:val="clear" w:color="auto" w:fill="FFFFFF"/>
        <w:rPr>
          <w:rFonts w:hint="eastAsia"/>
          <w:szCs w:val="21"/>
        </w:rPr>
      </w:pPr>
      <w:r w:rsidRPr="008D00B9">
        <w:rPr>
          <w:rFonts w:hint="eastAsia"/>
          <w:szCs w:val="21"/>
        </w:rPr>
        <w:t>致谢</w:t>
      </w:r>
      <w:bookmarkStart w:id="1" w:name="_GoBack"/>
      <w:bookmarkEnd w:id="1"/>
    </w:p>
    <w:p w:rsidR="008D00B9" w:rsidRPr="008D00B9" w:rsidRDefault="008D00B9" w:rsidP="008D00B9">
      <w:pPr>
        <w:shd w:val="clear" w:color="auto" w:fill="FFFFFF"/>
        <w:rPr>
          <w:rFonts w:hint="eastAsia"/>
          <w:szCs w:val="21"/>
        </w:rPr>
      </w:pPr>
      <w:r w:rsidRPr="008D00B9">
        <w:rPr>
          <w:rFonts w:hint="eastAsia"/>
          <w:szCs w:val="21"/>
        </w:rPr>
        <w:t>注释</w:t>
      </w:r>
    </w:p>
    <w:p w:rsidR="008D00B9" w:rsidRPr="008D00B9" w:rsidRDefault="008D00B9" w:rsidP="008D00B9">
      <w:pPr>
        <w:shd w:val="clear" w:color="auto" w:fill="FFFFFF"/>
        <w:rPr>
          <w:rFonts w:hint="eastAsia"/>
          <w:szCs w:val="21"/>
        </w:rPr>
      </w:pPr>
      <w:r w:rsidRPr="008D00B9">
        <w:rPr>
          <w:rFonts w:hint="eastAsia"/>
          <w:szCs w:val="21"/>
        </w:rPr>
        <w:t>参考书目</w:t>
      </w:r>
    </w:p>
    <w:p w:rsidR="008D00B9" w:rsidRPr="008D00B9" w:rsidRDefault="008D00B9" w:rsidP="008D00B9">
      <w:pPr>
        <w:shd w:val="clear" w:color="auto" w:fill="FFFFFF"/>
        <w:rPr>
          <w:szCs w:val="21"/>
        </w:rPr>
      </w:pPr>
      <w:r w:rsidRPr="008D00B9">
        <w:rPr>
          <w:rFonts w:hint="eastAsia"/>
          <w:szCs w:val="21"/>
        </w:rPr>
        <w:t>索引</w:t>
      </w:r>
    </w:p>
    <w:p w:rsidR="008D00B9" w:rsidRPr="008D00B9" w:rsidRDefault="008D00B9" w:rsidP="008D00B9">
      <w:pPr>
        <w:shd w:val="clear" w:color="auto" w:fill="FFFFFF"/>
        <w:rPr>
          <w:szCs w:val="21"/>
        </w:rPr>
      </w:pPr>
    </w:p>
    <w:p w:rsidR="00523B4F" w:rsidRPr="008D00B9" w:rsidRDefault="00523B4F">
      <w:pPr>
        <w:shd w:val="clear" w:color="auto" w:fill="FFFFFF"/>
        <w:rPr>
          <w:rFonts w:hint="eastAsia"/>
          <w:b/>
          <w:bCs/>
          <w:szCs w:val="21"/>
        </w:rPr>
      </w:pPr>
    </w:p>
    <w:p w:rsidR="00A30D90" w:rsidRPr="008D00B9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8D00B9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8D00B9" w:rsidRDefault="00A30D90">
      <w:pPr>
        <w:shd w:val="clear" w:color="auto" w:fill="FFFFFF"/>
        <w:rPr>
          <w:rFonts w:ascii="Verdana" w:hAnsi="Verdana" w:cs="Verdana"/>
        </w:rPr>
      </w:pPr>
      <w:r w:rsidRPr="008D00B9">
        <w:rPr>
          <w:rFonts w:ascii="Arial Unicode MS" w:hAnsi="Arial Unicode MS" w:cs="Verdana" w:hint="eastAsia"/>
          <w:b/>
          <w:bCs/>
        </w:rPr>
        <w:t>请将反馈信息发至：</w:t>
      </w:r>
      <w:r w:rsidRPr="008D00B9">
        <w:rPr>
          <w:rFonts w:ascii="宋体" w:hAnsi="宋体" w:cs="宋体" w:hint="eastAsia"/>
          <w:b/>
          <w:bCs/>
        </w:rPr>
        <w:t>版权负责人</w:t>
      </w:r>
    </w:p>
    <w:p w:rsidR="00A30D90" w:rsidRPr="008D00B9" w:rsidRDefault="00A30D90">
      <w:pPr>
        <w:shd w:val="clear" w:color="auto" w:fill="FFFFFF"/>
      </w:pPr>
      <w:r w:rsidRPr="008D00B9">
        <w:rPr>
          <w:b/>
          <w:bCs/>
        </w:rPr>
        <w:t>Email</w:t>
      </w:r>
      <w:r w:rsidRPr="008D00B9">
        <w:t>：</w:t>
      </w:r>
      <w:hyperlink r:id="rId9" w:history="1">
        <w:r w:rsidRPr="008D00B9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8D00B9" w:rsidRDefault="00A30D90">
      <w:pPr>
        <w:shd w:val="clear" w:color="auto" w:fill="FFFFFF"/>
      </w:pPr>
      <w:r w:rsidRPr="008D00B9">
        <w:t>安德鲁</w:t>
      </w:r>
      <w:r w:rsidRPr="008D00B9">
        <w:t>·</w:t>
      </w:r>
      <w:r w:rsidRPr="008D00B9">
        <w:t>纳伯格联合国际有限公司北京代表处</w:t>
      </w:r>
    </w:p>
    <w:p w:rsidR="00A30D90" w:rsidRPr="008D00B9" w:rsidRDefault="00A30D90">
      <w:pPr>
        <w:shd w:val="clear" w:color="auto" w:fill="FFFFFF"/>
      </w:pPr>
      <w:r w:rsidRPr="008D00B9">
        <w:t>北京市海淀区中关村大街甲</w:t>
      </w:r>
      <w:r w:rsidRPr="008D00B9">
        <w:t>59</w:t>
      </w:r>
      <w:r w:rsidRPr="008D00B9">
        <w:t>号中国人民大学文化大厦</w:t>
      </w:r>
      <w:r w:rsidRPr="008D00B9">
        <w:t>1705</w:t>
      </w:r>
      <w:r w:rsidRPr="008D00B9">
        <w:t>室</w:t>
      </w:r>
      <w:r w:rsidRPr="008D00B9">
        <w:t>, </w:t>
      </w:r>
      <w:r w:rsidRPr="008D00B9">
        <w:t>邮编：</w:t>
      </w:r>
      <w:r w:rsidRPr="008D00B9">
        <w:t>100872</w:t>
      </w:r>
    </w:p>
    <w:p w:rsidR="00A30D90" w:rsidRPr="008D00B9" w:rsidRDefault="00A30D90">
      <w:pPr>
        <w:shd w:val="clear" w:color="auto" w:fill="FFFFFF"/>
      </w:pPr>
      <w:r w:rsidRPr="008D00B9">
        <w:t>电话：</w:t>
      </w:r>
      <w:r w:rsidRPr="008D00B9">
        <w:t>010-82504106, </w:t>
      </w:r>
      <w:r w:rsidRPr="008D00B9">
        <w:t>传真：</w:t>
      </w:r>
      <w:r w:rsidRPr="008D00B9">
        <w:t>010-82504200</w:t>
      </w:r>
    </w:p>
    <w:p w:rsidR="00A30D90" w:rsidRPr="008D00B9" w:rsidRDefault="00A30D90">
      <w:pPr>
        <w:shd w:val="clear" w:color="auto" w:fill="FFFFFF"/>
      </w:pPr>
      <w:r w:rsidRPr="008D00B9">
        <w:t>公司网址：</w:t>
      </w:r>
      <w:hyperlink r:id="rId10" w:history="1">
        <w:r w:rsidRPr="008D00B9">
          <w:rPr>
            <w:rStyle w:val="a9"/>
            <w:color w:val="auto"/>
          </w:rPr>
          <w:t>http://www.nurnberg.com.cn</w:t>
        </w:r>
      </w:hyperlink>
    </w:p>
    <w:p w:rsidR="00A30D90" w:rsidRPr="008D00B9" w:rsidRDefault="00A30D90">
      <w:pPr>
        <w:shd w:val="clear" w:color="auto" w:fill="FFFFFF"/>
      </w:pPr>
      <w:r w:rsidRPr="008D00B9">
        <w:t>书目下载：</w:t>
      </w:r>
      <w:hyperlink r:id="rId11" w:history="1">
        <w:r w:rsidRPr="008D00B9">
          <w:rPr>
            <w:rStyle w:val="a9"/>
            <w:color w:val="auto"/>
          </w:rPr>
          <w:t>http://www.nurnberg.com.cn/booklist_zh/list.aspx</w:t>
        </w:r>
      </w:hyperlink>
    </w:p>
    <w:p w:rsidR="00A30D90" w:rsidRPr="008D00B9" w:rsidRDefault="00A30D90">
      <w:pPr>
        <w:shd w:val="clear" w:color="auto" w:fill="FFFFFF"/>
      </w:pPr>
      <w:r w:rsidRPr="008D00B9">
        <w:t>书讯浏览：</w:t>
      </w:r>
      <w:hyperlink r:id="rId12" w:history="1">
        <w:r w:rsidRPr="008D00B9">
          <w:rPr>
            <w:rStyle w:val="a9"/>
            <w:color w:val="auto"/>
          </w:rPr>
          <w:t>http://www.nurnberg.com.cn/book/book.aspx</w:t>
        </w:r>
      </w:hyperlink>
    </w:p>
    <w:p w:rsidR="00A30D90" w:rsidRPr="008D00B9" w:rsidRDefault="00A30D90">
      <w:pPr>
        <w:shd w:val="clear" w:color="auto" w:fill="FFFFFF"/>
      </w:pPr>
      <w:r w:rsidRPr="008D00B9">
        <w:t>视频推荐：</w:t>
      </w:r>
      <w:hyperlink r:id="rId13" w:history="1">
        <w:r w:rsidRPr="008D00B9">
          <w:rPr>
            <w:rStyle w:val="a9"/>
            <w:color w:val="auto"/>
          </w:rPr>
          <w:t>http://www.nurnberg.com.cn/video/video.aspx</w:t>
        </w:r>
      </w:hyperlink>
    </w:p>
    <w:p w:rsidR="00A30D90" w:rsidRPr="008D00B9" w:rsidRDefault="00A30D90">
      <w:pPr>
        <w:shd w:val="clear" w:color="auto" w:fill="FFFFFF"/>
      </w:pPr>
      <w:r w:rsidRPr="008D00B9">
        <w:t>豆瓣小站：</w:t>
      </w:r>
      <w:hyperlink r:id="rId14" w:history="1">
        <w:r w:rsidRPr="008D00B9">
          <w:rPr>
            <w:rStyle w:val="a9"/>
            <w:color w:val="auto"/>
          </w:rPr>
          <w:t>http://site.douban.com/110577/</w:t>
        </w:r>
      </w:hyperlink>
    </w:p>
    <w:p w:rsidR="00A30D90" w:rsidRPr="008D00B9" w:rsidRDefault="00A30D90">
      <w:pPr>
        <w:shd w:val="clear" w:color="auto" w:fill="FFFFFF"/>
      </w:pPr>
      <w:proofErr w:type="gramStart"/>
      <w:r w:rsidRPr="008D00B9">
        <w:rPr>
          <w:shd w:val="clear" w:color="auto" w:fill="FFFFFF"/>
        </w:rPr>
        <w:t>新浪微博</w:t>
      </w:r>
      <w:proofErr w:type="gramEnd"/>
      <w:r w:rsidRPr="008D00B9">
        <w:rPr>
          <w:shd w:val="clear" w:color="auto" w:fill="FFFFFF"/>
        </w:rPr>
        <w:t>：</w:t>
      </w:r>
      <w:hyperlink r:id="rId15" w:history="1">
        <w:r w:rsidRPr="008D00B9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8D00B9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8D00B9">
          <w:rPr>
            <w:rStyle w:val="a9"/>
            <w:color w:val="auto"/>
            <w:shd w:val="clear" w:color="auto" w:fill="FFFFFF"/>
          </w:rPr>
          <w:t>_</w:t>
        </w:r>
        <w:r w:rsidRPr="008D00B9">
          <w:rPr>
            <w:rStyle w:val="a9"/>
            <w:color w:val="auto"/>
            <w:shd w:val="clear" w:color="auto" w:fill="FFFFFF"/>
          </w:rPr>
          <w:t>微博</w:t>
        </w:r>
        <w:r w:rsidRPr="008D00B9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8D00B9" w:rsidRDefault="00A30D90">
      <w:pPr>
        <w:shd w:val="clear" w:color="auto" w:fill="FFFFFF"/>
      </w:pPr>
      <w:proofErr w:type="gramStart"/>
      <w:r w:rsidRPr="008D00B9">
        <w:t>微信订阅</w:t>
      </w:r>
      <w:proofErr w:type="gramEnd"/>
      <w:r w:rsidRPr="008D00B9">
        <w:t>号：</w:t>
      </w:r>
      <w:r w:rsidRPr="008D00B9">
        <w:t>ANABJ2002</w:t>
      </w:r>
    </w:p>
    <w:p w:rsidR="00A30D90" w:rsidRPr="008D00B9" w:rsidRDefault="00E37F8A">
      <w:pPr>
        <w:widowControl/>
        <w:jc w:val="left"/>
        <w:rPr>
          <w:rFonts w:ascii="@宋体" w:hAnsi="@宋体" w:cs="@宋体"/>
        </w:rPr>
      </w:pPr>
      <w:r w:rsidRPr="008D00B9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8D00B9" w:rsidRDefault="00A30D90">
      <w:pPr>
        <w:widowControl/>
        <w:jc w:val="left"/>
        <w:rPr>
          <w:rFonts w:hint="eastAsia"/>
          <w:color w:val="FF0000"/>
        </w:rPr>
      </w:pPr>
    </w:p>
    <w:sectPr w:rsidR="00A30D90" w:rsidRPr="008D00B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5B" w:rsidRDefault="0020475B">
      <w:r>
        <w:separator/>
      </w:r>
    </w:p>
  </w:endnote>
  <w:endnote w:type="continuationSeparator" w:id="0">
    <w:p w:rsidR="0020475B" w:rsidRDefault="0020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B688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5B" w:rsidRDefault="0020475B">
      <w:r>
        <w:separator/>
      </w:r>
    </w:p>
  </w:footnote>
  <w:footnote w:type="continuationSeparator" w:id="0">
    <w:p w:rsidR="0020475B" w:rsidRDefault="0020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E37F8A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FA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475B"/>
    <w:rsid w:val="0020714B"/>
    <w:rsid w:val="002102CA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88E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D1840"/>
    <w:rsid w:val="004D556D"/>
    <w:rsid w:val="004D6797"/>
    <w:rsid w:val="004E1340"/>
    <w:rsid w:val="004E4565"/>
    <w:rsid w:val="004E5694"/>
    <w:rsid w:val="004E590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77F0D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00B9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71A33"/>
    <w:rsid w:val="00B74B9F"/>
    <w:rsid w:val="00B9086E"/>
    <w:rsid w:val="00B909C7"/>
    <w:rsid w:val="00B934B0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F2C3F"/>
    <w:rsid w:val="00BF3574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B95"/>
    <w:rsid w:val="00E14475"/>
    <w:rsid w:val="00E14A0E"/>
    <w:rsid w:val="00E27093"/>
    <w:rsid w:val="00E31251"/>
    <w:rsid w:val="00E37F8A"/>
    <w:rsid w:val="00E42D34"/>
    <w:rsid w:val="00E44632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16C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0E0230-7AD8-4B8C-8291-D1670823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42B2-07CF-4481-A31D-F837CCF6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997</Words>
  <Characters>1387</Characters>
  <Application>Microsoft Office Word</Application>
  <DocSecurity>0</DocSecurity>
  <Lines>73</Lines>
  <Paragraphs>72</Paragraphs>
  <ScaleCrop>false</ScaleCrop>
  <Company>2ndSpAcE</Company>
  <LinksUpToDate>false</LinksUpToDate>
  <CharactersWithSpaces>2312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2025-07-23T05:12:00Z</dcterms:created>
  <dcterms:modified xsi:type="dcterms:W3CDTF">2025-07-23T05:14:00Z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