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15FF548" w:rsidR="00AE574A" w:rsidRDefault="00AE574A">
      <w:pPr>
        <w:rPr>
          <w:b/>
          <w:color w:val="000000"/>
          <w:szCs w:val="21"/>
        </w:rPr>
      </w:pPr>
    </w:p>
    <w:p w14:paraId="3DA7336F" w14:textId="67760886" w:rsidR="00774233" w:rsidRPr="00774233" w:rsidRDefault="004C27A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3B10F32" wp14:editId="147620C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31620" cy="2297430"/>
            <wp:effectExtent l="0" t="0" r="0" b="7620"/>
            <wp:wrapSquare wrapText="bothSides"/>
            <wp:docPr id="3" name="图片 3" descr="https://m.media-amazon.com/images/I/71efvKgk3I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efvKgk3I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8E0590">
        <w:rPr>
          <w:rFonts w:hint="eastAsia"/>
          <w:b/>
          <w:bCs/>
          <w:color w:val="000000"/>
          <w:szCs w:val="21"/>
        </w:rPr>
        <w:t>友善</w:t>
      </w:r>
      <w:r w:rsidR="008E0590" w:rsidRPr="008E0590">
        <w:rPr>
          <w:rFonts w:hint="eastAsia"/>
          <w:b/>
          <w:bCs/>
          <w:color w:val="000000"/>
          <w:szCs w:val="21"/>
        </w:rPr>
        <w:t>的代价：舒适感为何让我们停滞不前</w:t>
      </w:r>
      <w:r w:rsidR="008E0590">
        <w:rPr>
          <w:rFonts w:hint="eastAsia"/>
          <w:b/>
          <w:bCs/>
          <w:color w:val="000000"/>
          <w:szCs w:val="21"/>
        </w:rPr>
        <w:t>，</w:t>
      </w:r>
      <w:r w:rsidR="008E0590" w:rsidRPr="008E0590">
        <w:rPr>
          <w:rFonts w:hint="eastAsia"/>
          <w:b/>
          <w:bCs/>
          <w:color w:val="000000"/>
          <w:szCs w:val="21"/>
        </w:rPr>
        <w:t>以及实现真正改变的四项行动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30A882E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4120F" w:rsidRPr="00E4120F">
        <w:rPr>
          <w:b/>
          <w:bCs/>
          <w:color w:val="000000"/>
          <w:szCs w:val="21"/>
        </w:rPr>
        <w:t>THE PRICE OF NICE: Why Comfort Keeps Us Stuck and 4 Actions for Real Change</w:t>
      </w:r>
    </w:p>
    <w:p w14:paraId="39B7E419" w14:textId="4CD4D36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E0590" w:rsidRPr="008E0590">
        <w:rPr>
          <w:b/>
          <w:bCs/>
          <w:color w:val="000000"/>
          <w:szCs w:val="21"/>
        </w:rPr>
        <w:t xml:space="preserve">Amira Barger </w:t>
      </w:r>
      <w:hyperlink r:id="rId9" w:history="1"/>
    </w:p>
    <w:p w14:paraId="5EB65684" w14:textId="4CBE8C5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8E0590" w:rsidRPr="008E0590">
        <w:rPr>
          <w:b/>
          <w:bCs/>
          <w:color w:val="000000"/>
          <w:szCs w:val="21"/>
        </w:rPr>
        <w:t>Berrett</w:t>
      </w:r>
      <w:proofErr w:type="spellEnd"/>
      <w:r w:rsidR="008E0590" w:rsidRPr="008E0590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AA610F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E0590">
        <w:rPr>
          <w:rFonts w:hint="eastAsia"/>
          <w:b/>
          <w:bCs/>
          <w:color w:val="000000"/>
          <w:szCs w:val="21"/>
        </w:rPr>
        <w:t>1</w:t>
      </w:r>
      <w:r w:rsidR="008E0590">
        <w:rPr>
          <w:b/>
          <w:bCs/>
          <w:color w:val="000000"/>
          <w:szCs w:val="21"/>
        </w:rPr>
        <w:t>92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6B7962A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8E0590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E21043D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E0590">
        <w:rPr>
          <w:b/>
          <w:bCs/>
          <w:szCs w:val="21"/>
        </w:rPr>
        <w:t>经管</w:t>
      </w:r>
    </w:p>
    <w:p w14:paraId="20D39407" w14:textId="63B839E7" w:rsidR="004C27AC" w:rsidRPr="004C27AC" w:rsidRDefault="004C27AC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4C27AC">
        <w:rPr>
          <w:b/>
          <w:bCs/>
          <w:color w:val="FF0000"/>
          <w:szCs w:val="21"/>
        </w:rPr>
        <w:t>亚马逊畅销书排名：</w:t>
      </w:r>
    </w:p>
    <w:p w14:paraId="2D924B08" w14:textId="3FA24273" w:rsidR="004C27AC" w:rsidRPr="004C27AC" w:rsidRDefault="004C27AC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4C27AC">
        <w:rPr>
          <w:b/>
          <w:bCs/>
          <w:color w:val="FF0000"/>
          <w:szCs w:val="21"/>
        </w:rPr>
        <w:t>#598 in Business Decision Making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10D1E41" w14:textId="7249C4D9" w:rsidR="004C27AC" w:rsidRPr="0058694F" w:rsidRDefault="004C27AC" w:rsidP="004C27AC">
      <w:pPr>
        <w:ind w:firstLineChars="200" w:firstLine="422"/>
        <w:rPr>
          <w:b/>
          <w:bCs/>
          <w:color w:val="000000"/>
          <w:szCs w:val="21"/>
        </w:rPr>
      </w:pPr>
      <w:r w:rsidRPr="0058694F">
        <w:rPr>
          <w:rFonts w:hint="eastAsia"/>
          <w:b/>
          <w:bCs/>
          <w:color w:val="000000"/>
          <w:szCs w:val="21"/>
        </w:rPr>
        <w:t>“</w:t>
      </w:r>
      <w:r w:rsidRPr="0058694F">
        <w:rPr>
          <w:rFonts w:hint="eastAsia"/>
          <w:b/>
          <w:bCs/>
          <w:color w:val="000000"/>
          <w:szCs w:val="21"/>
        </w:rPr>
        <w:t>友善有何错？！</w:t>
      </w:r>
      <w:r w:rsidRPr="0058694F">
        <w:rPr>
          <w:rFonts w:hint="eastAsia"/>
          <w:b/>
          <w:bCs/>
          <w:color w:val="000000"/>
          <w:szCs w:val="21"/>
        </w:rPr>
        <w:t>”</w:t>
      </w:r>
      <w:r w:rsidRPr="0058694F">
        <w:rPr>
          <w:rFonts w:hint="eastAsia"/>
          <w:b/>
          <w:bCs/>
          <w:color w:val="000000"/>
          <w:szCs w:val="21"/>
        </w:rPr>
        <w:t>这是一个简单</w:t>
      </w:r>
      <w:r w:rsidR="0058694F" w:rsidRPr="0058694F">
        <w:rPr>
          <w:rFonts w:hint="eastAsia"/>
          <w:b/>
          <w:bCs/>
          <w:color w:val="000000"/>
          <w:szCs w:val="21"/>
        </w:rPr>
        <w:t>却振聋发聩的</w:t>
      </w:r>
      <w:r w:rsidRPr="0058694F">
        <w:rPr>
          <w:rFonts w:hint="eastAsia"/>
          <w:b/>
          <w:bCs/>
          <w:color w:val="000000"/>
          <w:szCs w:val="21"/>
        </w:rPr>
        <w:t>问题。它</w:t>
      </w:r>
      <w:r w:rsidR="0058694F" w:rsidRPr="0058694F">
        <w:rPr>
          <w:rFonts w:hint="eastAsia"/>
          <w:b/>
          <w:bCs/>
          <w:color w:val="000000"/>
          <w:szCs w:val="21"/>
        </w:rPr>
        <w:t>迫使我们审视那些</w:t>
      </w:r>
      <w:r w:rsidRPr="0058694F">
        <w:rPr>
          <w:rFonts w:hint="eastAsia"/>
          <w:b/>
          <w:bCs/>
          <w:color w:val="000000"/>
          <w:szCs w:val="21"/>
        </w:rPr>
        <w:t>在不知不觉中塑造我们生活的</w:t>
      </w:r>
      <w:r w:rsidR="0058694F" w:rsidRPr="0058694F">
        <w:rPr>
          <w:rFonts w:hint="eastAsia"/>
          <w:b/>
          <w:bCs/>
          <w:color w:val="000000"/>
          <w:szCs w:val="21"/>
        </w:rPr>
        <w:t>潜</w:t>
      </w:r>
      <w:r w:rsidRPr="0058694F">
        <w:rPr>
          <w:rFonts w:hint="eastAsia"/>
          <w:b/>
          <w:bCs/>
          <w:color w:val="000000"/>
          <w:szCs w:val="21"/>
        </w:rPr>
        <w:t>规则。</w:t>
      </w:r>
    </w:p>
    <w:p w14:paraId="50E5AA9B" w14:textId="77777777" w:rsidR="004C27AC" w:rsidRPr="004C27AC" w:rsidRDefault="004C27AC" w:rsidP="004C27A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6F4E610D" w14:textId="42059363" w:rsidR="004C27AC" w:rsidRDefault="004C27AC" w:rsidP="004C27A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4C27AC">
        <w:rPr>
          <w:rFonts w:hint="eastAsia"/>
          <w:bCs/>
          <w:color w:val="000000"/>
          <w:szCs w:val="21"/>
        </w:rPr>
        <w:t>友善无需成本！</w:t>
      </w:r>
      <w:r>
        <w:rPr>
          <w:rFonts w:hint="eastAsia"/>
          <w:bCs/>
          <w:color w:val="000000"/>
          <w:szCs w:val="21"/>
        </w:rPr>
        <w:t>”</w:t>
      </w:r>
      <w:r w:rsidRPr="004C27AC">
        <w:rPr>
          <w:rFonts w:hint="eastAsia"/>
          <w:bCs/>
          <w:color w:val="000000"/>
          <w:szCs w:val="21"/>
        </w:rPr>
        <w:t>这种逻辑</w:t>
      </w:r>
      <w:r w:rsidR="0058694F">
        <w:rPr>
          <w:rFonts w:hint="eastAsia"/>
          <w:bCs/>
          <w:color w:val="000000"/>
          <w:szCs w:val="21"/>
        </w:rPr>
        <w:t>简直</w:t>
      </w:r>
      <w:r w:rsidRPr="004C27AC">
        <w:rPr>
          <w:rFonts w:hint="eastAsia"/>
          <w:bCs/>
          <w:color w:val="000000"/>
          <w:szCs w:val="21"/>
        </w:rPr>
        <w:t>荒谬至极。友善并非免费，它有着沉重的代价。它是披着天鹅绒手套的铁拳，压制异见，</w:t>
      </w:r>
      <w:r w:rsidR="0058694F" w:rsidRPr="0058694F">
        <w:rPr>
          <w:rFonts w:hint="eastAsia"/>
          <w:bCs/>
          <w:color w:val="000000"/>
          <w:szCs w:val="21"/>
        </w:rPr>
        <w:t>以安逸阉割进步，驯化我们安于现状。</w:t>
      </w:r>
      <w:r w:rsidRPr="004C27AC">
        <w:rPr>
          <w:rFonts w:hint="eastAsia"/>
          <w:bCs/>
          <w:color w:val="000000"/>
          <w:szCs w:val="21"/>
        </w:rPr>
        <w:t>友善是最具欺骗性的社会建构之一，</w:t>
      </w:r>
      <w:r w:rsidR="0058694F" w:rsidRPr="0058694F">
        <w:rPr>
          <w:rFonts w:hint="eastAsia"/>
          <w:bCs/>
          <w:color w:val="000000"/>
          <w:szCs w:val="21"/>
        </w:rPr>
        <w:t>让我们在沉默中顺从，</w:t>
      </w:r>
      <w:r w:rsidRPr="004C27AC">
        <w:rPr>
          <w:rFonts w:hint="eastAsia"/>
          <w:bCs/>
          <w:color w:val="000000"/>
          <w:szCs w:val="21"/>
        </w:rPr>
        <w:t>并在不平等中同流合污。如果我们</w:t>
      </w:r>
      <w:proofErr w:type="gramStart"/>
      <w:r w:rsidRPr="004C27AC">
        <w:rPr>
          <w:rFonts w:hint="eastAsia"/>
          <w:bCs/>
          <w:color w:val="000000"/>
          <w:szCs w:val="21"/>
        </w:rPr>
        <w:t>不</w:t>
      </w:r>
      <w:proofErr w:type="gramEnd"/>
      <w:r w:rsidRPr="004C27AC">
        <w:rPr>
          <w:rFonts w:hint="eastAsia"/>
          <w:bCs/>
          <w:color w:val="000000"/>
          <w:szCs w:val="21"/>
        </w:rPr>
        <w:t>质疑友善，我们就会</w:t>
      </w:r>
      <w:r w:rsidR="0058694F" w:rsidRPr="0058694F">
        <w:rPr>
          <w:rFonts w:hint="eastAsia"/>
          <w:bCs/>
          <w:color w:val="000000"/>
          <w:szCs w:val="21"/>
        </w:rPr>
        <w:t>永远</w:t>
      </w:r>
      <w:r w:rsidR="0058694F">
        <w:rPr>
          <w:rFonts w:hint="eastAsia"/>
          <w:bCs/>
          <w:color w:val="000000"/>
          <w:szCs w:val="21"/>
        </w:rPr>
        <w:t>被</w:t>
      </w:r>
      <w:r w:rsidR="0058694F" w:rsidRPr="0058694F">
        <w:rPr>
          <w:rFonts w:hint="eastAsia"/>
          <w:bCs/>
          <w:color w:val="000000"/>
          <w:szCs w:val="21"/>
        </w:rPr>
        <w:t>困在权力期望的牢笼里</w:t>
      </w:r>
      <w:r w:rsidRPr="004C27AC">
        <w:rPr>
          <w:rFonts w:hint="eastAsia"/>
          <w:bCs/>
          <w:color w:val="000000"/>
          <w:szCs w:val="21"/>
        </w:rPr>
        <w:t>——</w:t>
      </w:r>
      <w:r w:rsidR="0058694F" w:rsidRPr="0058694F">
        <w:rPr>
          <w:rFonts w:hint="eastAsia"/>
          <w:bCs/>
          <w:color w:val="000000"/>
          <w:szCs w:val="21"/>
        </w:rPr>
        <w:t>温顺可欺，停滞不前。</w:t>
      </w:r>
    </w:p>
    <w:p w14:paraId="15CECB49" w14:textId="77777777" w:rsidR="004C27AC" w:rsidRPr="004C27AC" w:rsidRDefault="004C27AC" w:rsidP="004C27A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2CEE2DD4" w14:textId="61390166" w:rsidR="004C27AC" w:rsidRDefault="004C27AC" w:rsidP="004C27AC">
      <w:pPr>
        <w:ind w:firstLineChars="200" w:firstLine="420"/>
        <w:rPr>
          <w:bCs/>
          <w:color w:val="000000"/>
          <w:szCs w:val="21"/>
        </w:rPr>
      </w:pPr>
      <w:r w:rsidRPr="004C27AC">
        <w:rPr>
          <w:rFonts w:hint="eastAsia"/>
          <w:bCs/>
          <w:color w:val="000000"/>
          <w:szCs w:val="21"/>
        </w:rPr>
        <w:t>《友善的代价》旨在打破这种束缚。</w:t>
      </w:r>
      <w:r w:rsidR="0058694F" w:rsidRPr="0058694F">
        <w:rPr>
          <w:rFonts w:hint="eastAsia"/>
          <w:bCs/>
          <w:color w:val="000000"/>
          <w:szCs w:val="21"/>
        </w:rPr>
        <w:t>阿米拉·巴格</w:t>
      </w:r>
      <w:r w:rsidRPr="004C27AC">
        <w:rPr>
          <w:rFonts w:hint="eastAsia"/>
          <w:bCs/>
          <w:color w:val="000000"/>
          <w:szCs w:val="21"/>
        </w:rPr>
        <w:t>剖析了我们对友善的文化迷恋，揭露了其隐藏的代价，并提供了实现真正变革的实用框架。凭借锐利的分析和深刻的个人见解，她帮助读者打破让他们陷入困境的叙事，重新掌控自己的力量。</w:t>
      </w:r>
    </w:p>
    <w:p w14:paraId="3959743B" w14:textId="77777777" w:rsidR="004C27AC" w:rsidRPr="004C27AC" w:rsidRDefault="004C27AC" w:rsidP="004C27A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4860F801" w14:textId="5FF32318" w:rsidR="004C27AC" w:rsidRDefault="004C27AC" w:rsidP="004C27AC">
      <w:pPr>
        <w:ind w:firstLineChars="200" w:firstLine="420"/>
        <w:rPr>
          <w:bCs/>
          <w:color w:val="000000"/>
          <w:szCs w:val="21"/>
        </w:rPr>
      </w:pPr>
      <w:r w:rsidRPr="004C27AC">
        <w:rPr>
          <w:rFonts w:hint="eastAsia"/>
          <w:bCs/>
          <w:color w:val="000000"/>
          <w:szCs w:val="21"/>
        </w:rPr>
        <w:t>本书以社会心理学的四个维度为指引——思考、感受、行动、反思——为读者提供了立即可行且可灵活调整的变革实践方法。</w:t>
      </w:r>
      <w:proofErr w:type="gramStart"/>
      <w:r w:rsidR="0058694F" w:rsidRPr="0058694F">
        <w:rPr>
          <w:rFonts w:hint="eastAsia"/>
          <w:bCs/>
          <w:color w:val="000000"/>
          <w:szCs w:val="21"/>
        </w:rPr>
        <w:t>因为破局之</w:t>
      </w:r>
      <w:proofErr w:type="gramEnd"/>
      <w:r w:rsidR="0058694F" w:rsidRPr="0058694F">
        <w:rPr>
          <w:rFonts w:hint="eastAsia"/>
          <w:bCs/>
          <w:color w:val="000000"/>
          <w:szCs w:val="21"/>
        </w:rPr>
        <w:t>道不仅在于认知，更在于下一步行动。</w:t>
      </w:r>
    </w:p>
    <w:p w14:paraId="37CCC490" w14:textId="77777777" w:rsidR="004C27AC" w:rsidRPr="004C27AC" w:rsidRDefault="004C27AC" w:rsidP="004C27A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56A6D2FA" w14:textId="4D75F00D" w:rsidR="00D82AB4" w:rsidRPr="004C27AC" w:rsidRDefault="004C27AC" w:rsidP="004C27AC">
      <w:pPr>
        <w:ind w:firstLineChars="200" w:firstLine="420"/>
        <w:rPr>
          <w:bCs/>
          <w:color w:val="000000"/>
          <w:szCs w:val="21"/>
        </w:rPr>
      </w:pPr>
      <w:r w:rsidRPr="004C27AC">
        <w:rPr>
          <w:rFonts w:hint="eastAsia"/>
          <w:bCs/>
          <w:color w:val="000000"/>
          <w:szCs w:val="21"/>
        </w:rPr>
        <w:t>如果</w:t>
      </w:r>
      <w:r>
        <w:rPr>
          <w:rFonts w:hint="eastAsia"/>
          <w:bCs/>
          <w:color w:val="000000"/>
          <w:szCs w:val="21"/>
        </w:rPr>
        <w:t>你厌倦了“</w:t>
      </w:r>
      <w:r w:rsidR="0058694F" w:rsidRPr="0058694F">
        <w:rPr>
          <w:rFonts w:hint="eastAsia"/>
          <w:bCs/>
          <w:color w:val="000000"/>
          <w:szCs w:val="21"/>
        </w:rPr>
        <w:t>苟且求全</w:t>
      </w:r>
      <w:r>
        <w:rPr>
          <w:rFonts w:hint="eastAsia"/>
          <w:bCs/>
          <w:color w:val="000000"/>
          <w:szCs w:val="21"/>
        </w:rPr>
        <w:t>”，这本书将挑战你、改变你，</w:t>
      </w:r>
      <w:r w:rsidR="0058694F" w:rsidRPr="0058694F">
        <w:rPr>
          <w:rFonts w:hint="eastAsia"/>
          <w:bCs/>
          <w:color w:val="000000"/>
          <w:szCs w:val="21"/>
        </w:rPr>
        <w:t>并召唤你活出更真实的自我。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28C4CF3C" w14:textId="77777777" w:rsidR="008E0590" w:rsidRDefault="008E0590" w:rsidP="008167E8">
      <w:pPr>
        <w:rPr>
          <w:bCs/>
          <w:color w:val="000000"/>
          <w:szCs w:val="21"/>
        </w:rPr>
      </w:pPr>
    </w:p>
    <w:p w14:paraId="214EF8E1" w14:textId="5F2B35C4" w:rsidR="008E0590" w:rsidRPr="008E0590" w:rsidRDefault="008E0590" w:rsidP="008167E8">
      <w:pPr>
        <w:rPr>
          <w:b/>
          <w:bCs/>
          <w:color w:val="000000"/>
          <w:szCs w:val="21"/>
        </w:rPr>
      </w:pPr>
      <w:r w:rsidRPr="008E0590">
        <w:rPr>
          <w:b/>
          <w:bCs/>
          <w:color w:val="000000"/>
          <w:szCs w:val="21"/>
        </w:rPr>
        <w:t>本书亮点：</w:t>
      </w:r>
    </w:p>
    <w:p w14:paraId="17BA88BB" w14:textId="77777777" w:rsidR="008E0590" w:rsidRDefault="008E0590" w:rsidP="008167E8">
      <w:pPr>
        <w:rPr>
          <w:bCs/>
          <w:color w:val="000000"/>
          <w:szCs w:val="21"/>
        </w:rPr>
      </w:pPr>
    </w:p>
    <w:p w14:paraId="5349444F" w14:textId="6C2A003F" w:rsidR="008E0590" w:rsidRPr="00DB3904" w:rsidRDefault="008E0590" w:rsidP="00DB390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B3904">
        <w:rPr>
          <w:rFonts w:hint="eastAsia"/>
          <w:b/>
          <w:bCs/>
          <w:color w:val="000000"/>
          <w:szCs w:val="21"/>
        </w:rPr>
        <w:t>为詹妮</w:t>
      </w:r>
      <w:proofErr w:type="gramStart"/>
      <w:r w:rsidRPr="00DB3904">
        <w:rPr>
          <w:rFonts w:hint="eastAsia"/>
          <w:b/>
          <w:bCs/>
          <w:color w:val="000000"/>
          <w:szCs w:val="21"/>
        </w:rPr>
        <w:t>弗</w:t>
      </w:r>
      <w:proofErr w:type="gramEnd"/>
      <w:r w:rsidRPr="00DB3904">
        <w:rPr>
          <w:rFonts w:hint="eastAsia"/>
          <w:b/>
          <w:bCs/>
          <w:color w:val="000000"/>
          <w:szCs w:val="21"/>
        </w:rPr>
        <w:t>·布朗（</w:t>
      </w:r>
      <w:r w:rsidRPr="00DB3904">
        <w:rPr>
          <w:b/>
          <w:bCs/>
          <w:color w:val="000000"/>
          <w:szCs w:val="21"/>
        </w:rPr>
        <w:t>Jennifer Brown</w:t>
      </w:r>
      <w:r w:rsidRPr="00DB3904">
        <w:rPr>
          <w:rFonts w:hint="eastAsia"/>
          <w:b/>
          <w:bCs/>
          <w:color w:val="000000"/>
          <w:szCs w:val="21"/>
        </w:rPr>
        <w:t>）所著《如何成为一名包容性领导者》（</w:t>
      </w:r>
      <w:r w:rsidRPr="00DB3904">
        <w:rPr>
          <w:b/>
          <w:bCs/>
          <w:i/>
          <w:color w:val="000000"/>
          <w:szCs w:val="21"/>
        </w:rPr>
        <w:t>How To Be An Inclusive Leader</w:t>
      </w:r>
      <w:r w:rsidRPr="00DB3904">
        <w:rPr>
          <w:rFonts w:hint="eastAsia"/>
          <w:b/>
          <w:bCs/>
          <w:color w:val="000000"/>
          <w:szCs w:val="21"/>
        </w:rPr>
        <w:t>）的读者提供的实用指南：</w:t>
      </w:r>
      <w:r w:rsidRPr="00DB3904">
        <w:rPr>
          <w:rFonts w:hint="eastAsia"/>
          <w:bCs/>
          <w:color w:val="000000"/>
          <w:szCs w:val="21"/>
        </w:rPr>
        <w:t>那些希望打造更</w:t>
      </w:r>
      <w:proofErr w:type="gramStart"/>
      <w:r w:rsidRPr="00DB3904">
        <w:rPr>
          <w:rFonts w:hint="eastAsia"/>
          <w:bCs/>
          <w:color w:val="000000"/>
          <w:szCs w:val="21"/>
        </w:rPr>
        <w:t>健康职场文化</w:t>
      </w:r>
      <w:proofErr w:type="gramEnd"/>
      <w:r w:rsidRPr="00DB3904">
        <w:rPr>
          <w:rFonts w:hint="eastAsia"/>
          <w:bCs/>
          <w:color w:val="000000"/>
          <w:szCs w:val="21"/>
        </w:rPr>
        <w:t>的领导者以及公关和人力资源专业人士，会从这本书中收获价值。</w:t>
      </w:r>
    </w:p>
    <w:p w14:paraId="3CCE7852" w14:textId="77777777" w:rsidR="008E0590" w:rsidRPr="008E0590" w:rsidRDefault="008E0590" w:rsidP="008E0590">
      <w:pPr>
        <w:rPr>
          <w:bCs/>
          <w:color w:val="000000"/>
          <w:szCs w:val="21"/>
        </w:rPr>
      </w:pPr>
    </w:p>
    <w:p w14:paraId="57EAB1A9" w14:textId="77777777" w:rsidR="008E0590" w:rsidRPr="00DB3904" w:rsidRDefault="008E0590" w:rsidP="00DB390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B3904">
        <w:rPr>
          <w:rFonts w:hint="eastAsia"/>
          <w:b/>
          <w:bCs/>
          <w:color w:val="000000"/>
          <w:szCs w:val="21"/>
        </w:rPr>
        <w:t>变革性方法：</w:t>
      </w:r>
      <w:r w:rsidRPr="00DB3904">
        <w:rPr>
          <w:rFonts w:hint="eastAsia"/>
          <w:bCs/>
          <w:color w:val="000000"/>
          <w:szCs w:val="21"/>
        </w:rPr>
        <w:t>本书挑战了“友善待人就能带来积极变革”这一传统观念，为实现真正的组织变革提供了一个革命性的框架。</w:t>
      </w:r>
    </w:p>
    <w:p w14:paraId="61AE925C" w14:textId="77777777" w:rsidR="008E0590" w:rsidRPr="008E0590" w:rsidRDefault="008E0590" w:rsidP="008E0590">
      <w:pPr>
        <w:rPr>
          <w:bCs/>
          <w:color w:val="000000"/>
          <w:szCs w:val="21"/>
        </w:rPr>
      </w:pPr>
    </w:p>
    <w:p w14:paraId="0131B7D4" w14:textId="51920C7D" w:rsidR="008E0590" w:rsidRPr="00DB3904" w:rsidRDefault="008E0590" w:rsidP="00DB390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B3904">
        <w:rPr>
          <w:rFonts w:hint="eastAsia"/>
          <w:b/>
          <w:bCs/>
          <w:color w:val="000000"/>
          <w:szCs w:val="21"/>
        </w:rPr>
        <w:t>实用框架：</w:t>
      </w:r>
      <w:r w:rsidRPr="00DB3904">
        <w:rPr>
          <w:rFonts w:hint="eastAsia"/>
          <w:bCs/>
          <w:color w:val="000000"/>
          <w:szCs w:val="21"/>
        </w:rPr>
        <w:t>ACTIVE</w:t>
      </w:r>
      <w:r w:rsidRPr="00DB3904">
        <w:rPr>
          <w:rFonts w:hint="eastAsia"/>
          <w:bCs/>
          <w:color w:val="000000"/>
          <w:szCs w:val="21"/>
        </w:rPr>
        <w:t>模型给出了明确、可操作的步骤，助力组织从流于形式的空谈迈向有意义的变革，并提供了克服阻力的具体策略。</w:t>
      </w:r>
    </w:p>
    <w:p w14:paraId="6B6602C6" w14:textId="77777777" w:rsidR="008E0590" w:rsidRPr="008E0590" w:rsidRDefault="008E0590" w:rsidP="008E0590">
      <w:pPr>
        <w:rPr>
          <w:bCs/>
          <w:color w:val="000000"/>
          <w:szCs w:val="21"/>
        </w:rPr>
      </w:pPr>
    </w:p>
    <w:p w14:paraId="43856010" w14:textId="02857069" w:rsidR="008E0590" w:rsidRPr="00DB3904" w:rsidRDefault="008E0590" w:rsidP="00DB390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B3904">
        <w:rPr>
          <w:rFonts w:hint="eastAsia"/>
          <w:b/>
          <w:bCs/>
          <w:color w:val="000000"/>
          <w:szCs w:val="21"/>
        </w:rPr>
        <w:t>紧扣时代主题：</w:t>
      </w:r>
      <w:r w:rsidRPr="00DB3904">
        <w:rPr>
          <w:rFonts w:hint="eastAsia"/>
          <w:bCs/>
          <w:color w:val="000000"/>
          <w:szCs w:val="21"/>
        </w:rPr>
        <w:t>本书回应了人们对职场中无效的</w:t>
      </w:r>
      <w:r w:rsidRPr="00DB3904">
        <w:rPr>
          <w:rFonts w:hint="eastAsia"/>
          <w:bCs/>
          <w:color w:val="000000"/>
          <w:szCs w:val="21"/>
        </w:rPr>
        <w:t>DEI</w:t>
      </w:r>
      <w:r w:rsidRPr="00DB3904">
        <w:rPr>
          <w:rFonts w:hint="eastAsia"/>
          <w:bCs/>
          <w:color w:val="000000"/>
          <w:szCs w:val="21"/>
        </w:rPr>
        <w:t>以及“表面化的</w:t>
      </w:r>
      <w:r w:rsidR="00DB3904" w:rsidRPr="00DB3904">
        <w:rPr>
          <w:rFonts w:hint="eastAsia"/>
          <w:bCs/>
          <w:color w:val="000000"/>
          <w:szCs w:val="21"/>
        </w:rPr>
        <w:t>支持</w:t>
      </w:r>
      <w:r w:rsidRPr="00DB3904">
        <w:rPr>
          <w:rFonts w:hint="eastAsia"/>
          <w:bCs/>
          <w:color w:val="000000"/>
          <w:szCs w:val="21"/>
        </w:rPr>
        <w:t>行为”日益增长的不满情绪，为推动真正的变革提供了全新思路</w:t>
      </w:r>
      <w:r w:rsidRPr="00DB3904">
        <w:rPr>
          <w:rFonts w:hint="eastAsia"/>
          <w:bCs/>
          <w:color w:val="000000"/>
          <w:szCs w:val="21"/>
        </w:rPr>
        <w:t xml:space="preserve"> </w:t>
      </w:r>
      <w:r w:rsidRPr="00DB3904">
        <w:rPr>
          <w:rFonts w:hint="eastAsia"/>
          <w:bCs/>
          <w:color w:val="000000"/>
          <w:szCs w:val="21"/>
        </w:rPr>
        <w:t>。</w:t>
      </w:r>
    </w:p>
    <w:p w14:paraId="6EC32E09" w14:textId="77777777" w:rsidR="008E0590" w:rsidRPr="008E0590" w:rsidRDefault="008E0590" w:rsidP="008E0590">
      <w:pPr>
        <w:rPr>
          <w:bCs/>
          <w:color w:val="000000"/>
          <w:szCs w:val="21"/>
        </w:rPr>
      </w:pPr>
    </w:p>
    <w:p w14:paraId="022A5A75" w14:textId="7EAD35AE" w:rsidR="00A5385A" w:rsidRPr="00DB3904" w:rsidRDefault="008E0590" w:rsidP="00DB390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B3904">
        <w:rPr>
          <w:rFonts w:hint="eastAsia"/>
          <w:b/>
          <w:bCs/>
          <w:color w:val="000000"/>
          <w:szCs w:val="21"/>
        </w:rPr>
        <w:t>引人注目的新锐声音与杰出专家作者：</w:t>
      </w:r>
      <w:r w:rsidRPr="00DB3904">
        <w:rPr>
          <w:rFonts w:hint="eastAsia"/>
          <w:bCs/>
          <w:color w:val="000000"/>
          <w:szCs w:val="21"/>
        </w:rPr>
        <w:t>作者年仅</w:t>
      </w:r>
      <w:r w:rsidRPr="00DB3904">
        <w:rPr>
          <w:rFonts w:hint="eastAsia"/>
          <w:bCs/>
          <w:color w:val="000000"/>
          <w:szCs w:val="21"/>
        </w:rPr>
        <w:t>38</w:t>
      </w:r>
      <w:r w:rsidRPr="00DB3904">
        <w:rPr>
          <w:rFonts w:hint="eastAsia"/>
          <w:bCs/>
          <w:color w:val="000000"/>
          <w:szCs w:val="21"/>
        </w:rPr>
        <w:t>岁，</w:t>
      </w:r>
      <w:r w:rsidR="00DB3904" w:rsidRPr="00DB3904">
        <w:rPr>
          <w:rFonts w:hint="eastAsia"/>
          <w:bCs/>
          <w:color w:val="000000"/>
          <w:szCs w:val="21"/>
        </w:rPr>
        <w:t>在</w:t>
      </w:r>
      <w:r w:rsidRPr="00DB3904">
        <w:rPr>
          <w:rFonts w:hint="eastAsia"/>
          <w:bCs/>
          <w:color w:val="000000"/>
          <w:szCs w:val="21"/>
        </w:rPr>
        <w:t>全球最大</w:t>
      </w:r>
      <w:r w:rsidR="00DB3904" w:rsidRPr="00DB3904">
        <w:rPr>
          <w:rFonts w:hint="eastAsia"/>
          <w:bCs/>
          <w:color w:val="000000"/>
          <w:szCs w:val="21"/>
        </w:rPr>
        <w:t>的</w:t>
      </w:r>
      <w:r w:rsidRPr="00DB3904">
        <w:rPr>
          <w:rFonts w:hint="eastAsia"/>
          <w:bCs/>
          <w:color w:val="000000"/>
          <w:szCs w:val="21"/>
        </w:rPr>
        <w:t>公关</w:t>
      </w:r>
      <w:proofErr w:type="gramStart"/>
      <w:r w:rsidRPr="00DB3904">
        <w:rPr>
          <w:rFonts w:hint="eastAsia"/>
          <w:bCs/>
          <w:color w:val="000000"/>
          <w:szCs w:val="21"/>
        </w:rPr>
        <w:t>公司爱德曼</w:t>
      </w:r>
      <w:proofErr w:type="gramEnd"/>
      <w:r w:rsidR="00DB3904" w:rsidRPr="00DB3904">
        <w:rPr>
          <w:rFonts w:hint="eastAsia"/>
          <w:bCs/>
          <w:color w:val="000000"/>
          <w:szCs w:val="21"/>
        </w:rPr>
        <w:t>担任</w:t>
      </w:r>
      <w:r w:rsidRPr="00DB3904">
        <w:rPr>
          <w:rFonts w:hint="eastAsia"/>
          <w:bCs/>
          <w:color w:val="000000"/>
          <w:szCs w:val="21"/>
        </w:rPr>
        <w:t>执行副总裁（屡获殊荣）</w:t>
      </w:r>
      <w:r w:rsidR="00DB3904" w:rsidRPr="00DB3904">
        <w:rPr>
          <w:rFonts w:hint="eastAsia"/>
          <w:bCs/>
          <w:color w:val="000000"/>
          <w:szCs w:val="21"/>
        </w:rPr>
        <w:t>，同时还是教授以及</w:t>
      </w:r>
      <w:r w:rsidRPr="00DB3904">
        <w:rPr>
          <w:rFonts w:hint="eastAsia"/>
          <w:bCs/>
          <w:color w:val="000000"/>
          <w:szCs w:val="21"/>
        </w:rPr>
        <w:t>《</w:t>
      </w:r>
      <w:r w:rsidR="00DB3904" w:rsidRPr="00DB3904">
        <w:rPr>
          <w:bCs/>
          <w:color w:val="000000"/>
          <w:szCs w:val="21"/>
        </w:rPr>
        <w:t>Fast Company</w:t>
      </w:r>
      <w:r w:rsidRPr="00DB3904">
        <w:rPr>
          <w:rFonts w:hint="eastAsia"/>
          <w:bCs/>
          <w:color w:val="000000"/>
          <w:szCs w:val="21"/>
        </w:rPr>
        <w:t>》和微软全国广播公司（</w:t>
      </w:r>
      <w:r w:rsidRPr="00DB3904">
        <w:rPr>
          <w:rFonts w:hint="eastAsia"/>
          <w:bCs/>
          <w:color w:val="000000"/>
          <w:szCs w:val="21"/>
        </w:rPr>
        <w:t>MSNBC</w:t>
      </w:r>
      <w:r w:rsidRPr="00DB3904">
        <w:rPr>
          <w:rFonts w:hint="eastAsia"/>
          <w:bCs/>
          <w:color w:val="000000"/>
          <w:szCs w:val="21"/>
        </w:rPr>
        <w:t>）的</w:t>
      </w:r>
      <w:r w:rsidR="00DB3904" w:rsidRPr="00DB3904">
        <w:rPr>
          <w:rFonts w:hint="eastAsia"/>
          <w:bCs/>
          <w:color w:val="000000"/>
          <w:szCs w:val="21"/>
        </w:rPr>
        <w:t>定期</w:t>
      </w:r>
      <w:r w:rsidRPr="00DB3904">
        <w:rPr>
          <w:rFonts w:hint="eastAsia"/>
          <w:bCs/>
          <w:color w:val="000000"/>
          <w:szCs w:val="21"/>
        </w:rPr>
        <w:t>撰稿人，</w:t>
      </w:r>
      <w:r w:rsidR="00DB3904" w:rsidRPr="00DB3904">
        <w:rPr>
          <w:rFonts w:hint="eastAsia"/>
          <w:bCs/>
          <w:color w:val="000000"/>
          <w:szCs w:val="21"/>
        </w:rPr>
        <w:t>其演讲平台每年受</w:t>
      </w:r>
      <w:proofErr w:type="gramStart"/>
      <w:r w:rsidR="00DB3904" w:rsidRPr="00DB3904">
        <w:rPr>
          <w:rFonts w:hint="eastAsia"/>
          <w:bCs/>
          <w:color w:val="000000"/>
          <w:szCs w:val="21"/>
        </w:rPr>
        <w:t>众超过</w:t>
      </w:r>
      <w:proofErr w:type="gramEnd"/>
      <w:r w:rsidR="00DB3904" w:rsidRPr="00DB3904">
        <w:rPr>
          <w:rFonts w:hint="eastAsia"/>
          <w:bCs/>
          <w:color w:val="000000"/>
          <w:szCs w:val="21"/>
        </w:rPr>
        <w:t>50000</w:t>
      </w:r>
      <w:r w:rsidR="00DB3904" w:rsidRPr="00DB3904">
        <w:rPr>
          <w:rFonts w:hint="eastAsia"/>
          <w:bCs/>
          <w:color w:val="000000"/>
          <w:szCs w:val="21"/>
        </w:rPr>
        <w:t>人</w:t>
      </w:r>
      <w:r w:rsidRPr="00DB3904">
        <w:rPr>
          <w:rFonts w:hint="eastAsia"/>
          <w:bCs/>
          <w:color w:val="000000"/>
          <w:szCs w:val="21"/>
        </w:rPr>
        <w:t>。</w:t>
      </w:r>
    </w:p>
    <w:p w14:paraId="450825B5" w14:textId="77777777" w:rsidR="008E0590" w:rsidRPr="00DB3904" w:rsidRDefault="008E0590" w:rsidP="008167E8">
      <w:pPr>
        <w:rPr>
          <w:bCs/>
          <w:color w:val="000000"/>
          <w:szCs w:val="21"/>
        </w:rPr>
      </w:pPr>
    </w:p>
    <w:p w14:paraId="649B7634" w14:textId="77777777" w:rsidR="008E0590" w:rsidRPr="00DB3904" w:rsidRDefault="008E0590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8C34056" w:rsidR="00110405" w:rsidRDefault="004C27AC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B3CAC30" wp14:editId="53BDB4E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37260" cy="935990"/>
            <wp:effectExtent l="0" t="0" r="0" b="0"/>
            <wp:wrapSquare wrapText="bothSides"/>
            <wp:docPr id="6" name="图片 6" descr="Amira B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ira Barg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62" cy="93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904" w:rsidRPr="00DB3904">
        <w:rPr>
          <w:rFonts w:hint="eastAsia"/>
          <w:b/>
          <w:bCs/>
          <w:color w:val="000000"/>
          <w:szCs w:val="21"/>
        </w:rPr>
        <w:t>阿米拉·巴格</w:t>
      </w:r>
      <w:r w:rsidR="00DB3904">
        <w:rPr>
          <w:rFonts w:hint="eastAsia"/>
          <w:b/>
          <w:bCs/>
          <w:color w:val="000000"/>
          <w:szCs w:val="21"/>
        </w:rPr>
        <w:t>（</w:t>
      </w:r>
      <w:r w:rsidR="00DB3904" w:rsidRPr="00DB3904">
        <w:rPr>
          <w:b/>
          <w:bCs/>
          <w:color w:val="000000"/>
          <w:szCs w:val="21"/>
        </w:rPr>
        <w:t>Amira Barger</w:t>
      </w:r>
      <w:r w:rsidR="00DB3904">
        <w:rPr>
          <w:rFonts w:hint="eastAsia"/>
          <w:b/>
          <w:bCs/>
          <w:color w:val="000000"/>
          <w:szCs w:val="21"/>
        </w:rPr>
        <w:t>）</w:t>
      </w:r>
      <w:r w:rsidR="00DB3904" w:rsidRPr="00DB3904">
        <w:rPr>
          <w:rFonts w:hint="eastAsia"/>
          <w:bCs/>
          <w:color w:val="000000"/>
          <w:szCs w:val="21"/>
        </w:rPr>
        <w:t>是全球最大的传播与公关</w:t>
      </w:r>
      <w:proofErr w:type="gramStart"/>
      <w:r w:rsidR="00DB3904" w:rsidRPr="00DB3904">
        <w:rPr>
          <w:rFonts w:hint="eastAsia"/>
          <w:bCs/>
          <w:color w:val="000000"/>
          <w:szCs w:val="21"/>
        </w:rPr>
        <w:t>公司爱德曼</w:t>
      </w:r>
      <w:proofErr w:type="gramEnd"/>
      <w:r w:rsidR="00DB3904" w:rsidRPr="00DB3904">
        <w:rPr>
          <w:rFonts w:hint="eastAsia"/>
          <w:bCs/>
          <w:color w:val="000000"/>
          <w:szCs w:val="21"/>
        </w:rPr>
        <w:t>的传播执行副总裁，并担任</w:t>
      </w:r>
      <w:r w:rsidR="00DB3904" w:rsidRPr="00DB3904">
        <w:rPr>
          <w:rFonts w:hint="eastAsia"/>
          <w:bCs/>
          <w:color w:val="000000"/>
          <w:szCs w:val="21"/>
        </w:rPr>
        <w:t>DEI</w:t>
      </w:r>
      <w:r w:rsidR="00DB3904" w:rsidRPr="00DB3904">
        <w:rPr>
          <w:rFonts w:hint="eastAsia"/>
          <w:bCs/>
          <w:color w:val="000000"/>
          <w:szCs w:val="21"/>
        </w:rPr>
        <w:t>咨询主管，屡获殊荣。她还是加州州立大学东湾分校的教授，讲授市场营销、传播学和变革管理课程。她拥有先锋大学</w:t>
      </w:r>
      <w:r w:rsidR="00DB3904">
        <w:rPr>
          <w:rFonts w:hint="eastAsia"/>
          <w:bCs/>
          <w:color w:val="000000"/>
          <w:szCs w:val="21"/>
        </w:rPr>
        <w:t>（</w:t>
      </w:r>
      <w:r w:rsidR="00DB3904" w:rsidRPr="00DB3904">
        <w:rPr>
          <w:bCs/>
          <w:color w:val="000000"/>
          <w:szCs w:val="21"/>
        </w:rPr>
        <w:t>Vanguard University</w:t>
      </w:r>
      <w:r w:rsidR="00DB3904">
        <w:rPr>
          <w:rFonts w:hint="eastAsia"/>
          <w:bCs/>
          <w:color w:val="000000"/>
          <w:szCs w:val="21"/>
        </w:rPr>
        <w:t>）</w:t>
      </w:r>
      <w:r w:rsidR="00DB3904" w:rsidRPr="00DB3904">
        <w:rPr>
          <w:rFonts w:hint="eastAsia"/>
          <w:bCs/>
          <w:color w:val="000000"/>
          <w:szCs w:val="21"/>
        </w:rPr>
        <w:t>的市场营销学士学位和拉</w:t>
      </w:r>
      <w:proofErr w:type="gramStart"/>
      <w:r w:rsidR="00DB3904" w:rsidRPr="00DB3904">
        <w:rPr>
          <w:rFonts w:hint="eastAsia"/>
          <w:bCs/>
          <w:color w:val="000000"/>
          <w:szCs w:val="21"/>
        </w:rPr>
        <w:t>特</w:t>
      </w:r>
      <w:proofErr w:type="gramEnd"/>
      <w:r w:rsidR="00DB3904" w:rsidRPr="00DB3904">
        <w:rPr>
          <w:rFonts w:hint="eastAsia"/>
          <w:bCs/>
          <w:color w:val="000000"/>
          <w:szCs w:val="21"/>
        </w:rPr>
        <w:t>诺大学</w:t>
      </w:r>
      <w:r w:rsidR="00DB3904">
        <w:rPr>
          <w:rFonts w:hint="eastAsia"/>
          <w:bCs/>
          <w:color w:val="000000"/>
          <w:szCs w:val="21"/>
        </w:rPr>
        <w:t>（</w:t>
      </w:r>
      <w:r w:rsidR="00DB3904" w:rsidRPr="00DB3904">
        <w:rPr>
          <w:bCs/>
          <w:color w:val="000000"/>
          <w:szCs w:val="21"/>
        </w:rPr>
        <w:t>Letourneau University</w:t>
      </w:r>
      <w:r w:rsidR="00DB3904">
        <w:rPr>
          <w:rFonts w:hint="eastAsia"/>
          <w:bCs/>
          <w:color w:val="000000"/>
          <w:szCs w:val="21"/>
        </w:rPr>
        <w:t>）</w:t>
      </w:r>
      <w:r w:rsidR="00DB3904" w:rsidRPr="00DB3904">
        <w:rPr>
          <w:rFonts w:hint="eastAsia"/>
          <w:bCs/>
          <w:color w:val="000000"/>
          <w:szCs w:val="21"/>
        </w:rPr>
        <w:t>的工商管理硕士学位，还获得了康奈尔大学、南佛罗里达大学以及</w:t>
      </w:r>
      <w:r w:rsidR="00DB3904" w:rsidRPr="00DB3904">
        <w:rPr>
          <w:bCs/>
          <w:color w:val="000000"/>
          <w:szCs w:val="21"/>
        </w:rPr>
        <w:t>SDS Global Enterprises Inc</w:t>
      </w:r>
      <w:r w:rsidR="00DB3904">
        <w:rPr>
          <w:bCs/>
          <w:color w:val="000000"/>
          <w:szCs w:val="21"/>
        </w:rPr>
        <w:t>.</w:t>
      </w:r>
      <w:r w:rsidR="00DB3904" w:rsidRPr="00DB3904">
        <w:rPr>
          <w:rFonts w:hint="eastAsia"/>
          <w:bCs/>
          <w:color w:val="000000"/>
          <w:szCs w:val="21"/>
        </w:rPr>
        <w:t>颁发的</w:t>
      </w:r>
      <w:r w:rsidR="00DB3904" w:rsidRPr="00DB3904">
        <w:rPr>
          <w:rFonts w:hint="eastAsia"/>
          <w:bCs/>
          <w:color w:val="000000"/>
          <w:szCs w:val="21"/>
        </w:rPr>
        <w:t>DEI</w:t>
      </w:r>
      <w:r w:rsidR="00DB3904" w:rsidRPr="00DB3904">
        <w:rPr>
          <w:rFonts w:hint="eastAsia"/>
          <w:bCs/>
          <w:color w:val="000000"/>
          <w:szCs w:val="21"/>
        </w:rPr>
        <w:t>相关认证。她目前居住在加利福尼亚州贝尼西亚市。</w:t>
      </w:r>
    </w:p>
    <w:p w14:paraId="4170CBF7" w14:textId="77777777" w:rsidR="0058694F" w:rsidRDefault="0058694F" w:rsidP="00A5385A">
      <w:pPr>
        <w:ind w:firstLineChars="200" w:firstLine="420"/>
        <w:rPr>
          <w:bCs/>
          <w:color w:val="000000"/>
          <w:szCs w:val="21"/>
        </w:rPr>
      </w:pPr>
    </w:p>
    <w:p w14:paraId="1F4D8F9C" w14:textId="741BF028" w:rsidR="0058694F" w:rsidRDefault="0058694F" w:rsidP="00A5385A">
      <w:pPr>
        <w:ind w:firstLineChars="200" w:firstLine="420"/>
        <w:rPr>
          <w:bCs/>
          <w:color w:val="000000"/>
          <w:szCs w:val="21"/>
        </w:rPr>
      </w:pPr>
      <w:hyperlink r:id="rId11" w:history="1">
        <w:r w:rsidRPr="0058694F">
          <w:rPr>
            <w:rStyle w:val="ab"/>
            <w:bCs/>
            <w:szCs w:val="21"/>
          </w:rPr>
          <w:t>在此</w:t>
        </w:r>
      </w:hyperlink>
      <w:r>
        <w:rPr>
          <w:bCs/>
          <w:color w:val="000000"/>
          <w:szCs w:val="21"/>
        </w:rPr>
        <w:t>收听</w:t>
      </w:r>
      <w:r w:rsidRPr="0058694F">
        <w:rPr>
          <w:rFonts w:hint="eastAsia"/>
          <w:bCs/>
          <w:color w:val="000000"/>
          <w:szCs w:val="21"/>
        </w:rPr>
        <w:t>阿米拉</w:t>
      </w:r>
      <w:r>
        <w:rPr>
          <w:rFonts w:hint="eastAsia"/>
          <w:bCs/>
          <w:color w:val="000000"/>
          <w:szCs w:val="21"/>
        </w:rPr>
        <w:t>的播客，她的文章</w:t>
      </w:r>
      <w:r w:rsidRPr="0058694F">
        <w:rPr>
          <w:bCs/>
          <w:i/>
          <w:color w:val="000000"/>
          <w:szCs w:val="21"/>
        </w:rPr>
        <w:t>What we can learn from Trump</w:t>
      </w:r>
      <w:proofErr w:type="gramStart"/>
      <w:r w:rsidRPr="0058694F">
        <w:rPr>
          <w:bCs/>
          <w:i/>
          <w:color w:val="000000"/>
          <w:szCs w:val="21"/>
        </w:rPr>
        <w:t>’</w:t>
      </w:r>
      <w:proofErr w:type="gramEnd"/>
      <w:r w:rsidRPr="0058694F">
        <w:rPr>
          <w:bCs/>
          <w:i/>
          <w:color w:val="000000"/>
          <w:szCs w:val="21"/>
        </w:rPr>
        <w:t>s ‘not very nice’ remarks</w:t>
      </w:r>
      <w:r>
        <w:rPr>
          <w:bCs/>
          <w:color w:val="000000"/>
          <w:szCs w:val="21"/>
        </w:rPr>
        <w:t>请见：</w:t>
      </w:r>
      <w:hyperlink r:id="rId12" w:history="1">
        <w:r w:rsidRPr="00EF4AAC">
          <w:rPr>
            <w:rStyle w:val="ab"/>
            <w:bCs/>
            <w:szCs w:val="21"/>
          </w:rPr>
          <w:t>https://www.msnbc.com/know-your-value/business-culture/women-us-can-learn-trumps-not-nice-remarks-rcna204260</w:t>
        </w:r>
      </w:hyperlink>
    </w:p>
    <w:p w14:paraId="5F8D72F2" w14:textId="3D2B01D4" w:rsidR="004C27AC" w:rsidRPr="0058694F" w:rsidRDefault="004C27AC" w:rsidP="004C27AC">
      <w:pPr>
        <w:rPr>
          <w:bCs/>
          <w:color w:val="000000"/>
          <w:szCs w:val="21"/>
        </w:rPr>
      </w:pPr>
    </w:p>
    <w:p w14:paraId="4C8CAEFA" w14:textId="77777777" w:rsidR="004C27AC" w:rsidRDefault="004C27AC" w:rsidP="004C27AC">
      <w:pPr>
        <w:rPr>
          <w:bCs/>
          <w:color w:val="000000"/>
          <w:szCs w:val="21"/>
        </w:rPr>
      </w:pPr>
    </w:p>
    <w:p w14:paraId="4C218589" w14:textId="2B88D835" w:rsidR="004C27AC" w:rsidRPr="004C27AC" w:rsidRDefault="004C27AC" w:rsidP="004C27AC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07FA93F" w14:textId="77777777" w:rsidR="004C27AC" w:rsidRDefault="004C27AC" w:rsidP="00A5385A">
      <w:pPr>
        <w:ind w:firstLineChars="200" w:firstLine="420"/>
        <w:rPr>
          <w:color w:val="000000"/>
          <w:szCs w:val="21"/>
        </w:rPr>
      </w:pPr>
    </w:p>
    <w:p w14:paraId="29B3E612" w14:textId="77777777" w:rsidR="0058694F" w:rsidRDefault="0058694F" w:rsidP="0058694F">
      <w:pPr>
        <w:ind w:firstLineChars="200" w:firstLine="420"/>
        <w:rPr>
          <w:color w:val="000000"/>
          <w:szCs w:val="21"/>
        </w:rPr>
      </w:pPr>
      <w:r w:rsidRPr="0058694F">
        <w:rPr>
          <w:rFonts w:hint="eastAsia"/>
          <w:color w:val="000000"/>
          <w:szCs w:val="21"/>
        </w:rPr>
        <w:t>“这本书无畏且必要，它不仅挑战你，更会改变你。”</w:t>
      </w:r>
      <w:r w:rsidRPr="0058694F">
        <w:rPr>
          <w:rFonts w:hint="eastAsia"/>
          <w:color w:val="000000"/>
          <w:szCs w:val="21"/>
        </w:rPr>
        <w:t xml:space="preserve"> </w:t>
      </w:r>
    </w:p>
    <w:p w14:paraId="7718D7A2" w14:textId="758E0F49" w:rsidR="0058694F" w:rsidRPr="0058694F" w:rsidRDefault="0058694F" w:rsidP="0058694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58694F">
        <w:rPr>
          <w:rFonts w:hint="eastAsia"/>
          <w:color w:val="000000"/>
          <w:szCs w:val="21"/>
        </w:rPr>
        <w:t>——范·琼斯</w:t>
      </w:r>
      <w:r>
        <w:rPr>
          <w:rFonts w:hint="eastAsia"/>
          <w:color w:val="000000"/>
          <w:szCs w:val="21"/>
        </w:rPr>
        <w:t>（</w:t>
      </w:r>
      <w:r w:rsidRPr="0058694F">
        <w:rPr>
          <w:color w:val="000000"/>
          <w:szCs w:val="21"/>
        </w:rPr>
        <w:t>Van Jones</w:t>
      </w:r>
      <w:r>
        <w:rPr>
          <w:rFonts w:hint="eastAsia"/>
          <w:color w:val="000000"/>
          <w:szCs w:val="21"/>
        </w:rPr>
        <w:t>）</w:t>
      </w:r>
      <w:r w:rsidRPr="0058694F">
        <w:rPr>
          <w:rFonts w:hint="eastAsia"/>
          <w:color w:val="000000"/>
          <w:szCs w:val="21"/>
        </w:rPr>
        <w:t>，</w:t>
      </w:r>
      <w:r w:rsidRPr="0058694F">
        <w:rPr>
          <w:rFonts w:hint="eastAsia"/>
          <w:color w:val="000000"/>
          <w:szCs w:val="21"/>
        </w:rPr>
        <w:t>CNN</w:t>
      </w:r>
    </w:p>
    <w:p w14:paraId="65ED600C" w14:textId="77777777" w:rsidR="0058694F" w:rsidRDefault="0058694F" w:rsidP="0058694F">
      <w:pPr>
        <w:ind w:firstLineChars="200" w:firstLine="420"/>
        <w:rPr>
          <w:color w:val="000000"/>
          <w:szCs w:val="21"/>
        </w:rPr>
      </w:pPr>
    </w:p>
    <w:p w14:paraId="40C5F320" w14:textId="77777777" w:rsidR="0058694F" w:rsidRDefault="0058694F" w:rsidP="0058694F">
      <w:pPr>
        <w:ind w:firstLineChars="200" w:firstLine="420"/>
        <w:rPr>
          <w:color w:val="000000"/>
          <w:szCs w:val="21"/>
        </w:rPr>
      </w:pPr>
      <w:r w:rsidRPr="0058694F">
        <w:rPr>
          <w:rFonts w:hint="eastAsia"/>
          <w:color w:val="000000"/>
          <w:szCs w:val="21"/>
        </w:rPr>
        <w:t>“</w:t>
      </w:r>
      <w:r w:rsidRPr="0058694F">
        <w:rPr>
          <w:rFonts w:hint="eastAsia"/>
          <w:color w:val="000000"/>
          <w:szCs w:val="21"/>
        </w:rPr>
        <w:t>巴格</w:t>
      </w:r>
      <w:r w:rsidRPr="0058694F">
        <w:rPr>
          <w:rFonts w:hint="eastAsia"/>
          <w:color w:val="000000"/>
          <w:szCs w:val="21"/>
        </w:rPr>
        <w:t>拆解了友善等同于领导力的神话，有力地论证了真实优于迎合。对于那些准备好以勇气和信念领导的人，这是一本必读书籍。”</w:t>
      </w:r>
      <w:r w:rsidRPr="0058694F">
        <w:rPr>
          <w:rFonts w:hint="eastAsia"/>
          <w:color w:val="000000"/>
          <w:szCs w:val="21"/>
        </w:rPr>
        <w:t xml:space="preserve"> </w:t>
      </w:r>
    </w:p>
    <w:p w14:paraId="0F1554CB" w14:textId="4BC44A51" w:rsidR="0058694F" w:rsidRPr="0058694F" w:rsidRDefault="0058694F" w:rsidP="0058694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58694F">
        <w:rPr>
          <w:rFonts w:hint="eastAsia"/>
          <w:color w:val="000000"/>
          <w:szCs w:val="21"/>
        </w:rPr>
        <w:t>——萨莉·克里斯顿</w:t>
      </w:r>
      <w:r>
        <w:rPr>
          <w:rFonts w:hint="eastAsia"/>
          <w:color w:val="000000"/>
          <w:szCs w:val="21"/>
        </w:rPr>
        <w:t>（</w:t>
      </w:r>
      <w:proofErr w:type="spellStart"/>
      <w:r w:rsidRPr="0058694F">
        <w:rPr>
          <w:color w:val="000000"/>
          <w:szCs w:val="21"/>
        </w:rPr>
        <w:t>Sali</w:t>
      </w:r>
      <w:proofErr w:type="spellEnd"/>
      <w:r w:rsidRPr="0058694F">
        <w:rPr>
          <w:color w:val="000000"/>
          <w:szCs w:val="21"/>
        </w:rPr>
        <w:t xml:space="preserve"> </w:t>
      </w:r>
      <w:proofErr w:type="spellStart"/>
      <w:r w:rsidRPr="0058694F">
        <w:rPr>
          <w:color w:val="000000"/>
          <w:szCs w:val="21"/>
        </w:rPr>
        <w:t>Christeson</w:t>
      </w:r>
      <w:proofErr w:type="spellEnd"/>
      <w:r>
        <w:rPr>
          <w:rFonts w:hint="eastAsia"/>
          <w:color w:val="000000"/>
          <w:szCs w:val="21"/>
        </w:rPr>
        <w:t>）</w:t>
      </w:r>
      <w:r w:rsidRPr="0058694F">
        <w:rPr>
          <w:rFonts w:hint="eastAsia"/>
          <w:color w:val="000000"/>
          <w:szCs w:val="21"/>
        </w:rPr>
        <w:t>，</w:t>
      </w:r>
      <w:r w:rsidRPr="0058694F">
        <w:rPr>
          <w:rFonts w:hint="eastAsia"/>
          <w:color w:val="000000"/>
          <w:szCs w:val="21"/>
        </w:rPr>
        <w:t>Argent</w:t>
      </w:r>
      <w:r w:rsidRPr="0058694F">
        <w:rPr>
          <w:rFonts w:hint="eastAsia"/>
          <w:color w:val="000000"/>
          <w:szCs w:val="21"/>
        </w:rPr>
        <w:t>创始人兼首席执行官</w:t>
      </w:r>
    </w:p>
    <w:p w14:paraId="4463D7D9" w14:textId="77777777" w:rsidR="0058694F" w:rsidRDefault="0058694F" w:rsidP="0058694F">
      <w:pPr>
        <w:ind w:firstLineChars="200" w:firstLine="420"/>
        <w:rPr>
          <w:color w:val="000000"/>
          <w:szCs w:val="21"/>
        </w:rPr>
      </w:pPr>
    </w:p>
    <w:p w14:paraId="46FA7A78" w14:textId="77777777" w:rsidR="0058694F" w:rsidRDefault="0058694F" w:rsidP="0058694F">
      <w:pPr>
        <w:ind w:firstLineChars="200" w:firstLine="420"/>
        <w:rPr>
          <w:color w:val="000000"/>
          <w:szCs w:val="21"/>
        </w:rPr>
      </w:pPr>
      <w:r w:rsidRPr="0058694F">
        <w:rPr>
          <w:rFonts w:hint="eastAsia"/>
          <w:color w:val="000000"/>
          <w:szCs w:val="21"/>
        </w:rPr>
        <w:lastRenderedPageBreak/>
        <w:t>“这本勇敢且应时之作既是一份发自内心的积极变革邀请，也是一个对自满的严厉警告。巴格表明，‘友善’的真正代价是对人类尊严的剥削——每个被迫参与这场游戏的人都在为此买单。对于那些有勇气汲取其教训的人，这本书提供了实现有效变革的关键工具。”</w:t>
      </w:r>
      <w:r w:rsidRPr="0058694F">
        <w:rPr>
          <w:rFonts w:hint="eastAsia"/>
          <w:color w:val="000000"/>
          <w:szCs w:val="21"/>
        </w:rPr>
        <w:t xml:space="preserve"> </w:t>
      </w:r>
    </w:p>
    <w:p w14:paraId="4062BBCC" w14:textId="4E11311F" w:rsidR="0058694F" w:rsidRPr="0058694F" w:rsidRDefault="0058694F" w:rsidP="0058694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58694F">
        <w:rPr>
          <w:rFonts w:hint="eastAsia"/>
          <w:color w:val="000000"/>
          <w:szCs w:val="21"/>
        </w:rPr>
        <w:t>——沙恩·多尔金</w:t>
      </w:r>
      <w:r>
        <w:rPr>
          <w:rFonts w:hint="eastAsia"/>
          <w:color w:val="000000"/>
          <w:szCs w:val="21"/>
        </w:rPr>
        <w:t>（</w:t>
      </w:r>
      <w:r w:rsidRPr="0058694F">
        <w:rPr>
          <w:color w:val="000000"/>
          <w:szCs w:val="21"/>
        </w:rPr>
        <w:t xml:space="preserve">Shane </w:t>
      </w:r>
      <w:proofErr w:type="spellStart"/>
      <w:r w:rsidRPr="0058694F">
        <w:rPr>
          <w:color w:val="000000"/>
          <w:szCs w:val="21"/>
        </w:rPr>
        <w:t>Dolgin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58694F">
        <w:rPr>
          <w:rFonts w:hint="eastAsia"/>
          <w:color w:val="000000"/>
          <w:szCs w:val="21"/>
        </w:rPr>
        <w:t>艾德曼</w:t>
      </w:r>
      <w:r>
        <w:rPr>
          <w:rFonts w:hint="eastAsia"/>
          <w:color w:val="000000"/>
          <w:szCs w:val="21"/>
        </w:rPr>
        <w:t>（</w:t>
      </w:r>
      <w:r w:rsidRPr="0058694F">
        <w:rPr>
          <w:color w:val="000000"/>
          <w:szCs w:val="21"/>
        </w:rPr>
        <w:t>Edelman</w:t>
      </w:r>
      <w:r>
        <w:rPr>
          <w:rFonts w:hint="eastAsia"/>
          <w:color w:val="000000"/>
          <w:szCs w:val="21"/>
        </w:rPr>
        <w:t>）</w:t>
      </w:r>
      <w:r w:rsidRPr="0058694F">
        <w:rPr>
          <w:rFonts w:hint="eastAsia"/>
          <w:color w:val="000000"/>
          <w:szCs w:val="21"/>
        </w:rPr>
        <w:t>前全球首席质量官，</w:t>
      </w:r>
    </w:p>
    <w:p w14:paraId="04963F71" w14:textId="77777777" w:rsidR="0058694F" w:rsidRDefault="0058694F" w:rsidP="0058694F">
      <w:pPr>
        <w:ind w:firstLineChars="200" w:firstLine="420"/>
        <w:rPr>
          <w:color w:val="000000"/>
          <w:szCs w:val="21"/>
        </w:rPr>
      </w:pPr>
    </w:p>
    <w:p w14:paraId="048D55E4" w14:textId="77777777" w:rsidR="0058694F" w:rsidRDefault="0058694F" w:rsidP="0058694F">
      <w:pPr>
        <w:ind w:firstLineChars="200" w:firstLine="420"/>
        <w:rPr>
          <w:color w:val="000000"/>
          <w:szCs w:val="21"/>
        </w:rPr>
      </w:pPr>
      <w:r w:rsidRPr="0058694F">
        <w:rPr>
          <w:rFonts w:hint="eastAsia"/>
          <w:color w:val="000000"/>
          <w:szCs w:val="21"/>
        </w:rPr>
        <w:t>“巴格以犀利的智慧和深刻的洞察力剖析了顺从的代价，并向我们展示了如何重新掌控自己的力量。对于任何准备好释放全部领导潜力的人来说，这都是一本必读之作。”</w:t>
      </w:r>
      <w:r w:rsidRPr="0058694F">
        <w:rPr>
          <w:rFonts w:hint="eastAsia"/>
          <w:color w:val="000000"/>
          <w:szCs w:val="21"/>
        </w:rPr>
        <w:t xml:space="preserve"> </w:t>
      </w:r>
    </w:p>
    <w:p w14:paraId="3BDB31DC" w14:textId="687A14D5" w:rsidR="004C27AC" w:rsidRPr="00DB3904" w:rsidRDefault="0058694F" w:rsidP="0058694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58694F">
        <w:rPr>
          <w:rFonts w:hint="eastAsia"/>
          <w:color w:val="000000"/>
          <w:szCs w:val="21"/>
        </w:rPr>
        <w:t>——珍妮·巴雷特</w:t>
      </w:r>
      <w:r>
        <w:rPr>
          <w:rFonts w:hint="eastAsia"/>
          <w:color w:val="000000"/>
          <w:szCs w:val="21"/>
        </w:rPr>
        <w:t>（</w:t>
      </w:r>
      <w:r w:rsidRPr="0058694F">
        <w:rPr>
          <w:color w:val="000000"/>
          <w:szCs w:val="21"/>
        </w:rPr>
        <w:t>Jeni Barrett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58694F">
        <w:rPr>
          <w:rFonts w:hint="eastAsia"/>
          <w:color w:val="000000"/>
          <w:szCs w:val="21"/>
        </w:rPr>
        <w:t>50/50 Women on Boards</w:t>
      </w:r>
      <w:r>
        <w:rPr>
          <w:rFonts w:hint="eastAsia"/>
          <w:color w:val="000000"/>
          <w:szCs w:val="21"/>
        </w:rPr>
        <w:t>副总裁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45DC098" w14:textId="77777777" w:rsidR="00F55D56" w:rsidRDefault="00F55D56" w:rsidP="00A5385A">
      <w:pPr>
        <w:rPr>
          <w:bCs/>
          <w:color w:val="000000"/>
          <w:szCs w:val="21"/>
        </w:rPr>
      </w:pPr>
    </w:p>
    <w:p w14:paraId="0BB269C1" w14:textId="5B564825" w:rsidR="00F55D56" w:rsidRPr="00F55D56" w:rsidRDefault="00F55D56" w:rsidP="00A5385A">
      <w:pPr>
        <w:rPr>
          <w:b/>
          <w:bCs/>
          <w:color w:val="000000"/>
          <w:szCs w:val="21"/>
        </w:rPr>
      </w:pPr>
      <w:r w:rsidRPr="00F55D56">
        <w:rPr>
          <w:rFonts w:hint="eastAsia"/>
          <w:b/>
          <w:bCs/>
          <w:color w:val="000000"/>
          <w:szCs w:val="21"/>
        </w:rPr>
        <w:t>目标读者：</w:t>
      </w:r>
    </w:p>
    <w:p w14:paraId="181AABB4" w14:textId="77777777" w:rsidR="00F55D56" w:rsidRDefault="00F55D56" w:rsidP="00A5385A">
      <w:pPr>
        <w:rPr>
          <w:bCs/>
          <w:color w:val="000000"/>
          <w:szCs w:val="21"/>
        </w:rPr>
      </w:pPr>
    </w:p>
    <w:p w14:paraId="55502D0B" w14:textId="77777777" w:rsidR="00F55D56" w:rsidRPr="00F55D56" w:rsidRDefault="00F55D56" w:rsidP="00F55D56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F55D56">
        <w:rPr>
          <w:rFonts w:hint="eastAsia"/>
          <w:bCs/>
          <w:color w:val="000000"/>
          <w:szCs w:val="21"/>
        </w:rPr>
        <w:t>负责组织变革管理的传播与公关专业人士</w:t>
      </w:r>
    </w:p>
    <w:p w14:paraId="7FDCF17C" w14:textId="323FE749" w:rsidR="00F55D56" w:rsidRPr="00F55D56" w:rsidRDefault="00F55D56" w:rsidP="00F55D56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F55D56">
        <w:rPr>
          <w:rFonts w:hint="eastAsia"/>
          <w:bCs/>
          <w:color w:val="000000"/>
          <w:szCs w:val="21"/>
        </w:rPr>
        <w:t>寻求有效框架的</w:t>
      </w:r>
      <w:r w:rsidRPr="00F55D56">
        <w:rPr>
          <w:rFonts w:hint="eastAsia"/>
          <w:bCs/>
          <w:color w:val="000000"/>
          <w:szCs w:val="21"/>
        </w:rPr>
        <w:t>DEI</w:t>
      </w:r>
      <w:r w:rsidRPr="00F55D56">
        <w:rPr>
          <w:rFonts w:hint="eastAsia"/>
          <w:bCs/>
          <w:color w:val="000000"/>
          <w:szCs w:val="21"/>
        </w:rPr>
        <w:t>从业者和顾问</w:t>
      </w:r>
    </w:p>
    <w:p w14:paraId="5A2910DD" w14:textId="77777777" w:rsidR="00F55D56" w:rsidRPr="00F55D56" w:rsidRDefault="00F55D56" w:rsidP="00F55D56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F55D56">
        <w:rPr>
          <w:rFonts w:hint="eastAsia"/>
          <w:bCs/>
          <w:color w:val="000000"/>
          <w:szCs w:val="21"/>
        </w:rPr>
        <w:t>努力实施有意义变革的企业领导和管理人员</w:t>
      </w:r>
    </w:p>
    <w:p w14:paraId="7478E0FF" w14:textId="77777777" w:rsidR="00F55D56" w:rsidRPr="00F55D56" w:rsidRDefault="00F55D56" w:rsidP="00F55D56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F55D56">
        <w:rPr>
          <w:rFonts w:hint="eastAsia"/>
          <w:bCs/>
          <w:color w:val="000000"/>
          <w:szCs w:val="21"/>
        </w:rPr>
        <w:t>负责推动</w:t>
      </w:r>
      <w:proofErr w:type="gramStart"/>
      <w:r w:rsidRPr="00F55D56">
        <w:rPr>
          <w:rFonts w:hint="eastAsia"/>
          <w:bCs/>
          <w:color w:val="000000"/>
          <w:szCs w:val="21"/>
        </w:rPr>
        <w:t>职场文化</w:t>
      </w:r>
      <w:proofErr w:type="gramEnd"/>
      <w:r w:rsidRPr="00F55D56">
        <w:rPr>
          <w:rFonts w:hint="eastAsia"/>
          <w:bCs/>
          <w:color w:val="000000"/>
          <w:szCs w:val="21"/>
        </w:rPr>
        <w:t>建设举措的人力资源专业人士</w:t>
      </w:r>
    </w:p>
    <w:p w14:paraId="5239E052" w14:textId="5C5C9A5C" w:rsidR="00F55D56" w:rsidRPr="00F55D56" w:rsidRDefault="00F55D56" w:rsidP="00F55D56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F55D56">
        <w:rPr>
          <w:rFonts w:hint="eastAsia"/>
          <w:bCs/>
          <w:color w:val="000000"/>
          <w:szCs w:val="21"/>
        </w:rPr>
        <w:t>厌倦了表面功夫、寻求切实解决方案的变革倡导者</w:t>
      </w:r>
    </w:p>
    <w:p w14:paraId="4FB3C85B" w14:textId="77777777" w:rsidR="00F55D56" w:rsidRDefault="00F55D56" w:rsidP="00A5385A">
      <w:pPr>
        <w:rPr>
          <w:bCs/>
          <w:color w:val="000000"/>
          <w:szCs w:val="21"/>
        </w:rPr>
      </w:pPr>
    </w:p>
    <w:p w14:paraId="2E7E1D86" w14:textId="77777777" w:rsidR="0058694F" w:rsidRDefault="0058694F" w:rsidP="00A5385A">
      <w:pPr>
        <w:rPr>
          <w:bCs/>
          <w:color w:val="000000"/>
          <w:szCs w:val="21"/>
        </w:rPr>
      </w:pPr>
    </w:p>
    <w:p w14:paraId="373F77F8" w14:textId="6CC810A4" w:rsidR="0058694F" w:rsidRPr="0058694F" w:rsidRDefault="0058694F" w:rsidP="00A5385A">
      <w:pPr>
        <w:rPr>
          <w:b/>
          <w:bCs/>
          <w:color w:val="000000"/>
          <w:szCs w:val="21"/>
        </w:rPr>
      </w:pPr>
      <w:r w:rsidRPr="0058694F">
        <w:rPr>
          <w:b/>
          <w:bCs/>
          <w:color w:val="000000"/>
          <w:szCs w:val="21"/>
        </w:rPr>
        <w:t>全书目录：</w:t>
      </w:r>
    </w:p>
    <w:p w14:paraId="52335A6A" w14:textId="77777777" w:rsidR="0058694F" w:rsidRDefault="0058694F" w:rsidP="00A5385A">
      <w:pPr>
        <w:rPr>
          <w:bCs/>
          <w:color w:val="000000"/>
          <w:szCs w:val="21"/>
        </w:rPr>
      </w:pPr>
    </w:p>
    <w:p w14:paraId="5E2F1AA1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前言</w:t>
      </w:r>
    </w:p>
    <w:p w14:paraId="501D8A99" w14:textId="77777777" w:rsidR="00FA7F72" w:rsidRPr="007C6987" w:rsidRDefault="00FA7F72" w:rsidP="00FA7F72">
      <w:pPr>
        <w:rPr>
          <w:rFonts w:hint="eastAsia"/>
          <w:bCs/>
          <w:color w:val="000000"/>
          <w:szCs w:val="21"/>
        </w:rPr>
      </w:pPr>
      <w:r w:rsidRPr="007C6987">
        <w:rPr>
          <w:rFonts w:hint="eastAsia"/>
          <w:bCs/>
          <w:color w:val="000000"/>
          <w:szCs w:val="21"/>
        </w:rPr>
        <w:t>引言：友善有何错？！</w:t>
      </w:r>
    </w:p>
    <w:p w14:paraId="1D571ED5" w14:textId="77777777" w:rsidR="007C6987" w:rsidRDefault="007C6987" w:rsidP="00FA7F72">
      <w:pPr>
        <w:rPr>
          <w:bCs/>
          <w:color w:val="000000"/>
          <w:szCs w:val="21"/>
        </w:rPr>
      </w:pPr>
    </w:p>
    <w:p w14:paraId="185AEFF1" w14:textId="1FB7EA02" w:rsidR="00FA7F72" w:rsidRPr="007C6987" w:rsidRDefault="00FA7F72" w:rsidP="00FA7F72">
      <w:pPr>
        <w:rPr>
          <w:rFonts w:hint="eastAsia"/>
          <w:b/>
          <w:bCs/>
          <w:color w:val="000000"/>
          <w:szCs w:val="21"/>
        </w:rPr>
      </w:pPr>
      <w:r w:rsidRPr="007C6987">
        <w:rPr>
          <w:rFonts w:hint="eastAsia"/>
          <w:b/>
          <w:bCs/>
          <w:color w:val="000000"/>
          <w:szCs w:val="21"/>
        </w:rPr>
        <w:t>第一部分：思考</w:t>
      </w:r>
    </w:p>
    <w:p w14:paraId="73B3BAA7" w14:textId="25AF19AF" w:rsidR="00FA7F72" w:rsidRPr="00FA7F72" w:rsidRDefault="00CF7005" w:rsidP="00FA7F72">
      <w:pPr>
        <w:rPr>
          <w:rFonts w:hint="eastAsia"/>
          <w:bCs/>
          <w:color w:val="000000"/>
          <w:szCs w:val="21"/>
        </w:rPr>
      </w:pPr>
      <w:r w:rsidRPr="00CF7005">
        <w:rPr>
          <w:rFonts w:hint="eastAsia"/>
          <w:bCs/>
          <w:color w:val="000000"/>
          <w:szCs w:val="21"/>
        </w:rPr>
        <w:t>撕下天鹅绒手套</w:t>
      </w:r>
    </w:p>
    <w:p w14:paraId="510C8B28" w14:textId="5E01766F" w:rsidR="00FA7F72" w:rsidRPr="00FA7F72" w:rsidRDefault="00CF7005" w:rsidP="00FA7F72">
      <w:pPr>
        <w:rPr>
          <w:rFonts w:hint="eastAsia"/>
          <w:bCs/>
          <w:color w:val="000000"/>
          <w:szCs w:val="21"/>
        </w:rPr>
      </w:pPr>
      <w:r w:rsidRPr="00CF7005">
        <w:rPr>
          <w:rFonts w:hint="eastAsia"/>
          <w:bCs/>
          <w:color w:val="000000"/>
          <w:szCs w:val="21"/>
        </w:rPr>
        <w:t>精心设计的</w:t>
      </w:r>
      <w:r w:rsidR="00FA7F72" w:rsidRPr="00FA7F72">
        <w:rPr>
          <w:rFonts w:hint="eastAsia"/>
          <w:bCs/>
          <w:color w:val="000000"/>
          <w:szCs w:val="21"/>
        </w:rPr>
        <w:t>友善</w:t>
      </w:r>
    </w:p>
    <w:p w14:paraId="69436C59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社会的沉默伙伴</w:t>
      </w:r>
    </w:p>
    <w:p w14:paraId="6D9916E1" w14:textId="77777777" w:rsidR="007C6987" w:rsidRDefault="007C6987" w:rsidP="00FA7F72">
      <w:pPr>
        <w:rPr>
          <w:bCs/>
          <w:color w:val="000000"/>
          <w:szCs w:val="21"/>
        </w:rPr>
      </w:pPr>
    </w:p>
    <w:p w14:paraId="5AA084F9" w14:textId="250FB2DF" w:rsidR="00FA7F72" w:rsidRPr="007C6987" w:rsidRDefault="00FA7F72" w:rsidP="00FA7F72">
      <w:pPr>
        <w:rPr>
          <w:rFonts w:hint="eastAsia"/>
          <w:b/>
          <w:bCs/>
          <w:color w:val="000000"/>
          <w:szCs w:val="21"/>
        </w:rPr>
      </w:pPr>
      <w:r w:rsidRPr="007C6987">
        <w:rPr>
          <w:rFonts w:hint="eastAsia"/>
          <w:b/>
          <w:bCs/>
          <w:color w:val="000000"/>
          <w:szCs w:val="21"/>
        </w:rPr>
        <w:t>第二部分：感受</w:t>
      </w:r>
    </w:p>
    <w:p w14:paraId="5B1A1AD9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顺流而行或迎头碰撞</w:t>
      </w:r>
    </w:p>
    <w:p w14:paraId="1384E13C" w14:textId="45DBC7BE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开启</w:t>
      </w:r>
      <w:r w:rsidR="00CF7005">
        <w:rPr>
          <w:rFonts w:hint="eastAsia"/>
          <w:bCs/>
          <w:color w:val="000000"/>
          <w:szCs w:val="21"/>
        </w:rPr>
        <w:t>愤怒</w:t>
      </w:r>
      <w:r w:rsidRPr="00FA7F72">
        <w:rPr>
          <w:rFonts w:hint="eastAsia"/>
          <w:bCs/>
          <w:color w:val="000000"/>
          <w:szCs w:val="21"/>
        </w:rPr>
        <w:t>之书！</w:t>
      </w:r>
    </w:p>
    <w:p w14:paraId="6BC16B93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与魔鬼共舞</w:t>
      </w:r>
    </w:p>
    <w:p w14:paraId="6C970CC6" w14:textId="77777777" w:rsidR="007C6987" w:rsidRDefault="007C6987" w:rsidP="00FA7F72">
      <w:pPr>
        <w:rPr>
          <w:bCs/>
          <w:color w:val="000000"/>
          <w:szCs w:val="21"/>
        </w:rPr>
      </w:pPr>
    </w:p>
    <w:p w14:paraId="7648C9C1" w14:textId="664DD5AC" w:rsidR="00FA7F72" w:rsidRPr="007C6987" w:rsidRDefault="00FA7F72" w:rsidP="00FA7F72">
      <w:pPr>
        <w:rPr>
          <w:rFonts w:hint="eastAsia"/>
          <w:b/>
          <w:bCs/>
          <w:color w:val="000000"/>
          <w:szCs w:val="21"/>
        </w:rPr>
      </w:pPr>
      <w:r w:rsidRPr="007C6987">
        <w:rPr>
          <w:rFonts w:hint="eastAsia"/>
          <w:b/>
          <w:bCs/>
          <w:color w:val="000000"/>
          <w:szCs w:val="21"/>
        </w:rPr>
        <w:t>第三部分：行动</w:t>
      </w:r>
    </w:p>
    <w:p w14:paraId="6170EBEB" w14:textId="5E994B01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状态更新：</w:t>
      </w:r>
      <w:r w:rsidR="00CF7005" w:rsidRPr="00CF7005">
        <w:rPr>
          <w:rFonts w:hint="eastAsia"/>
          <w:bCs/>
          <w:color w:val="000000"/>
          <w:szCs w:val="21"/>
        </w:rPr>
        <w:t>拒绝简单标签</w:t>
      </w:r>
    </w:p>
    <w:p w14:paraId="44178B7C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关注细节</w:t>
      </w:r>
    </w:p>
    <w:p w14:paraId="564EEA37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后排障碍</w:t>
      </w:r>
    </w:p>
    <w:p w14:paraId="79D1F1BA" w14:textId="77777777" w:rsidR="007C6987" w:rsidRDefault="007C6987" w:rsidP="00FA7F72">
      <w:pPr>
        <w:rPr>
          <w:bCs/>
          <w:color w:val="000000"/>
          <w:szCs w:val="21"/>
        </w:rPr>
      </w:pPr>
    </w:p>
    <w:p w14:paraId="2C7C157A" w14:textId="530B1E52" w:rsidR="00FA7F72" w:rsidRPr="007C6987" w:rsidRDefault="00FA7F72" w:rsidP="00FA7F72">
      <w:pPr>
        <w:rPr>
          <w:rFonts w:hint="eastAsia"/>
          <w:b/>
          <w:bCs/>
          <w:color w:val="000000"/>
          <w:szCs w:val="21"/>
        </w:rPr>
      </w:pPr>
      <w:r w:rsidRPr="007C6987">
        <w:rPr>
          <w:rFonts w:hint="eastAsia"/>
          <w:b/>
          <w:bCs/>
          <w:color w:val="000000"/>
          <w:szCs w:val="21"/>
        </w:rPr>
        <w:t>第四部分：反思</w:t>
      </w:r>
    </w:p>
    <w:p w14:paraId="2F50A677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生命循环</w:t>
      </w:r>
    </w:p>
    <w:p w14:paraId="063358B2" w14:textId="77777777" w:rsidR="007C6987" w:rsidRDefault="007C6987" w:rsidP="00FA7F72">
      <w:pPr>
        <w:rPr>
          <w:bCs/>
          <w:color w:val="000000"/>
          <w:szCs w:val="21"/>
        </w:rPr>
      </w:pPr>
    </w:p>
    <w:p w14:paraId="440EDF19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lastRenderedPageBreak/>
        <w:t>结论：成本分析</w:t>
      </w:r>
    </w:p>
    <w:p w14:paraId="7ADE5C55" w14:textId="77777777" w:rsidR="007C6987" w:rsidRDefault="007C6987" w:rsidP="00FA7F72">
      <w:pPr>
        <w:rPr>
          <w:bCs/>
          <w:color w:val="000000"/>
          <w:szCs w:val="21"/>
        </w:rPr>
      </w:pPr>
    </w:p>
    <w:p w14:paraId="0991A0F2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注释</w:t>
      </w:r>
    </w:p>
    <w:p w14:paraId="32D815BE" w14:textId="0BBD7F2C" w:rsidR="00FA7F72" w:rsidRPr="00FA7F72" w:rsidRDefault="007C6987" w:rsidP="00FA7F72"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拓展</w:t>
      </w:r>
      <w:r w:rsidR="00FA7F72" w:rsidRPr="00FA7F72">
        <w:rPr>
          <w:rFonts w:hint="eastAsia"/>
          <w:bCs/>
          <w:color w:val="000000"/>
          <w:szCs w:val="21"/>
        </w:rPr>
        <w:t>阅读</w:t>
      </w:r>
    </w:p>
    <w:p w14:paraId="26C6EBD9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每日反思清单</w:t>
      </w:r>
    </w:p>
    <w:p w14:paraId="3852A4CC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致谢</w:t>
      </w:r>
    </w:p>
    <w:p w14:paraId="5588EC17" w14:textId="77777777" w:rsidR="00FA7F72" w:rsidRPr="00FA7F72" w:rsidRDefault="00FA7F72" w:rsidP="00FA7F72">
      <w:pPr>
        <w:rPr>
          <w:rFonts w:hint="eastAsia"/>
          <w:bCs/>
          <w:color w:val="000000"/>
          <w:szCs w:val="21"/>
        </w:rPr>
      </w:pPr>
      <w:r w:rsidRPr="00FA7F72">
        <w:rPr>
          <w:rFonts w:hint="eastAsia"/>
          <w:bCs/>
          <w:color w:val="000000"/>
          <w:szCs w:val="21"/>
        </w:rPr>
        <w:t>索引</w:t>
      </w:r>
    </w:p>
    <w:p w14:paraId="172071A6" w14:textId="00D6213A" w:rsidR="0058694F" w:rsidRDefault="00FA7F72" w:rsidP="00FA7F72">
      <w:pPr>
        <w:rPr>
          <w:bCs/>
          <w:color w:val="000000"/>
          <w:szCs w:val="21"/>
        </w:rPr>
      </w:pPr>
      <w:bookmarkStart w:id="0" w:name="_GoBack"/>
      <w:r w:rsidRPr="00FA7F72">
        <w:rPr>
          <w:rFonts w:hint="eastAsia"/>
          <w:bCs/>
          <w:color w:val="000000"/>
          <w:szCs w:val="21"/>
        </w:rPr>
        <w:t>关于作者</w:t>
      </w:r>
    </w:p>
    <w:bookmarkEnd w:id="0"/>
    <w:p w14:paraId="754418F0" w14:textId="77777777" w:rsidR="0058694F" w:rsidRPr="0050499B" w:rsidRDefault="0058694F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F9776" w14:textId="77777777" w:rsidR="003D2FAD" w:rsidRDefault="003D2FAD">
      <w:r>
        <w:separator/>
      </w:r>
    </w:p>
  </w:endnote>
  <w:endnote w:type="continuationSeparator" w:id="0">
    <w:p w14:paraId="4E71850C" w14:textId="77777777" w:rsidR="003D2FAD" w:rsidRDefault="003D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D3347" w14:textId="77777777" w:rsidR="003D2FAD" w:rsidRDefault="003D2FAD">
      <w:r>
        <w:separator/>
      </w:r>
    </w:p>
  </w:footnote>
  <w:footnote w:type="continuationSeparator" w:id="0">
    <w:p w14:paraId="2037D51E" w14:textId="77777777" w:rsidR="003D2FAD" w:rsidRDefault="003D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5F024FD"/>
    <w:multiLevelType w:val="hybridMultilevel"/>
    <w:tmpl w:val="93D82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98751B"/>
    <w:multiLevelType w:val="hybridMultilevel"/>
    <w:tmpl w:val="A6048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C801A2D"/>
    <w:multiLevelType w:val="hybridMultilevel"/>
    <w:tmpl w:val="B3262D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7"/>
  </w:num>
  <w:num w:numId="6">
    <w:abstractNumId w:val="21"/>
  </w:num>
  <w:num w:numId="7">
    <w:abstractNumId w:val="15"/>
  </w:num>
  <w:num w:numId="8">
    <w:abstractNumId w:val="18"/>
  </w:num>
  <w:num w:numId="9">
    <w:abstractNumId w:val="35"/>
  </w:num>
  <w:num w:numId="10">
    <w:abstractNumId w:val="1"/>
  </w:num>
  <w:num w:numId="11">
    <w:abstractNumId w:val="0"/>
  </w:num>
  <w:num w:numId="12">
    <w:abstractNumId w:val="9"/>
  </w:num>
  <w:num w:numId="13">
    <w:abstractNumId w:val="28"/>
  </w:num>
  <w:num w:numId="14">
    <w:abstractNumId w:val="29"/>
  </w:num>
  <w:num w:numId="15">
    <w:abstractNumId w:val="12"/>
  </w:num>
  <w:num w:numId="16">
    <w:abstractNumId w:val="34"/>
  </w:num>
  <w:num w:numId="17">
    <w:abstractNumId w:val="11"/>
  </w:num>
  <w:num w:numId="18">
    <w:abstractNumId w:val="17"/>
  </w:num>
  <w:num w:numId="19">
    <w:abstractNumId w:val="4"/>
  </w:num>
  <w:num w:numId="20">
    <w:abstractNumId w:val="39"/>
  </w:num>
  <w:num w:numId="21">
    <w:abstractNumId w:val="32"/>
  </w:num>
  <w:num w:numId="22">
    <w:abstractNumId w:val="24"/>
  </w:num>
  <w:num w:numId="23">
    <w:abstractNumId w:val="2"/>
  </w:num>
  <w:num w:numId="24">
    <w:abstractNumId w:val="5"/>
  </w:num>
  <w:num w:numId="25">
    <w:abstractNumId w:val="33"/>
  </w:num>
  <w:num w:numId="26">
    <w:abstractNumId w:val="3"/>
  </w:num>
  <w:num w:numId="27">
    <w:abstractNumId w:val="14"/>
  </w:num>
  <w:num w:numId="28">
    <w:abstractNumId w:val="31"/>
  </w:num>
  <w:num w:numId="29">
    <w:abstractNumId w:val="36"/>
  </w:num>
  <w:num w:numId="30">
    <w:abstractNumId w:val="23"/>
  </w:num>
  <w:num w:numId="31">
    <w:abstractNumId w:val="30"/>
  </w:num>
  <w:num w:numId="32">
    <w:abstractNumId w:val="37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38"/>
  </w:num>
  <w:num w:numId="39">
    <w:abstractNumId w:val="2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17D8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2FAD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27AC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94F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C6987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0590"/>
    <w:rsid w:val="008E1206"/>
    <w:rsid w:val="008E502B"/>
    <w:rsid w:val="008E5276"/>
    <w:rsid w:val="008E5A07"/>
    <w:rsid w:val="008E5DFE"/>
    <w:rsid w:val="008F46C1"/>
    <w:rsid w:val="008F5D6F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005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3904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120F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5D56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A7F72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A7F7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FA7F72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snbc.com/know-your-value/business-culture/women-us-can-learn-trumps-not-nice-remarks-rcna204260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qsQP9_OI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F728-E7BF-4BE3-82C0-F28DF4D1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1466</Words>
  <Characters>1994</Characters>
  <Application>Microsoft Office Word</Application>
  <DocSecurity>0</DocSecurity>
  <Lines>104</Lines>
  <Paragraphs>93</Paragraphs>
  <ScaleCrop>false</ScaleCrop>
  <Company>2ndSpAcE</Company>
  <LinksUpToDate>false</LinksUpToDate>
  <CharactersWithSpaces>3367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</cp:revision>
  <cp:lastPrinted>2005-06-10T06:33:00Z</cp:lastPrinted>
  <dcterms:created xsi:type="dcterms:W3CDTF">2025-03-24T06:04:00Z</dcterms:created>
  <dcterms:modified xsi:type="dcterms:W3CDTF">2025-07-28T07:31:00Z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