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309F4">
      <w:pPr>
        <w:jc w:val="center"/>
        <w:rPr>
          <w:b/>
          <w:color w:val="000000"/>
          <w:szCs w:val="21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111125</wp:posOffset>
            </wp:positionV>
            <wp:extent cx="1548765" cy="1959610"/>
            <wp:effectExtent l="0" t="0" r="3810" b="254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家，是心跳的声音</w:t>
      </w:r>
      <w:r>
        <w:rPr>
          <w:rFonts w:hint="eastAsia"/>
          <w:b/>
          <w:color w:val="000000"/>
          <w:szCs w:val="21"/>
        </w:rPr>
        <w:t>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Home is a Heartbeat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Laekan Zea Kemp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Little Brown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Little Brown/ANA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40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9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故事</w:t>
      </w:r>
      <w:r>
        <w:rPr>
          <w:rFonts w:hint="eastAsia"/>
          <w:b/>
          <w:bCs/>
          <w:kern w:val="0"/>
          <w:szCs w:val="21"/>
        </w:rPr>
        <w:t>绘本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736CBA4D">
      <w:pPr>
        <w:widowControl/>
        <w:jc w:val="center"/>
        <w:rPr>
          <w:rFonts w:hint="eastAsia" w:eastAsia="宋体"/>
          <w:b/>
          <w:bCs/>
          <w:color w:val="C00000"/>
          <w:kern w:val="0"/>
          <w:szCs w:val="21"/>
          <w:lang w:eastAsia="zh-CN"/>
        </w:rPr>
      </w:pPr>
      <w:r>
        <w:rPr>
          <w:rFonts w:hint="eastAsia"/>
          <w:b/>
          <w:bCs/>
          <w:color w:val="C00000"/>
          <w:kern w:val="0"/>
          <w:szCs w:val="21"/>
          <w:lang w:eastAsia="zh-CN"/>
        </w:rPr>
        <w:t>【</w:t>
      </w:r>
      <w:r>
        <w:rPr>
          <w:rFonts w:hint="eastAsia"/>
          <w:b/>
          <w:bCs/>
          <w:color w:val="C00000"/>
          <w:kern w:val="0"/>
          <w:szCs w:val="21"/>
          <w:lang w:val="en-US" w:eastAsia="zh-CN"/>
        </w:rPr>
        <w:t>亮点解析</w:t>
      </w:r>
      <w:r>
        <w:rPr>
          <w:rFonts w:hint="eastAsia"/>
          <w:b/>
          <w:bCs/>
          <w:color w:val="C00000"/>
          <w:kern w:val="0"/>
          <w:szCs w:val="21"/>
          <w:lang w:eastAsia="zh-CN"/>
        </w:rPr>
        <w:t>】</w:t>
      </w:r>
    </w:p>
    <w:p w14:paraId="4A4AE202">
      <w:pPr>
        <w:widowControl/>
        <w:jc w:val="center"/>
        <w:rPr>
          <w:rFonts w:hint="eastAsia"/>
          <w:b/>
          <w:bCs/>
          <w:color w:val="7030A0"/>
          <w:szCs w:val="21"/>
          <w:lang w:val="en-US" w:eastAsia="zh-CN"/>
        </w:rPr>
      </w:pPr>
      <w:r>
        <w:rPr>
          <w:rFonts w:hint="eastAsia"/>
          <w:b/>
          <w:bCs/>
          <w:color w:val="7030A0"/>
          <w:szCs w:val="21"/>
          <w:lang w:val="en-US" w:eastAsia="zh-CN"/>
        </w:rPr>
        <w:t>作家</w:t>
      </w:r>
      <w:r>
        <w:rPr>
          <w:rFonts w:hint="eastAsia"/>
          <w:b/>
          <w:bCs/>
          <w:color w:val="7030A0"/>
          <w:szCs w:val="21"/>
          <w:lang w:eastAsia="zh-CN"/>
        </w:rPr>
        <w:t>Laekan Zea Kemp</w:t>
      </w:r>
      <w:r>
        <w:rPr>
          <w:rFonts w:hint="eastAsia"/>
          <w:b/>
          <w:bCs/>
          <w:color w:val="7030A0"/>
          <w:szCs w:val="21"/>
          <w:lang w:val="en-US" w:eastAsia="zh-CN"/>
        </w:rPr>
        <w:t>曾荣获2022 年 Pura Belpré 荣誉奖、Jean Flynn 青少年小说奖、Campoy-Ada 奖、2025 年 Tomás Rivera 图书奖“少儿读者”类别大奖、Brigid Erin Flynn 最佳图画书奖。</w:t>
      </w:r>
    </w:p>
    <w:p w14:paraId="238E40B5">
      <w:pPr>
        <w:widowControl/>
        <w:jc w:val="center"/>
        <w:rPr>
          <w:rFonts w:hint="default"/>
          <w:b/>
          <w:bCs/>
          <w:color w:val="7030A0"/>
          <w:szCs w:val="21"/>
          <w:lang w:val="en-US" w:eastAsia="zh-CN"/>
        </w:rPr>
      </w:pPr>
      <w:r>
        <w:rPr>
          <w:rFonts w:hint="eastAsia"/>
          <w:b/>
          <w:bCs/>
          <w:color w:val="7030A0"/>
          <w:szCs w:val="21"/>
          <w:lang w:val="en-US" w:eastAsia="zh-CN"/>
        </w:rPr>
        <w:t>插画师</w:t>
      </w:r>
      <w:r>
        <w:rPr>
          <w:rFonts w:hint="eastAsia"/>
          <w:b/>
          <w:bCs/>
          <w:color w:val="7030A0"/>
          <w:szCs w:val="21"/>
        </w:rPr>
        <w:t>Magdalena Mora</w:t>
      </w:r>
      <w:r>
        <w:rPr>
          <w:rFonts w:hint="eastAsia"/>
          <w:b/>
          <w:bCs/>
          <w:color w:val="7030A0"/>
          <w:szCs w:val="21"/>
          <w:lang w:val="en-US" w:eastAsia="zh-CN"/>
        </w:rPr>
        <w:t>曾</w:t>
      </w:r>
      <w:r>
        <w:rPr>
          <w:rFonts w:hint="default"/>
          <w:b/>
          <w:bCs/>
          <w:color w:val="7030A0"/>
          <w:szCs w:val="21"/>
          <w:lang w:val="en-US" w:eastAsia="zh-CN"/>
        </w:rPr>
        <w:t>荣获</w:t>
      </w:r>
      <w:bookmarkStart w:id="2" w:name="_GoBack"/>
      <w:bookmarkEnd w:id="2"/>
      <w:r>
        <w:rPr>
          <w:rFonts w:hint="default"/>
          <w:b/>
          <w:bCs/>
          <w:color w:val="7030A0"/>
          <w:szCs w:val="21"/>
          <w:lang w:val="en-US" w:eastAsia="zh-CN"/>
        </w:rPr>
        <w:t>2025 年简·亚当斯儿童图书奖入围作品、2024 年圣地亚哥“共读一本书”城市读书项目入选书目、2023 年 Pura Belpré 荣誉童书</w:t>
      </w:r>
      <w:r>
        <w:rPr>
          <w:rFonts w:hint="eastAsia"/>
          <w:b/>
          <w:bCs/>
          <w:color w:val="7030A0"/>
          <w:szCs w:val="21"/>
          <w:lang w:val="en-US" w:eastAsia="zh-CN"/>
        </w:rPr>
        <w:t>、</w:t>
      </w:r>
      <w:r>
        <w:rPr>
          <w:rFonts w:hint="default"/>
          <w:b/>
          <w:bCs/>
          <w:color w:val="7030A0"/>
          <w:szCs w:val="21"/>
          <w:lang w:val="en-US" w:eastAsia="zh-CN"/>
        </w:rPr>
        <w:t>2019–2020 年 Loft 文学中心“窗与镜”项目学者、2021 与 2022 年芝加哥公共图书馆年度精选奖</w:t>
      </w:r>
      <w:r>
        <w:rPr>
          <w:rFonts w:hint="eastAsia"/>
          <w:b/>
          <w:bCs/>
          <w:color w:val="7030A0"/>
          <w:szCs w:val="21"/>
          <w:lang w:val="en-US" w:eastAsia="zh-CN"/>
        </w:rPr>
        <w:t>、</w:t>
      </w:r>
      <w:r>
        <w:rPr>
          <w:rFonts w:hint="default"/>
          <w:b/>
          <w:bCs/>
          <w:color w:val="7030A0"/>
          <w:szCs w:val="21"/>
          <w:lang w:val="en-US" w:eastAsia="zh-CN"/>
        </w:rPr>
        <w:t>2020 年春季 Parents’ Choice 儿童选择奖</w:t>
      </w:r>
    </w:p>
    <w:p w14:paraId="6094AF93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从孩子视角出发，描绘多代同堂的家庭日常，唤起读者对“家”的深刻共鸣。</w:t>
      </w:r>
    </w:p>
    <w:p w14:paraId="36C19BEA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聚焦拉美裔家庭，展现跨文化生活的细腻温暖，是多元文化教育的优选读物。</w:t>
      </w:r>
    </w:p>
    <w:p w14:paraId="0C3F71C9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“什么让房子变成家？”这一动人主题适合家庭日、节日书单及心理教育推荐。</w:t>
      </w:r>
    </w:p>
    <w:p w14:paraId="77431A31">
      <w:pPr>
        <w:widowControl/>
        <w:jc w:val="center"/>
        <w:rPr>
          <w:rFonts w:hint="eastAsia"/>
          <w:b w:val="0"/>
          <w:bCs w:val="0"/>
          <w:kern w:val="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440C42D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来自普拉·贝尔普雷奖荣誉作家莱肯·泽娅·肯普</w:t>
      </w:r>
      <w:r>
        <w:rPr>
          <w:rFonts w:hint="eastAsia"/>
          <w:color w:val="000000"/>
          <w:szCs w:val="21"/>
          <w:lang w:eastAsia="zh-CN"/>
        </w:rPr>
        <w:t>（Laekan Zea Kemp）</w:t>
      </w:r>
      <w:r>
        <w:rPr>
          <w:rFonts w:hint="eastAsia"/>
          <w:color w:val="000000"/>
          <w:szCs w:val="21"/>
        </w:rPr>
        <w:t>的一封写给家庭与多代同堂生活的深情家书。</w:t>
      </w:r>
    </w:p>
    <w:p w14:paraId="1680D59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7611913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家里的每个人都有属于自己的角落。阿布埃拉在厨房里做饭，妈妈坐在窗边阅读，伊梅尔达姨妈爱看肥皂剧，阿布埃罗在他的工具间里鼓捣东西。甚至那些已离开的人们，也曾在这里拥有一席之地。但，究竟是什么让一栋房子变成“家”？</w:t>
      </w:r>
    </w:p>
    <w:p w14:paraId="042F01D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4AD5FF4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诗意的文字与温暖的插图交织出一首献给多代同堂、多家庭共居生活的赞歌，邀请读者静静聆听：在你自己的家中，也是否能听见那跳动的“心音”？</w:t>
      </w:r>
    </w:p>
    <w:p w14:paraId="614ADCB3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82550</wp:posOffset>
            </wp:positionV>
            <wp:extent cx="1011555" cy="1130935"/>
            <wp:effectExtent l="0" t="0" r="7620" b="254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4164" t="13934" r="19355" b="30900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BAD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莱肯·泽娅·肯普</w:t>
      </w:r>
      <w:r>
        <w:rPr>
          <w:rFonts w:hint="eastAsia"/>
          <w:b/>
          <w:bCs/>
          <w:color w:val="000000"/>
          <w:szCs w:val="21"/>
          <w:lang w:eastAsia="zh-CN"/>
        </w:rPr>
        <w:t>（Laekan Zea Kemp）</w:t>
      </w:r>
      <w:r>
        <w:rPr>
          <w:rFonts w:hint="eastAsia"/>
          <w:color w:val="000000"/>
          <w:szCs w:val="21"/>
        </w:rPr>
        <w:t>是一位居住在美国德克萨斯州奥斯汀的作家。她的长篇小说处女作《Somewhere Between Bitter and Sweet》（苦与甜之间的某处）荣获 2022 年 Pura Belpré 荣誉奖，其最新小说《An Appetite for Miracles》（奇迹的渴望）则获得了 Jean Flynn 青少年小说奖。她的首本图画书《Una Corona para Corina》的西班牙语译本被评为 Campoy-Ada 奖荣誉书籍，图画书《Desert Song》（沙漠之歌）荣获 2025 年 Tomás Rivera 图书奖“少儿读者”类别大奖，并获得德州文学协会颁发的 Brigid Erin Flynn 最佳图画书奖。</w:t>
      </w:r>
    </w:p>
    <w:p w14:paraId="2B608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1119C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她的创作有三大目标：让人欢笑、落泪，并渴望墨西哥美食。她的作品赞颂 Chicane 社群的坚韧、韧性、创造力与喜悦，并深入探讨身份认同与心理健康等主题。访问她的网站：laekanzeakemp.com或社交平台@LaekanZeaKemp。</w:t>
      </w:r>
    </w:p>
    <w:p w14:paraId="5B61202E">
      <w:pPr>
        <w:rPr>
          <w:rFonts w:hint="eastAsia"/>
          <w:color w:val="000000"/>
          <w:szCs w:val="21"/>
        </w:rPr>
      </w:pPr>
    </w:p>
    <w:p w14:paraId="351B6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85090</wp:posOffset>
            </wp:positionV>
            <wp:extent cx="909320" cy="1219835"/>
            <wp:effectExtent l="0" t="0" r="5080" b="889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玛格达莱娜·莫拉（Magdalena Mora）</w:t>
      </w:r>
      <w:r>
        <w:rPr>
          <w:rFonts w:hint="eastAsia"/>
          <w:b w:val="0"/>
          <w:bCs w:val="0"/>
          <w:color w:val="000000"/>
          <w:szCs w:val="21"/>
        </w:rPr>
        <w:t>是一位屡获殊荣的插画师与平面设计师。她为多本童书绘制插画，其中包括荣获 Pura Belpré 荣誉奖的《The Notebook Keeper》（作者 Stephen Briseño）与《Still Dreaming/Seguimos Soñando》（作者 Claudia Martinez）。Magdalena 曾在芝加哥、德克萨斯和墨西哥三地成长，现居明尼苏达州明尼阿波利斯。在那里，她常常沉浸于阅读、烹饪，或在陶艺工作室中创作。</w:t>
      </w:r>
    </w:p>
    <w:p w14:paraId="7B269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部分奖项荣誉：2025 年 Macalester 青年校友奖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2025 年简·亚当斯儿童图书奖入围作品（《Barrio Rising: The Protest that Built Chicano Park》）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2024 年圣地亚哥“共读一本书”城市读书项目入选书目（《Barrio Rising: The Protest that Built Chicano Park》）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2023 年 Pura Belpré 荣誉童书（《Still Dreaming/Seguimos Soñando》）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2023 年 Pura Belpré 荣誉童书（《The Notebook Keeper》）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2019–2020 年 Loft 文学中心“窗与镜”项目学者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2021 与 2022 年芝加哥公共图书馆年度精选奖（《I Wish You Knew》《The Notebook Keeper》）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2020 年春季 Parents’ Choice 儿童选择奖（《Equality’s Call》）</w:t>
      </w:r>
      <w:r>
        <w:rPr>
          <w:rFonts w:hint="eastAsia"/>
          <w:color w:val="000000"/>
          <w:szCs w:val="21"/>
        </w:rPr>
        <w:t>欢迎访问她的网站：magdalenamora.com。</w:t>
      </w:r>
    </w:p>
    <w:p w14:paraId="40D2D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13F6A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19D2E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7045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0BC6F12E">
      <w:pPr>
        <w:shd w:val="clear" w:color="auto" w:fill="FFFFFF"/>
        <w:rPr>
          <w:b/>
          <w:bCs/>
          <w:color w:val="000000"/>
          <w:szCs w:val="21"/>
        </w:rPr>
      </w:pPr>
    </w:p>
    <w:bookmarkEnd w:id="0"/>
    <w:bookmarkEnd w:id="1"/>
    <w:p w14:paraId="445BB74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D940FF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szCs w:val="21"/>
        </w:rPr>
        <w:t>Righ</w:t>
      </w:r>
      <w:r>
        <w:rPr>
          <w:rStyle w:val="16"/>
          <w:szCs w:val="21"/>
        </w:rPr>
        <w:t>ts@nurnberg.com.cn</w:t>
      </w:r>
      <w:r>
        <w:rPr>
          <w:rStyle w:val="16"/>
          <w:szCs w:val="21"/>
        </w:rPr>
        <w:fldChar w:fldCharType="end"/>
      </w:r>
    </w:p>
    <w:p w14:paraId="04354E6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C0D667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9209AA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72DAC89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E4D6E4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B8C0FD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7480BC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1F8FAB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7B6BFA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0C34D36">
      <w:pPr>
        <w:shd w:val="clear" w:color="auto" w:fill="FFFFFF"/>
        <w:rPr>
          <w:rFonts w:hint="default" w:eastAsia="宋体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</w:t>
      </w:r>
      <w:r>
        <w:rPr>
          <w:rFonts w:hint="eastAsia"/>
          <w:color w:val="0000FF"/>
          <w:szCs w:val="21"/>
          <w:u w:val="single"/>
          <w:lang w:val="en-US" w:eastAsia="zh-CN"/>
        </w:rPr>
        <w:t>格联合国际北京代表处</w:t>
      </w:r>
    </w:p>
    <w:p w14:paraId="1CF6BEFB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3DA2C38"/>
    <w:rsid w:val="04506533"/>
    <w:rsid w:val="04B21E8E"/>
    <w:rsid w:val="04C6021B"/>
    <w:rsid w:val="055F1B46"/>
    <w:rsid w:val="065742DF"/>
    <w:rsid w:val="07726BE5"/>
    <w:rsid w:val="07905FDC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2A85759"/>
    <w:rsid w:val="255C017E"/>
    <w:rsid w:val="256B5BB0"/>
    <w:rsid w:val="273146EB"/>
    <w:rsid w:val="27321C92"/>
    <w:rsid w:val="286A24EC"/>
    <w:rsid w:val="287303E4"/>
    <w:rsid w:val="28FD455E"/>
    <w:rsid w:val="291C72C0"/>
    <w:rsid w:val="294F1F48"/>
    <w:rsid w:val="2C143656"/>
    <w:rsid w:val="2C5142E1"/>
    <w:rsid w:val="2E7B15F2"/>
    <w:rsid w:val="2FBB5323"/>
    <w:rsid w:val="300F1971"/>
    <w:rsid w:val="30DC13F0"/>
    <w:rsid w:val="362D6CBA"/>
    <w:rsid w:val="368055A2"/>
    <w:rsid w:val="36B36BBA"/>
    <w:rsid w:val="36B97AE5"/>
    <w:rsid w:val="38D64782"/>
    <w:rsid w:val="38EA0260"/>
    <w:rsid w:val="3A133C1C"/>
    <w:rsid w:val="3C03025D"/>
    <w:rsid w:val="3C563F4C"/>
    <w:rsid w:val="3C70398D"/>
    <w:rsid w:val="3CEE6CF0"/>
    <w:rsid w:val="3DAC00D1"/>
    <w:rsid w:val="41092C59"/>
    <w:rsid w:val="41152A6C"/>
    <w:rsid w:val="41356808"/>
    <w:rsid w:val="45083B8C"/>
    <w:rsid w:val="45B93A6F"/>
    <w:rsid w:val="4603463C"/>
    <w:rsid w:val="468C3169"/>
    <w:rsid w:val="47307948"/>
    <w:rsid w:val="489932CB"/>
    <w:rsid w:val="494B7BFF"/>
    <w:rsid w:val="4A392FB7"/>
    <w:rsid w:val="4D5649F6"/>
    <w:rsid w:val="4E87411E"/>
    <w:rsid w:val="4E9F4AB7"/>
    <w:rsid w:val="52C442F7"/>
    <w:rsid w:val="53F32DF7"/>
    <w:rsid w:val="564055B9"/>
    <w:rsid w:val="57D165DD"/>
    <w:rsid w:val="59296817"/>
    <w:rsid w:val="59F00E16"/>
    <w:rsid w:val="5A1E61D2"/>
    <w:rsid w:val="5D7F54CA"/>
    <w:rsid w:val="5E0C3542"/>
    <w:rsid w:val="5E2768D2"/>
    <w:rsid w:val="5E572DEB"/>
    <w:rsid w:val="5E5809D5"/>
    <w:rsid w:val="5E8E14C4"/>
    <w:rsid w:val="5F582071"/>
    <w:rsid w:val="5FE11D50"/>
    <w:rsid w:val="60197BB5"/>
    <w:rsid w:val="605753D1"/>
    <w:rsid w:val="621F6849"/>
    <w:rsid w:val="63EE4517"/>
    <w:rsid w:val="661D5426"/>
    <w:rsid w:val="674455A4"/>
    <w:rsid w:val="68202442"/>
    <w:rsid w:val="6BB113B1"/>
    <w:rsid w:val="6E9A5873"/>
    <w:rsid w:val="714C3AC4"/>
    <w:rsid w:val="724427AD"/>
    <w:rsid w:val="72682163"/>
    <w:rsid w:val="73B21D95"/>
    <w:rsid w:val="73BE3A62"/>
    <w:rsid w:val="73D3309A"/>
    <w:rsid w:val="759B5BFF"/>
    <w:rsid w:val="77E96C58"/>
    <w:rsid w:val="795D1E91"/>
    <w:rsid w:val="79B77DA5"/>
    <w:rsid w:val="7A633959"/>
    <w:rsid w:val="7A971B9E"/>
    <w:rsid w:val="7BC667F2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1333</Words>
  <Characters>2242</Characters>
  <Lines>67</Lines>
  <Paragraphs>63</Paragraphs>
  <TotalTime>3</TotalTime>
  <ScaleCrop>false</ScaleCrop>
  <LinksUpToDate>false</LinksUpToDate>
  <CharactersWithSpaces>2400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2025-08-08T07:03:32Z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A83A762E4BE54294894500CFC09293FC_13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