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0C309F4">
      <w:pPr>
        <w:rPr>
          <w:b/>
          <w:color w:val="000000"/>
          <w:szCs w:val="21"/>
        </w:rPr>
      </w:pPr>
    </w:p>
    <w:p w14:paraId="286B81B4">
      <w:pPr>
        <w:rPr>
          <w:b/>
          <w:color w:val="000000"/>
          <w:szCs w:val="21"/>
        </w:rPr>
      </w:pP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 w:val="0"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80010</wp:posOffset>
            </wp:positionV>
            <wp:extent cx="1529080" cy="1613535"/>
            <wp:effectExtent l="0" t="0" r="4445" b="5715"/>
            <wp:wrapSquare wrapText="bothSides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</w:rPr>
        <w:t>《吱吱怪来了！》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THE SQUEAKLING</w:t>
      </w:r>
    </w:p>
    <w:p w14:paraId="77A18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Kristin Kelly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kern w:val="0"/>
          <w:szCs w:val="21"/>
          <w:lang w:val="en-US" w:eastAsia="zh-CN"/>
        </w:rPr>
        <w:t>Scholastic Aus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  <w:lang w:val="en-US" w:eastAsia="zh-CN"/>
        </w:rPr>
        <w:t>Scholastic Aus</w:t>
      </w:r>
      <w:r>
        <w:rPr>
          <w:rFonts w:hint="eastAsia"/>
          <w:b/>
          <w:bCs/>
          <w:kern w:val="0"/>
          <w:szCs w:val="21"/>
        </w:rPr>
        <w:t>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32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  <w:lang w:val="en-US" w:eastAsia="zh-CN"/>
        </w:rPr>
        <w:t>4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8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szCs w:val="21"/>
          <w:lang w:val="en-US" w:eastAsia="zh-CN"/>
        </w:rPr>
        <w:t>儿童故事绘本</w:t>
      </w:r>
      <w:bookmarkStart w:id="2" w:name="_GoBack"/>
      <w:bookmarkEnd w:id="2"/>
    </w:p>
    <w:p w14:paraId="02EB8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1554816F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家里来了个新宝宝，狗狗麦克斯</w:t>
      </w:r>
      <w:r>
        <w:rPr>
          <w:rFonts w:hint="eastAsia"/>
          <w:color w:val="000000"/>
          <w:szCs w:val="21"/>
          <w:lang w:eastAsia="zh-CN"/>
        </w:rPr>
        <w:t>（Max）</w:t>
      </w:r>
      <w:r>
        <w:rPr>
          <w:rFonts w:hint="eastAsia"/>
          <w:color w:val="000000"/>
          <w:szCs w:val="21"/>
        </w:rPr>
        <w:t>和斯派克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Spike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非常不开心……</w:t>
      </w:r>
    </w:p>
    <w:p w14:paraId="63E1E88C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73B5634F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麦克斯和斯派克烦透了。他们的主人带回家一个“吱吱怪”——所有注意力都在这个会摇晃、会尖叫、还臭烘烘的小东西身上。</w:t>
      </w:r>
    </w:p>
    <w:p w14:paraId="13E9DAB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1105204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他们仔细观察，制定了A计划：模仿它！——失败！</w:t>
      </w:r>
    </w:p>
    <w:p w14:paraId="3CE73AB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071D2DE0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B计划：当个“好帮手”！于是他们去收衣服（拖着在泥地上滚），洗碗（舔干净），给盆栽浇水（对着盆栽尿尿）。——还是失败！</w:t>
      </w:r>
    </w:p>
    <w:p w14:paraId="1AC4DA02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60A48E2A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看来……他们只能离家出走了？</w:t>
      </w:r>
    </w:p>
    <w:p w14:paraId="29B03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8B1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本书卖点：</w:t>
      </w:r>
    </w:p>
    <w:p w14:paraId="5B21A6C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C5840C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b w:val="0"/>
          <w:bCs w:val="0"/>
          <w:color w:val="000000"/>
          <w:szCs w:val="21"/>
        </w:rPr>
        <w:t>获得Storylines乔伊·考利奖（Joy Cowley Award）的幽默之作</w:t>
      </w:r>
    </w:p>
    <w:p w14:paraId="5694607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4D78521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·克里斯汀·凯利（Kristin Kelly）以狗狗的视角，写出一个令人捧腹又充满温情的“家庭新成员”故事</w:t>
      </w:r>
    </w:p>
    <w:p w14:paraId="6505418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185627E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·帮助孩子表达、理解自己在家庭变化中可能出现的情绪与困惑</w:t>
      </w:r>
    </w:p>
    <w:p w14:paraId="3A2A2932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F208E5D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·罗尼娅·希珀（Ronja Schipper）色彩丰富、趣味十足的插画，为故事增添无限笑点与想象</w:t>
      </w:r>
    </w:p>
    <w:p w14:paraId="1F448440">
      <w:pPr>
        <w:tabs>
          <w:tab w:val="center" w:pos="4252"/>
        </w:tabs>
        <w:rPr>
          <w:rFonts w:hint="eastAsia"/>
          <w:b/>
          <w:bCs/>
          <w:color w:val="000000"/>
          <w:szCs w:val="21"/>
          <w:lang w:val="en-US" w:eastAsia="zh-CN"/>
        </w:rPr>
      </w:pPr>
      <w:bookmarkStart w:id="0" w:name="OLE_LINK43"/>
      <w:bookmarkStart w:id="1" w:name="OLE_LINK38"/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6800CA">
      <w:pPr>
        <w:ind w:firstLine="422" w:firstLineChars="200"/>
        <w:rPr>
          <w:rFonts w:hint="eastAsia" w:eastAsia="宋体"/>
          <w:b/>
          <w:bCs/>
          <w:color w:val="000000"/>
          <w:szCs w:val="21"/>
          <w:lang w:eastAsia="zh-CN"/>
        </w:rPr>
      </w:pPr>
    </w:p>
    <w:p w14:paraId="215832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克里斯汀·凯利（Kristin Kelly）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热爱写故事与制作图书。作为家长，她为孩子创作故事；作为老师，她为课堂设计读物——当她找不到合适的图书来讲解某个概念时，她就自己写！《吱吱怪来了！》</w:t>
      </w:r>
      <w:r>
        <w:rPr>
          <w:rFonts w:hint="eastAsia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i/>
          <w:iCs/>
        </w:rPr>
        <w:t>The Squeakling</w:t>
      </w:r>
      <w:r>
        <w:rPr>
          <w:rFonts w:hint="eastAsia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为她赢得了2023年Storylines乔伊·考利奖。她现居新西兰旺阿雷（Whangārei）。</w:t>
      </w:r>
    </w:p>
    <w:p w14:paraId="325843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p w14:paraId="7EC95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罗尼娅·希珀（Ronja Schipper）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拥有25年的创意设计经验，涉猎时装、珠宝与平面设计，但始终热爱绘画。她出生于欧洲，目前定居新西兰奥克兰怀塔克雷山林间，这是她与学乐合作出版的第一本图画书。</w:t>
      </w:r>
    </w:p>
    <w:p w14:paraId="3A5A577F">
      <w:pPr>
        <w:tabs>
          <w:tab w:val="center" w:pos="4252"/>
        </w:tabs>
        <w:rPr>
          <w:rFonts w:hint="eastAsia"/>
          <w:b/>
          <w:bCs/>
          <w:color w:val="000000"/>
          <w:szCs w:val="21"/>
          <w:lang w:val="en-US" w:eastAsia="zh-CN"/>
        </w:rPr>
      </w:pPr>
    </w:p>
    <w:p w14:paraId="5D570649">
      <w:pPr>
        <w:tabs>
          <w:tab w:val="center" w:pos="4252"/>
        </w:tabs>
      </w:pPr>
      <w:r>
        <w:rPr>
          <w:rFonts w:hint="eastAsia"/>
          <w:b/>
          <w:bCs/>
          <w:color w:val="000000"/>
          <w:szCs w:val="21"/>
          <w:lang w:val="en-US" w:eastAsia="zh-CN"/>
        </w:rPr>
        <w:t>内页插图：</w:t>
      </w:r>
    </w:p>
    <w:p w14:paraId="1BA9148C">
      <w:pPr>
        <w:shd w:val="clear" w:color="auto" w:fill="FFFFFF"/>
      </w:pPr>
    </w:p>
    <w:p w14:paraId="29149125">
      <w:pPr>
        <w:shd w:val="clear" w:color="auto" w:fill="FFFFFF"/>
      </w:pPr>
      <w:r>
        <w:drawing>
          <wp:inline distT="0" distB="0" distL="114300" distR="114300">
            <wp:extent cx="2748280" cy="1428750"/>
            <wp:effectExtent l="0" t="0" r="4445" b="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48B09">
      <w:pPr>
        <w:shd w:val="clear" w:color="auto" w:fill="FFFFFF"/>
      </w:pPr>
      <w:r>
        <w:drawing>
          <wp:inline distT="0" distB="0" distL="114300" distR="114300">
            <wp:extent cx="2767330" cy="2157730"/>
            <wp:effectExtent l="0" t="0" r="4445" b="4445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2CC73">
      <w:pPr>
        <w:shd w:val="clear" w:color="auto" w:fill="FFFFFF"/>
        <w:rPr>
          <w:b/>
          <w:bCs/>
          <w:color w:val="000000"/>
          <w:szCs w:val="21"/>
        </w:rPr>
      </w:pP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98D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1143EB2"/>
    <w:rsid w:val="01583748"/>
    <w:rsid w:val="01811F0E"/>
    <w:rsid w:val="01964270"/>
    <w:rsid w:val="04506533"/>
    <w:rsid w:val="047F2C29"/>
    <w:rsid w:val="049A709F"/>
    <w:rsid w:val="04B21E8E"/>
    <w:rsid w:val="04C6021B"/>
    <w:rsid w:val="04CF6E08"/>
    <w:rsid w:val="055F1B46"/>
    <w:rsid w:val="059648AF"/>
    <w:rsid w:val="065742DF"/>
    <w:rsid w:val="07905FDC"/>
    <w:rsid w:val="07C731E7"/>
    <w:rsid w:val="0806583D"/>
    <w:rsid w:val="083A448F"/>
    <w:rsid w:val="088077E4"/>
    <w:rsid w:val="08814342"/>
    <w:rsid w:val="08CF6DAC"/>
    <w:rsid w:val="08FF1C62"/>
    <w:rsid w:val="091A3CEE"/>
    <w:rsid w:val="0A952FEA"/>
    <w:rsid w:val="0AA822B2"/>
    <w:rsid w:val="0AB3259A"/>
    <w:rsid w:val="0AD0794C"/>
    <w:rsid w:val="0C0B13B7"/>
    <w:rsid w:val="0C1B0437"/>
    <w:rsid w:val="0E033F8B"/>
    <w:rsid w:val="0F9C5147"/>
    <w:rsid w:val="10322021"/>
    <w:rsid w:val="104D6E1D"/>
    <w:rsid w:val="10DF7BBC"/>
    <w:rsid w:val="10E0013B"/>
    <w:rsid w:val="117D3070"/>
    <w:rsid w:val="11A6739A"/>
    <w:rsid w:val="11AB53A0"/>
    <w:rsid w:val="11C94905"/>
    <w:rsid w:val="11F80DE2"/>
    <w:rsid w:val="122E2D61"/>
    <w:rsid w:val="1264528F"/>
    <w:rsid w:val="12D17378"/>
    <w:rsid w:val="12D81E34"/>
    <w:rsid w:val="132B1594"/>
    <w:rsid w:val="13B41C63"/>
    <w:rsid w:val="14117386"/>
    <w:rsid w:val="14410444"/>
    <w:rsid w:val="14AE78FC"/>
    <w:rsid w:val="14C12F5A"/>
    <w:rsid w:val="154A7E46"/>
    <w:rsid w:val="155D7127"/>
    <w:rsid w:val="15D4778C"/>
    <w:rsid w:val="162057B7"/>
    <w:rsid w:val="16F17E8F"/>
    <w:rsid w:val="17507ED0"/>
    <w:rsid w:val="17536235"/>
    <w:rsid w:val="17594F22"/>
    <w:rsid w:val="176048E7"/>
    <w:rsid w:val="17AA4A64"/>
    <w:rsid w:val="17E30844"/>
    <w:rsid w:val="18F36E6F"/>
    <w:rsid w:val="1A3B0898"/>
    <w:rsid w:val="1B5675A1"/>
    <w:rsid w:val="1C8B0DA4"/>
    <w:rsid w:val="1CC82D35"/>
    <w:rsid w:val="1D3C0E85"/>
    <w:rsid w:val="1DA3074A"/>
    <w:rsid w:val="1EBE5AFE"/>
    <w:rsid w:val="1EC173A1"/>
    <w:rsid w:val="1ED55723"/>
    <w:rsid w:val="21A56046"/>
    <w:rsid w:val="21DC5EE4"/>
    <w:rsid w:val="223573AF"/>
    <w:rsid w:val="22A85759"/>
    <w:rsid w:val="255C017E"/>
    <w:rsid w:val="256B5BB0"/>
    <w:rsid w:val="268607A0"/>
    <w:rsid w:val="269A17E1"/>
    <w:rsid w:val="26C73C39"/>
    <w:rsid w:val="271649AE"/>
    <w:rsid w:val="273146EB"/>
    <w:rsid w:val="27321C92"/>
    <w:rsid w:val="286A24EC"/>
    <w:rsid w:val="287303E4"/>
    <w:rsid w:val="28CC62AF"/>
    <w:rsid w:val="28FD455E"/>
    <w:rsid w:val="291C72C0"/>
    <w:rsid w:val="29466162"/>
    <w:rsid w:val="294F1F48"/>
    <w:rsid w:val="29A411C5"/>
    <w:rsid w:val="29AE042A"/>
    <w:rsid w:val="29B0761B"/>
    <w:rsid w:val="2A557F75"/>
    <w:rsid w:val="2B5833A9"/>
    <w:rsid w:val="2BDD74FF"/>
    <w:rsid w:val="2C5142E1"/>
    <w:rsid w:val="2E7B15F2"/>
    <w:rsid w:val="2FBB5323"/>
    <w:rsid w:val="2FF00F5D"/>
    <w:rsid w:val="300F1971"/>
    <w:rsid w:val="3099554A"/>
    <w:rsid w:val="30DC13F0"/>
    <w:rsid w:val="318A3E61"/>
    <w:rsid w:val="34B20301"/>
    <w:rsid w:val="35644354"/>
    <w:rsid w:val="362D6CBA"/>
    <w:rsid w:val="368055A2"/>
    <w:rsid w:val="36B36BBA"/>
    <w:rsid w:val="36B97AE5"/>
    <w:rsid w:val="37062B0C"/>
    <w:rsid w:val="376A3B50"/>
    <w:rsid w:val="38AB4DEF"/>
    <w:rsid w:val="38D64782"/>
    <w:rsid w:val="38EA0260"/>
    <w:rsid w:val="39082818"/>
    <w:rsid w:val="3A133C1C"/>
    <w:rsid w:val="3A370E8E"/>
    <w:rsid w:val="3B603554"/>
    <w:rsid w:val="3C54700A"/>
    <w:rsid w:val="3C563F4C"/>
    <w:rsid w:val="3C70398D"/>
    <w:rsid w:val="3CEE6CF0"/>
    <w:rsid w:val="3D516798"/>
    <w:rsid w:val="3DAC00D1"/>
    <w:rsid w:val="3E2E2339"/>
    <w:rsid w:val="3F7B0026"/>
    <w:rsid w:val="41152A6C"/>
    <w:rsid w:val="425424E3"/>
    <w:rsid w:val="42B32FF4"/>
    <w:rsid w:val="43FD701B"/>
    <w:rsid w:val="45083B8C"/>
    <w:rsid w:val="454C5587"/>
    <w:rsid w:val="45B93A6F"/>
    <w:rsid w:val="4603463C"/>
    <w:rsid w:val="466F57B6"/>
    <w:rsid w:val="468C3169"/>
    <w:rsid w:val="46CE6E39"/>
    <w:rsid w:val="47307948"/>
    <w:rsid w:val="47E67AA6"/>
    <w:rsid w:val="489932CB"/>
    <w:rsid w:val="494B7BFF"/>
    <w:rsid w:val="4A392FB7"/>
    <w:rsid w:val="4E0413A0"/>
    <w:rsid w:val="4E3715A6"/>
    <w:rsid w:val="4E87411E"/>
    <w:rsid w:val="4E9F4AB7"/>
    <w:rsid w:val="4EC41E3D"/>
    <w:rsid w:val="51843228"/>
    <w:rsid w:val="51B30516"/>
    <w:rsid w:val="52C442F7"/>
    <w:rsid w:val="535979BC"/>
    <w:rsid w:val="53F32DF7"/>
    <w:rsid w:val="53F66E88"/>
    <w:rsid w:val="5449279B"/>
    <w:rsid w:val="54E53E60"/>
    <w:rsid w:val="564055B9"/>
    <w:rsid w:val="56A67658"/>
    <w:rsid w:val="56C344A0"/>
    <w:rsid w:val="58350AC5"/>
    <w:rsid w:val="583B614D"/>
    <w:rsid w:val="583B6665"/>
    <w:rsid w:val="58EA38DB"/>
    <w:rsid w:val="59296817"/>
    <w:rsid w:val="59565DCE"/>
    <w:rsid w:val="59F00E16"/>
    <w:rsid w:val="5A1E61D2"/>
    <w:rsid w:val="5A806FA9"/>
    <w:rsid w:val="5C065163"/>
    <w:rsid w:val="5C310578"/>
    <w:rsid w:val="5CAB1025"/>
    <w:rsid w:val="5CDE4E1C"/>
    <w:rsid w:val="5E0C3542"/>
    <w:rsid w:val="5E2768D2"/>
    <w:rsid w:val="5E572DEB"/>
    <w:rsid w:val="5E8E14C4"/>
    <w:rsid w:val="5ECF7958"/>
    <w:rsid w:val="5F256111"/>
    <w:rsid w:val="5F582071"/>
    <w:rsid w:val="5FB77CF3"/>
    <w:rsid w:val="5FD94A89"/>
    <w:rsid w:val="60197BB5"/>
    <w:rsid w:val="605753D1"/>
    <w:rsid w:val="60A179DF"/>
    <w:rsid w:val="60D64AA6"/>
    <w:rsid w:val="61125D39"/>
    <w:rsid w:val="613874D6"/>
    <w:rsid w:val="6153484F"/>
    <w:rsid w:val="62124A1E"/>
    <w:rsid w:val="621F6849"/>
    <w:rsid w:val="63EE4517"/>
    <w:rsid w:val="646F53D6"/>
    <w:rsid w:val="6491688B"/>
    <w:rsid w:val="65177DE9"/>
    <w:rsid w:val="661D5426"/>
    <w:rsid w:val="674455A4"/>
    <w:rsid w:val="676331A7"/>
    <w:rsid w:val="67CF2561"/>
    <w:rsid w:val="68202442"/>
    <w:rsid w:val="6852700D"/>
    <w:rsid w:val="68914293"/>
    <w:rsid w:val="68A76DC2"/>
    <w:rsid w:val="6A667059"/>
    <w:rsid w:val="6B570828"/>
    <w:rsid w:val="6B6A2441"/>
    <w:rsid w:val="6E9A5873"/>
    <w:rsid w:val="714C3AC4"/>
    <w:rsid w:val="72413C92"/>
    <w:rsid w:val="724427AD"/>
    <w:rsid w:val="725453F3"/>
    <w:rsid w:val="72682163"/>
    <w:rsid w:val="73B21D95"/>
    <w:rsid w:val="73BE3A62"/>
    <w:rsid w:val="73D3309A"/>
    <w:rsid w:val="74C06305"/>
    <w:rsid w:val="75053FD1"/>
    <w:rsid w:val="759B5BFF"/>
    <w:rsid w:val="75F304C1"/>
    <w:rsid w:val="77395FE9"/>
    <w:rsid w:val="77D35D79"/>
    <w:rsid w:val="77E96C58"/>
    <w:rsid w:val="79504A7F"/>
    <w:rsid w:val="795D1E91"/>
    <w:rsid w:val="799A648F"/>
    <w:rsid w:val="79B77DA5"/>
    <w:rsid w:val="79C25373"/>
    <w:rsid w:val="79DA3AC4"/>
    <w:rsid w:val="7A633959"/>
    <w:rsid w:val="7A971B9E"/>
    <w:rsid w:val="7AC448ED"/>
    <w:rsid w:val="7C5001C1"/>
    <w:rsid w:val="7C8D4118"/>
    <w:rsid w:val="7D32375A"/>
    <w:rsid w:val="7D7B7772"/>
    <w:rsid w:val="7E5C6A2E"/>
    <w:rsid w:val="7E5F4093"/>
    <w:rsid w:val="7E917AA8"/>
    <w:rsid w:val="7F0E3593"/>
    <w:rsid w:val="7F9A46EC"/>
    <w:rsid w:val="7F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757</Words>
  <Characters>1166</Characters>
  <Lines>67</Lines>
  <Paragraphs>63</Paragraphs>
  <TotalTime>0</TotalTime>
  <ScaleCrop>false</ScaleCrop>
  <LinksUpToDate>false</LinksUpToDate>
  <CharactersWithSpaces>1197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WPS_1619514135</cp:lastModifiedBy>
  <cp:lastPrinted>2005-06-10T06:33:00Z</cp:lastPrinted>
  <dcterms:modified xsi:type="dcterms:W3CDTF">2025-05-13T08:42:52Z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1210844EFC0C4084B0F0D8F39D6C0780_13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