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2B8F5ABA" w:rsidR="00AE574A" w:rsidRDefault="00AE574A">
      <w:pPr>
        <w:rPr>
          <w:b/>
          <w:color w:val="000000"/>
          <w:szCs w:val="21"/>
        </w:rPr>
      </w:pPr>
    </w:p>
    <w:p w14:paraId="3DA7336F" w14:textId="6AF3F6DA" w:rsidR="00774233" w:rsidRPr="00774233" w:rsidRDefault="001C2215" w:rsidP="00774233">
      <w:pPr>
        <w:tabs>
          <w:tab w:val="left" w:pos="341"/>
          <w:tab w:val="left" w:pos="5235"/>
        </w:tabs>
        <w:rPr>
          <w:b/>
          <w:bCs/>
          <w:color w:val="000000"/>
          <w:szCs w:val="21"/>
        </w:rPr>
      </w:pPr>
      <w:r>
        <w:rPr>
          <w:noProof/>
        </w:rPr>
        <w:drawing>
          <wp:anchor distT="0" distB="0" distL="114300" distR="114300" simplePos="0" relativeHeight="251668480" behindDoc="0" locked="0" layoutInCell="1" allowOverlap="1" wp14:anchorId="05E6CEDD" wp14:editId="1834A0DC">
            <wp:simplePos x="0" y="0"/>
            <wp:positionH relativeFrom="margin">
              <wp:align>right</wp:align>
            </wp:positionH>
            <wp:positionV relativeFrom="paragraph">
              <wp:posOffset>8255</wp:posOffset>
            </wp:positionV>
            <wp:extent cx="1320165" cy="2110740"/>
            <wp:effectExtent l="0" t="0" r="0" b="3810"/>
            <wp:wrapSquare wrapText="bothSides"/>
            <wp:docPr id="3" name="图片 3" descr="https://m.media-amazon.com/images/I/71TUF0n2UL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TUF0n2UL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0165" cy="2110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9B5758" w:rsidRPr="009B5758">
        <w:rPr>
          <w:rFonts w:hint="eastAsia"/>
          <w:b/>
          <w:bCs/>
          <w:color w:val="000000"/>
          <w:szCs w:val="21"/>
        </w:rPr>
        <w:t>制胜销售：让客户</w:t>
      </w:r>
      <w:r w:rsidR="009B5758">
        <w:rPr>
          <w:rFonts w:hint="eastAsia"/>
          <w:b/>
          <w:bCs/>
          <w:color w:val="000000"/>
          <w:szCs w:val="21"/>
        </w:rPr>
        <w:t>心甘情愿主动买单</w:t>
      </w:r>
      <w:r w:rsidR="009736A9">
        <w:rPr>
          <w:rFonts w:hint="eastAsia"/>
          <w:b/>
          <w:bCs/>
          <w:color w:val="000000"/>
          <w:szCs w:val="21"/>
        </w:rPr>
        <w:t>》</w:t>
      </w:r>
    </w:p>
    <w:p w14:paraId="526CF9CC" w14:textId="567AE864"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151896" w:rsidRPr="00151896">
        <w:rPr>
          <w:b/>
          <w:bCs/>
          <w:color w:val="000000"/>
          <w:szCs w:val="21"/>
        </w:rPr>
        <w:t>WINNING AT SALES: How to Get So Good People Say “Thank You” for Letting Them Buy</w:t>
      </w:r>
    </w:p>
    <w:p w14:paraId="39B7E419" w14:textId="7A403BA3"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1C2215" w:rsidRPr="001C2215">
        <w:rPr>
          <w:b/>
          <w:bCs/>
          <w:color w:val="000000"/>
          <w:szCs w:val="21"/>
        </w:rPr>
        <w:t xml:space="preserve">Taylor A. Welch </w:t>
      </w:r>
      <w:hyperlink r:id="rId9" w:history="1"/>
    </w:p>
    <w:p w14:paraId="5EB65684" w14:textId="41D1AED0"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1C2215" w:rsidRPr="001C2215">
        <w:rPr>
          <w:b/>
          <w:bCs/>
          <w:color w:val="000000"/>
          <w:szCs w:val="21"/>
        </w:rPr>
        <w:t>Morgan James Publishing</w:t>
      </w:r>
    </w:p>
    <w:p w14:paraId="1421F214" w14:textId="413C2352"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1C2215">
        <w:rPr>
          <w:rFonts w:hint="eastAsia"/>
          <w:b/>
          <w:bCs/>
          <w:color w:val="000000"/>
          <w:szCs w:val="21"/>
        </w:rPr>
        <w:t>Waterside</w:t>
      </w:r>
      <w:r w:rsidR="001C2215">
        <w:rPr>
          <w:b/>
          <w:bCs/>
          <w:color w:val="000000"/>
          <w:szCs w:val="21"/>
        </w:rPr>
        <w:t>/</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464100C1"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1C2215" w:rsidRPr="001C2215">
        <w:rPr>
          <w:b/>
          <w:bCs/>
          <w:color w:val="000000"/>
          <w:szCs w:val="21"/>
        </w:rPr>
        <w:t>184</w:t>
      </w:r>
      <w:r w:rsidR="00D82AB4" w:rsidRPr="00D82AB4">
        <w:rPr>
          <w:rFonts w:hint="eastAsia"/>
          <w:b/>
          <w:bCs/>
          <w:color w:val="000000"/>
          <w:szCs w:val="21"/>
        </w:rPr>
        <w:t>页</w:t>
      </w:r>
    </w:p>
    <w:p w14:paraId="31380F95" w14:textId="376092E0"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1C2215" w:rsidRPr="001C2215">
        <w:rPr>
          <w:b/>
          <w:bCs/>
          <w:color w:val="000000"/>
          <w:szCs w:val="21"/>
        </w:rPr>
        <w:t>2025</w:t>
      </w:r>
      <w:r w:rsidR="00D82AB4" w:rsidRPr="00D82AB4">
        <w:rPr>
          <w:rFonts w:hint="eastAsia"/>
          <w:b/>
          <w:bCs/>
          <w:color w:val="000000"/>
          <w:szCs w:val="21"/>
        </w:rPr>
        <w:t>年</w:t>
      </w:r>
      <w:r w:rsidR="001C2215">
        <w:rPr>
          <w:rFonts w:hint="eastAsia"/>
          <w:b/>
          <w:bCs/>
          <w:color w:val="000000"/>
          <w:szCs w:val="21"/>
        </w:rPr>
        <w:t>1</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479262B0"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1C2215">
        <w:rPr>
          <w:rFonts w:hint="eastAsia"/>
          <w:b/>
          <w:bCs/>
          <w:szCs w:val="21"/>
        </w:rPr>
        <w:t>经管</w:t>
      </w:r>
    </w:p>
    <w:p w14:paraId="032FFBEA" w14:textId="14EAB938" w:rsidR="001C2215" w:rsidRDefault="001C2215" w:rsidP="001C2215">
      <w:pPr>
        <w:tabs>
          <w:tab w:val="left" w:pos="341"/>
          <w:tab w:val="left" w:pos="5235"/>
        </w:tabs>
        <w:rPr>
          <w:b/>
          <w:bCs/>
          <w:szCs w:val="21"/>
        </w:rPr>
      </w:pPr>
      <w:r>
        <w:rPr>
          <w:noProof/>
        </w:rPr>
        <w:drawing>
          <wp:inline distT="0" distB="0" distL="0" distR="0" wp14:anchorId="4E4028D3" wp14:editId="531A898B">
            <wp:extent cx="1188389" cy="6477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232039" cy="671490"/>
                    </a:xfrm>
                    <a:prstGeom prst="rect">
                      <a:avLst/>
                    </a:prstGeom>
                  </pic:spPr>
                </pic:pic>
              </a:graphicData>
            </a:graphic>
          </wp:inline>
        </w:drawing>
      </w:r>
    </w:p>
    <w:p w14:paraId="10F65E2E" w14:textId="77777777" w:rsidR="00017D85" w:rsidRPr="00017D85" w:rsidRDefault="00017D85" w:rsidP="00017D85">
      <w:pPr>
        <w:tabs>
          <w:tab w:val="left" w:pos="341"/>
          <w:tab w:val="left" w:pos="5235"/>
        </w:tabs>
        <w:rPr>
          <w:b/>
          <w:bCs/>
          <w:color w:val="FF0000"/>
          <w:szCs w:val="21"/>
        </w:rPr>
      </w:pPr>
      <w:r w:rsidRPr="00017D85">
        <w:rPr>
          <w:b/>
          <w:bCs/>
          <w:color w:val="FF0000"/>
          <w:szCs w:val="21"/>
        </w:rPr>
        <w:t>#6 in Telemarketing (Books)</w:t>
      </w:r>
    </w:p>
    <w:p w14:paraId="321657E9" w14:textId="77777777" w:rsidR="00017D85" w:rsidRDefault="00017D85" w:rsidP="00017D85">
      <w:pPr>
        <w:tabs>
          <w:tab w:val="left" w:pos="341"/>
          <w:tab w:val="left" w:pos="5235"/>
        </w:tabs>
        <w:rPr>
          <w:b/>
          <w:bCs/>
          <w:color w:val="FF0000"/>
          <w:szCs w:val="21"/>
        </w:rPr>
      </w:pPr>
      <w:r w:rsidRPr="00017D85">
        <w:rPr>
          <w:b/>
          <w:bCs/>
          <w:color w:val="FF0000"/>
          <w:szCs w:val="21"/>
        </w:rPr>
        <w:t>#102 in Sales &amp; Selling (Books)</w:t>
      </w:r>
    </w:p>
    <w:p w14:paraId="2D1E5612" w14:textId="1E375406" w:rsidR="001C2215" w:rsidRPr="006D4A5A" w:rsidRDefault="001C2215" w:rsidP="00017D85">
      <w:pPr>
        <w:tabs>
          <w:tab w:val="left" w:pos="341"/>
          <w:tab w:val="left" w:pos="5235"/>
        </w:tabs>
        <w:rPr>
          <w:b/>
          <w:bCs/>
          <w:color w:val="FF0000"/>
          <w:szCs w:val="21"/>
        </w:rPr>
      </w:pPr>
      <w:r w:rsidRPr="006D4A5A">
        <w:rPr>
          <w:b/>
          <w:bCs/>
          <w:color w:val="FF0000"/>
          <w:szCs w:val="21"/>
        </w:rPr>
        <w:t>#237 in Business Processes &amp; Infrastructure</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17C42387" w14:textId="6F944A4A" w:rsidR="009B5758" w:rsidRPr="009B5758" w:rsidRDefault="009B5758" w:rsidP="009B5758">
      <w:pPr>
        <w:ind w:firstLineChars="200" w:firstLine="422"/>
        <w:rPr>
          <w:b/>
          <w:bCs/>
          <w:color w:val="000000"/>
          <w:szCs w:val="21"/>
        </w:rPr>
      </w:pPr>
      <w:r w:rsidRPr="009B5758">
        <w:rPr>
          <w:rFonts w:hint="eastAsia"/>
          <w:b/>
          <w:bCs/>
          <w:color w:val="000000"/>
          <w:szCs w:val="21"/>
        </w:rPr>
        <w:t>学习掌握提升个人收入的首要“杠杆”：销售。</w:t>
      </w:r>
    </w:p>
    <w:p w14:paraId="26F2FC4F" w14:textId="77777777" w:rsidR="009B5758" w:rsidRPr="009B5758" w:rsidRDefault="009B5758" w:rsidP="009B5758">
      <w:pPr>
        <w:ind w:firstLineChars="200" w:firstLine="420"/>
        <w:rPr>
          <w:bCs/>
          <w:color w:val="000000"/>
          <w:szCs w:val="21"/>
        </w:rPr>
      </w:pPr>
    </w:p>
    <w:p w14:paraId="5A93AE95" w14:textId="55AA8B04" w:rsidR="009B5758" w:rsidRPr="009B5758" w:rsidRDefault="009B5758" w:rsidP="009B5758">
      <w:pPr>
        <w:ind w:firstLineChars="200" w:firstLine="420"/>
        <w:rPr>
          <w:bCs/>
          <w:color w:val="000000"/>
          <w:szCs w:val="21"/>
        </w:rPr>
      </w:pPr>
      <w:r w:rsidRPr="009B5758">
        <w:rPr>
          <w:rFonts w:hint="eastAsia"/>
          <w:bCs/>
          <w:color w:val="000000"/>
          <w:szCs w:val="21"/>
        </w:rPr>
        <w:t>历史上每一项伟大发明与进步</w:t>
      </w:r>
      <w:r>
        <w:rPr>
          <w:rFonts w:hint="eastAsia"/>
          <w:bCs/>
          <w:color w:val="000000"/>
          <w:szCs w:val="21"/>
        </w:rPr>
        <w:t>的</w:t>
      </w:r>
      <w:r w:rsidRPr="009B5758">
        <w:rPr>
          <w:rFonts w:hint="eastAsia"/>
          <w:bCs/>
          <w:color w:val="000000"/>
          <w:szCs w:val="21"/>
        </w:rPr>
        <w:t>实现，都</w:t>
      </w:r>
      <w:r>
        <w:rPr>
          <w:rFonts w:hint="eastAsia"/>
          <w:bCs/>
          <w:color w:val="000000"/>
          <w:szCs w:val="21"/>
        </w:rPr>
        <w:t>源于</w:t>
      </w:r>
      <w:r w:rsidRPr="009B5758">
        <w:rPr>
          <w:rFonts w:hint="eastAsia"/>
          <w:bCs/>
          <w:color w:val="000000"/>
          <w:szCs w:val="21"/>
        </w:rPr>
        <w:t>有人愿意用言语去推销某种东西。</w:t>
      </w:r>
    </w:p>
    <w:p w14:paraId="5A6B4DAA" w14:textId="77777777" w:rsidR="009B5758" w:rsidRDefault="009B5758" w:rsidP="009B5758">
      <w:pPr>
        <w:ind w:firstLineChars="200" w:firstLine="420"/>
        <w:rPr>
          <w:bCs/>
          <w:color w:val="000000"/>
          <w:szCs w:val="21"/>
        </w:rPr>
      </w:pPr>
    </w:p>
    <w:p w14:paraId="6E9D8156" w14:textId="73A00EBE" w:rsidR="009B5758" w:rsidRPr="009B5758" w:rsidRDefault="009B5758" w:rsidP="009B5758">
      <w:pPr>
        <w:ind w:firstLineChars="200" w:firstLine="420"/>
        <w:rPr>
          <w:bCs/>
          <w:color w:val="000000"/>
          <w:szCs w:val="21"/>
        </w:rPr>
      </w:pPr>
      <w:r w:rsidRPr="009B5758">
        <w:rPr>
          <w:rFonts w:hint="eastAsia"/>
          <w:bCs/>
          <w:color w:val="000000"/>
          <w:szCs w:val="21"/>
        </w:rPr>
        <w:t>无论你是想拓展业务、赚取更多财富，还是仅仅想过上更美好的生活，你都需要精通影响力之道。泰勒</w:t>
      </w:r>
      <w:r>
        <w:rPr>
          <w:rFonts w:hint="eastAsia"/>
          <w:bCs/>
          <w:color w:val="000000"/>
          <w:szCs w:val="21"/>
        </w:rPr>
        <w:t>（</w:t>
      </w:r>
      <w:r w:rsidRPr="009B5758">
        <w:rPr>
          <w:bCs/>
          <w:color w:val="000000"/>
          <w:szCs w:val="21"/>
        </w:rPr>
        <w:t>Taylor</w:t>
      </w:r>
      <w:r>
        <w:rPr>
          <w:rFonts w:hint="eastAsia"/>
          <w:bCs/>
          <w:color w:val="000000"/>
          <w:szCs w:val="21"/>
        </w:rPr>
        <w:t>）</w:t>
      </w:r>
      <w:r w:rsidRPr="009B5758">
        <w:rPr>
          <w:rFonts w:hint="eastAsia"/>
          <w:bCs/>
          <w:color w:val="000000"/>
          <w:szCs w:val="21"/>
        </w:rPr>
        <w:t>在这本书中分享的理念已经打造出数十个营业额达七位数乃至八位数的品牌。现在，他首次</w:t>
      </w:r>
      <w:r>
        <w:rPr>
          <w:rFonts w:hint="eastAsia"/>
          <w:bCs/>
          <w:color w:val="000000"/>
          <w:szCs w:val="21"/>
        </w:rPr>
        <w:t>与你分享这一</w:t>
      </w:r>
      <w:r w:rsidRPr="009B5758">
        <w:rPr>
          <w:rFonts w:hint="eastAsia"/>
          <w:bCs/>
          <w:color w:val="000000"/>
          <w:szCs w:val="21"/>
        </w:rPr>
        <w:t>影响人类决策的</w:t>
      </w:r>
      <w:r>
        <w:rPr>
          <w:rFonts w:hint="eastAsia"/>
          <w:bCs/>
          <w:color w:val="000000"/>
          <w:szCs w:val="21"/>
        </w:rPr>
        <w:t>大师级</w:t>
      </w:r>
      <w:r w:rsidRPr="009B5758">
        <w:rPr>
          <w:rFonts w:hint="eastAsia"/>
          <w:bCs/>
          <w:color w:val="000000"/>
          <w:szCs w:val="21"/>
        </w:rPr>
        <w:t>“原始资料”。</w:t>
      </w:r>
    </w:p>
    <w:p w14:paraId="5E627E97" w14:textId="77777777" w:rsidR="009B5758" w:rsidRDefault="009B5758" w:rsidP="009B5758">
      <w:pPr>
        <w:ind w:firstLineChars="200" w:firstLine="420"/>
        <w:rPr>
          <w:bCs/>
          <w:color w:val="000000"/>
          <w:szCs w:val="21"/>
        </w:rPr>
      </w:pPr>
    </w:p>
    <w:p w14:paraId="2B77C012" w14:textId="26CD8179" w:rsidR="009B5758" w:rsidRPr="009B5758" w:rsidRDefault="009B5758" w:rsidP="009B5758">
      <w:pPr>
        <w:ind w:firstLineChars="200" w:firstLine="420"/>
        <w:rPr>
          <w:bCs/>
          <w:color w:val="000000"/>
          <w:szCs w:val="21"/>
        </w:rPr>
      </w:pPr>
      <w:r w:rsidRPr="009B5758">
        <w:rPr>
          <w:rFonts w:hint="eastAsia"/>
          <w:bCs/>
          <w:color w:val="000000"/>
          <w:szCs w:val="21"/>
        </w:rPr>
        <w:t>他凭借为近</w:t>
      </w:r>
      <w:r w:rsidRPr="009B5758">
        <w:rPr>
          <w:rFonts w:hint="eastAsia"/>
          <w:bCs/>
          <w:color w:val="000000"/>
          <w:szCs w:val="21"/>
        </w:rPr>
        <w:t>5000</w:t>
      </w:r>
      <w:r w:rsidRPr="009B5758">
        <w:rPr>
          <w:rFonts w:hint="eastAsia"/>
          <w:bCs/>
          <w:color w:val="000000"/>
          <w:szCs w:val="21"/>
        </w:rPr>
        <w:t>名客户进行培训、服务数十万顾客以及超过</w:t>
      </w:r>
      <w:r w:rsidRPr="009B5758">
        <w:rPr>
          <w:rFonts w:hint="eastAsia"/>
          <w:bCs/>
          <w:color w:val="000000"/>
          <w:szCs w:val="21"/>
        </w:rPr>
        <w:t>70</w:t>
      </w:r>
      <w:r w:rsidRPr="009B5758">
        <w:rPr>
          <w:rFonts w:hint="eastAsia"/>
          <w:bCs/>
          <w:color w:val="000000"/>
          <w:szCs w:val="21"/>
        </w:rPr>
        <w:t>万次电话销售的亲身经验，教你如何在不令人反感的</w:t>
      </w:r>
      <w:r>
        <w:rPr>
          <w:rFonts w:hint="eastAsia"/>
          <w:bCs/>
          <w:color w:val="000000"/>
          <w:szCs w:val="21"/>
        </w:rPr>
        <w:t>前提</w:t>
      </w:r>
      <w:r w:rsidRPr="009B5758">
        <w:rPr>
          <w:rFonts w:hint="eastAsia"/>
          <w:bCs/>
          <w:color w:val="000000"/>
          <w:szCs w:val="21"/>
        </w:rPr>
        <w:t>下提升自身影响力。你不仅会在销售方面更上一层楼，还将学会与人建立联系的秘诀。本</w:t>
      </w:r>
      <w:proofErr w:type="gramStart"/>
      <w:r w:rsidRPr="009B5758">
        <w:rPr>
          <w:rFonts w:hint="eastAsia"/>
          <w:bCs/>
          <w:color w:val="000000"/>
          <w:szCs w:val="21"/>
        </w:rPr>
        <w:t>书涵</w:t>
      </w:r>
      <w:proofErr w:type="gramEnd"/>
      <w:r w:rsidRPr="009B5758">
        <w:rPr>
          <w:rFonts w:hint="eastAsia"/>
          <w:bCs/>
          <w:color w:val="000000"/>
          <w:szCs w:val="21"/>
        </w:rPr>
        <w:t>盖各种模式、理念、框架和话术，是一本值得反复研读的指南，助你</w:t>
      </w:r>
      <w:r>
        <w:rPr>
          <w:rFonts w:hint="eastAsia"/>
          <w:bCs/>
          <w:color w:val="000000"/>
          <w:szCs w:val="21"/>
        </w:rPr>
        <w:t>引导</w:t>
      </w:r>
      <w:r w:rsidRPr="009B5758">
        <w:rPr>
          <w:rFonts w:hint="eastAsia"/>
          <w:bCs/>
          <w:color w:val="000000"/>
          <w:szCs w:val="21"/>
        </w:rPr>
        <w:t>他人做出于己于人皆有利的决策。</w:t>
      </w:r>
    </w:p>
    <w:p w14:paraId="3008D412" w14:textId="77777777" w:rsidR="009B5758" w:rsidRDefault="009B5758" w:rsidP="009B5758">
      <w:pPr>
        <w:ind w:firstLineChars="200" w:firstLine="420"/>
        <w:rPr>
          <w:bCs/>
          <w:color w:val="000000"/>
          <w:szCs w:val="21"/>
        </w:rPr>
      </w:pPr>
    </w:p>
    <w:p w14:paraId="56A6D2FA" w14:textId="2108ED70" w:rsidR="00D82AB4" w:rsidRDefault="009B5758" w:rsidP="009B5758">
      <w:pPr>
        <w:ind w:firstLineChars="200" w:firstLine="420"/>
        <w:rPr>
          <w:bCs/>
          <w:color w:val="000000"/>
          <w:szCs w:val="21"/>
        </w:rPr>
      </w:pPr>
      <w:r w:rsidRPr="009B5758">
        <w:rPr>
          <w:rFonts w:hint="eastAsia"/>
          <w:bCs/>
          <w:color w:val="000000"/>
          <w:szCs w:val="21"/>
        </w:rPr>
        <w:t>学习销售不止在于说什么，更在于怎么说</w:t>
      </w:r>
      <w:r>
        <w:rPr>
          <w:rFonts w:hint="eastAsia"/>
          <w:bCs/>
          <w:color w:val="000000"/>
          <w:szCs w:val="21"/>
        </w:rPr>
        <w:t>、</w:t>
      </w:r>
      <w:r w:rsidRPr="009B5758">
        <w:rPr>
          <w:rFonts w:hint="eastAsia"/>
          <w:bCs/>
          <w:color w:val="000000"/>
          <w:szCs w:val="21"/>
        </w:rPr>
        <w:t>何时说</w:t>
      </w:r>
      <w:r>
        <w:rPr>
          <w:rFonts w:hint="eastAsia"/>
          <w:bCs/>
          <w:color w:val="000000"/>
          <w:szCs w:val="21"/>
        </w:rPr>
        <w:t>、</w:t>
      </w:r>
      <w:r w:rsidRPr="009B5758">
        <w:rPr>
          <w:rFonts w:hint="eastAsia"/>
          <w:bCs/>
          <w:color w:val="000000"/>
          <w:szCs w:val="21"/>
        </w:rPr>
        <w:t>何时保持沉默</w:t>
      </w:r>
      <w:r>
        <w:rPr>
          <w:rFonts w:hint="eastAsia"/>
          <w:bCs/>
          <w:color w:val="000000"/>
          <w:szCs w:val="21"/>
        </w:rPr>
        <w:t>，</w:t>
      </w:r>
      <w:r w:rsidRPr="009B5758">
        <w:rPr>
          <w:rFonts w:hint="eastAsia"/>
          <w:bCs/>
          <w:color w:val="000000"/>
          <w:szCs w:val="21"/>
        </w:rPr>
        <w:t>以及最终开口时你所处的</w:t>
      </w:r>
      <w:r>
        <w:rPr>
          <w:rFonts w:hint="eastAsia"/>
          <w:bCs/>
          <w:color w:val="000000"/>
          <w:szCs w:val="21"/>
        </w:rPr>
        <w:t>情绪</w:t>
      </w:r>
      <w:r w:rsidRPr="009B5758">
        <w:rPr>
          <w:rFonts w:hint="eastAsia"/>
          <w:bCs/>
          <w:color w:val="000000"/>
          <w:szCs w:val="21"/>
        </w:rPr>
        <w:t>状态。它关乎为客户代言，尊重客户。无论你是初涉销售领域的新手，还是寻求竞争</w:t>
      </w:r>
      <w:r w:rsidRPr="009B5758">
        <w:rPr>
          <w:rFonts w:hint="eastAsia"/>
          <w:bCs/>
          <w:color w:val="000000"/>
          <w:szCs w:val="21"/>
        </w:rPr>
        <w:lastRenderedPageBreak/>
        <w:t>优势的资深专业人士，这本书都能让你修炼到极致境界，让客户和消费者因你促成交易而向你致谢。</w:t>
      </w:r>
    </w:p>
    <w:p w14:paraId="6C974476" w14:textId="77777777" w:rsidR="002D02DB" w:rsidRPr="00CF7F72"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5F98A770" w14:textId="709B87F7" w:rsidR="00110405" w:rsidRPr="0054634D" w:rsidRDefault="0054634D" w:rsidP="00A5385A">
      <w:pPr>
        <w:ind w:firstLineChars="200" w:firstLine="420"/>
        <w:rPr>
          <w:color w:val="000000"/>
          <w:szCs w:val="21"/>
        </w:rPr>
      </w:pPr>
      <w:r>
        <w:rPr>
          <w:noProof/>
        </w:rPr>
        <w:drawing>
          <wp:anchor distT="0" distB="0" distL="114300" distR="114300" simplePos="0" relativeHeight="251669504" behindDoc="0" locked="0" layoutInCell="1" allowOverlap="1" wp14:anchorId="546B073B" wp14:editId="42903D7F">
            <wp:simplePos x="0" y="0"/>
            <wp:positionH relativeFrom="margin">
              <wp:align>left</wp:align>
            </wp:positionH>
            <wp:positionV relativeFrom="paragraph">
              <wp:posOffset>8255</wp:posOffset>
            </wp:positionV>
            <wp:extent cx="1135380" cy="1135380"/>
            <wp:effectExtent l="0" t="0" r="7620" b="7620"/>
            <wp:wrapSquare wrapText="bothSides"/>
            <wp:docPr id="5" name="图片 5" descr="Taylor A. Wel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ylor A. Welc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634D">
        <w:rPr>
          <w:rFonts w:hint="eastAsia"/>
          <w:b/>
          <w:bCs/>
          <w:color w:val="000000"/>
          <w:szCs w:val="21"/>
        </w:rPr>
        <w:t>泰勒·</w:t>
      </w:r>
      <w:r w:rsidRPr="0054634D">
        <w:rPr>
          <w:rFonts w:hint="eastAsia"/>
          <w:b/>
          <w:bCs/>
          <w:color w:val="000000"/>
          <w:szCs w:val="21"/>
        </w:rPr>
        <w:t>A</w:t>
      </w:r>
      <w:r w:rsidRPr="0054634D">
        <w:rPr>
          <w:rFonts w:hint="eastAsia"/>
          <w:b/>
          <w:bCs/>
          <w:color w:val="000000"/>
          <w:szCs w:val="21"/>
        </w:rPr>
        <w:t>·韦尔奇（</w:t>
      </w:r>
      <w:r w:rsidRPr="0054634D">
        <w:rPr>
          <w:rFonts w:hint="eastAsia"/>
          <w:b/>
          <w:bCs/>
          <w:color w:val="000000"/>
          <w:szCs w:val="21"/>
        </w:rPr>
        <w:t>Taylor A. Welch</w:t>
      </w:r>
      <w:r w:rsidRPr="0054634D">
        <w:rPr>
          <w:rFonts w:hint="eastAsia"/>
          <w:b/>
          <w:bCs/>
          <w:color w:val="000000"/>
          <w:szCs w:val="21"/>
        </w:rPr>
        <w:t>）</w:t>
      </w:r>
      <w:r w:rsidRPr="0054634D">
        <w:rPr>
          <w:rFonts w:hint="eastAsia"/>
          <w:bCs/>
          <w:color w:val="000000"/>
          <w:szCs w:val="21"/>
        </w:rPr>
        <w:t>是业内领先的商业顾问，专注于帮助在线培训和教育公司实现增长。作为企业家，他创立的</w:t>
      </w:r>
      <w:r>
        <w:rPr>
          <w:rFonts w:hint="eastAsia"/>
          <w:bCs/>
          <w:color w:val="000000"/>
          <w:szCs w:val="21"/>
        </w:rPr>
        <w:t>第一</w:t>
      </w:r>
      <w:r w:rsidRPr="0054634D">
        <w:rPr>
          <w:rFonts w:hint="eastAsia"/>
          <w:bCs/>
          <w:color w:val="000000"/>
          <w:szCs w:val="21"/>
        </w:rPr>
        <w:t>家公司打破了在线咨询行业的所有记录：</w:t>
      </w:r>
      <w:r w:rsidRPr="0054634D">
        <w:rPr>
          <w:rFonts w:hint="eastAsia"/>
          <w:bCs/>
          <w:color w:val="000000"/>
          <w:szCs w:val="21"/>
        </w:rPr>
        <w:t>70</w:t>
      </w:r>
      <w:r w:rsidRPr="0054634D">
        <w:rPr>
          <w:rFonts w:hint="eastAsia"/>
          <w:bCs/>
          <w:color w:val="000000"/>
          <w:szCs w:val="21"/>
        </w:rPr>
        <w:t>万通销售专业人士的电话，</w:t>
      </w:r>
      <w:r w:rsidRPr="0054634D">
        <w:rPr>
          <w:rFonts w:hint="eastAsia"/>
          <w:bCs/>
          <w:color w:val="000000"/>
          <w:szCs w:val="21"/>
        </w:rPr>
        <w:t>500</w:t>
      </w:r>
      <w:r w:rsidRPr="0054634D">
        <w:rPr>
          <w:rFonts w:hint="eastAsia"/>
          <w:bCs/>
          <w:color w:val="000000"/>
          <w:szCs w:val="21"/>
        </w:rPr>
        <w:t>多名员工，以及</w:t>
      </w:r>
      <w:r w:rsidRPr="0054634D">
        <w:rPr>
          <w:rFonts w:hint="eastAsia"/>
          <w:bCs/>
          <w:color w:val="000000"/>
          <w:szCs w:val="21"/>
        </w:rPr>
        <w:t>10</w:t>
      </w:r>
      <w:r w:rsidRPr="0054634D">
        <w:rPr>
          <w:rFonts w:hint="eastAsia"/>
          <w:bCs/>
          <w:color w:val="000000"/>
          <w:szCs w:val="21"/>
        </w:rPr>
        <w:t>万多名在线客户和学生。然而，最令他自豪的并非这些工作成就，而是创业过程中所坚守的一切：美满的婚姻、健康的孩子，以及足以让他的家庭创造成功未来的可观资产。如今，泰勒居住在田纳西州的富兰克林，管理着一系列旨在让世界变得更</w:t>
      </w:r>
      <w:r>
        <w:rPr>
          <w:rFonts w:hint="eastAsia"/>
          <w:bCs/>
          <w:color w:val="000000"/>
          <w:szCs w:val="21"/>
        </w:rPr>
        <w:t>智能</w:t>
      </w:r>
      <w:r w:rsidRPr="0054634D">
        <w:rPr>
          <w:rFonts w:hint="eastAsia"/>
          <w:bCs/>
          <w:color w:val="000000"/>
          <w:szCs w:val="21"/>
        </w:rPr>
        <w:t>、更快乐、更健康的</w:t>
      </w:r>
      <w:r>
        <w:rPr>
          <w:rFonts w:hint="eastAsia"/>
          <w:bCs/>
          <w:color w:val="000000"/>
          <w:szCs w:val="21"/>
        </w:rPr>
        <w:t>企业</w:t>
      </w:r>
      <w:r w:rsidRPr="0054634D">
        <w:rPr>
          <w:rFonts w:hint="eastAsia"/>
          <w:bCs/>
          <w:color w:val="000000"/>
          <w:szCs w:val="21"/>
        </w:rPr>
        <w:t>。</w:t>
      </w:r>
    </w:p>
    <w:p w14:paraId="7E5C6294" w14:textId="77777777" w:rsidR="00A5385A" w:rsidRDefault="00A5385A" w:rsidP="00A5385A">
      <w:pPr>
        <w:rPr>
          <w:bCs/>
          <w:color w:val="000000"/>
          <w:szCs w:val="21"/>
        </w:rPr>
      </w:pPr>
    </w:p>
    <w:p w14:paraId="3A730A00" w14:textId="77777777" w:rsidR="00017D85" w:rsidRDefault="00017D85" w:rsidP="00A5385A">
      <w:pPr>
        <w:rPr>
          <w:bCs/>
          <w:color w:val="000000"/>
          <w:szCs w:val="21"/>
        </w:rPr>
      </w:pPr>
    </w:p>
    <w:p w14:paraId="6A536F79" w14:textId="78D543B8" w:rsidR="00017D85" w:rsidRPr="00017D85" w:rsidRDefault="00017D85" w:rsidP="00A5385A">
      <w:pPr>
        <w:rPr>
          <w:b/>
          <w:bCs/>
          <w:color w:val="000000"/>
          <w:szCs w:val="21"/>
        </w:rPr>
      </w:pPr>
      <w:r w:rsidRPr="00017D85">
        <w:rPr>
          <w:b/>
          <w:bCs/>
          <w:color w:val="000000"/>
          <w:szCs w:val="21"/>
        </w:rPr>
        <w:t>全书目录：</w:t>
      </w:r>
    </w:p>
    <w:p w14:paraId="2893ED58" w14:textId="77777777" w:rsidR="00017D85" w:rsidRDefault="00017D85" w:rsidP="00A5385A">
      <w:pPr>
        <w:rPr>
          <w:bCs/>
          <w:color w:val="000000"/>
          <w:szCs w:val="21"/>
        </w:rPr>
      </w:pPr>
    </w:p>
    <w:p w14:paraId="47A3C4EB" w14:textId="2190098B" w:rsidR="00017D85" w:rsidRPr="00017D85" w:rsidRDefault="00A9194D" w:rsidP="00017D85">
      <w:pPr>
        <w:rPr>
          <w:rFonts w:hint="eastAsia"/>
          <w:bCs/>
          <w:color w:val="000000"/>
          <w:szCs w:val="21"/>
        </w:rPr>
      </w:pPr>
      <w:r>
        <w:rPr>
          <w:rFonts w:hint="eastAsia"/>
          <w:bCs/>
          <w:color w:val="000000"/>
          <w:szCs w:val="21"/>
        </w:rPr>
        <w:t>序言</w:t>
      </w:r>
    </w:p>
    <w:p w14:paraId="70C64BCD" w14:textId="77777777" w:rsidR="00017D85" w:rsidRPr="00017D85" w:rsidRDefault="00017D85" w:rsidP="00017D85">
      <w:pPr>
        <w:rPr>
          <w:rFonts w:hint="eastAsia"/>
          <w:bCs/>
          <w:color w:val="000000"/>
          <w:szCs w:val="21"/>
        </w:rPr>
      </w:pPr>
      <w:r w:rsidRPr="00017D85">
        <w:rPr>
          <w:rFonts w:hint="eastAsia"/>
          <w:bCs/>
          <w:color w:val="000000"/>
          <w:szCs w:val="21"/>
        </w:rPr>
        <w:t>引言</w:t>
      </w:r>
    </w:p>
    <w:p w14:paraId="0256EEEA" w14:textId="77777777" w:rsidR="00017D85" w:rsidRPr="00017D85" w:rsidRDefault="00017D85" w:rsidP="00017D85">
      <w:pPr>
        <w:rPr>
          <w:rFonts w:hint="eastAsia"/>
          <w:bCs/>
          <w:color w:val="000000"/>
          <w:szCs w:val="21"/>
        </w:rPr>
      </w:pPr>
      <w:r w:rsidRPr="00017D85">
        <w:rPr>
          <w:rFonts w:hint="eastAsia"/>
          <w:bCs/>
          <w:color w:val="000000"/>
          <w:szCs w:val="21"/>
        </w:rPr>
        <w:t>基础理念</w:t>
      </w:r>
    </w:p>
    <w:p w14:paraId="5C1828CD" w14:textId="0A4BCFDC" w:rsidR="00017D85" w:rsidRPr="00017D85" w:rsidRDefault="00A9194D" w:rsidP="00017D85">
      <w:pPr>
        <w:rPr>
          <w:rFonts w:hint="eastAsia"/>
          <w:bCs/>
          <w:color w:val="000000"/>
          <w:szCs w:val="21"/>
        </w:rPr>
      </w:pPr>
      <w:r>
        <w:rPr>
          <w:rFonts w:hint="eastAsia"/>
          <w:bCs/>
          <w:color w:val="000000"/>
          <w:szCs w:val="21"/>
        </w:rPr>
        <w:t>信念</w:t>
      </w:r>
    </w:p>
    <w:p w14:paraId="25E2173E" w14:textId="267DB479" w:rsidR="00017D85" w:rsidRPr="00017D85" w:rsidRDefault="00017D85" w:rsidP="00017D85">
      <w:pPr>
        <w:rPr>
          <w:rFonts w:hint="eastAsia"/>
          <w:bCs/>
          <w:color w:val="000000"/>
          <w:szCs w:val="21"/>
        </w:rPr>
      </w:pPr>
      <w:r w:rsidRPr="00017D85">
        <w:rPr>
          <w:rFonts w:hint="eastAsia"/>
          <w:bCs/>
          <w:color w:val="000000"/>
          <w:szCs w:val="21"/>
        </w:rPr>
        <w:t>锚点</w:t>
      </w:r>
    </w:p>
    <w:p w14:paraId="6DA27D0A" w14:textId="77777777" w:rsidR="00017D85" w:rsidRPr="00017D85" w:rsidRDefault="00017D85" w:rsidP="00017D85">
      <w:pPr>
        <w:rPr>
          <w:rFonts w:hint="eastAsia"/>
          <w:bCs/>
          <w:color w:val="000000"/>
          <w:szCs w:val="21"/>
        </w:rPr>
      </w:pPr>
      <w:r w:rsidRPr="00017D85">
        <w:rPr>
          <w:rFonts w:hint="eastAsia"/>
          <w:bCs/>
          <w:color w:val="000000"/>
          <w:szCs w:val="21"/>
        </w:rPr>
        <w:t>销售三法则</w:t>
      </w:r>
    </w:p>
    <w:p w14:paraId="0DA3C878" w14:textId="77777777" w:rsidR="00017D85" w:rsidRPr="00017D85" w:rsidRDefault="00017D85" w:rsidP="00017D85">
      <w:pPr>
        <w:rPr>
          <w:rFonts w:hint="eastAsia"/>
          <w:bCs/>
          <w:color w:val="000000"/>
          <w:szCs w:val="21"/>
        </w:rPr>
      </w:pPr>
      <w:r w:rsidRPr="00017D85">
        <w:rPr>
          <w:rFonts w:hint="eastAsia"/>
          <w:bCs/>
          <w:color w:val="000000"/>
          <w:szCs w:val="21"/>
        </w:rPr>
        <w:t>思维导向</w:t>
      </w:r>
      <w:r w:rsidRPr="00017D85">
        <w:rPr>
          <w:rFonts w:hint="eastAsia"/>
          <w:bCs/>
          <w:color w:val="000000"/>
          <w:szCs w:val="21"/>
        </w:rPr>
        <w:t>vs</w:t>
      </w:r>
      <w:r w:rsidRPr="00017D85">
        <w:rPr>
          <w:rFonts w:hint="eastAsia"/>
          <w:bCs/>
          <w:color w:val="000000"/>
          <w:szCs w:val="21"/>
        </w:rPr>
        <w:t>产品导向</w:t>
      </w:r>
    </w:p>
    <w:p w14:paraId="5F4E635B" w14:textId="77777777" w:rsidR="00017D85" w:rsidRPr="00017D85" w:rsidRDefault="00017D85" w:rsidP="00017D85">
      <w:pPr>
        <w:rPr>
          <w:rFonts w:hint="eastAsia"/>
          <w:bCs/>
          <w:color w:val="000000"/>
          <w:szCs w:val="21"/>
        </w:rPr>
      </w:pPr>
      <w:r w:rsidRPr="00017D85">
        <w:rPr>
          <w:rFonts w:hint="eastAsia"/>
          <w:bCs/>
          <w:color w:val="000000"/>
          <w:szCs w:val="21"/>
        </w:rPr>
        <w:t>道德权威</w:t>
      </w:r>
    </w:p>
    <w:p w14:paraId="5D468A00" w14:textId="77777777" w:rsidR="00017D85" w:rsidRPr="00017D85" w:rsidRDefault="00017D85" w:rsidP="00017D85">
      <w:pPr>
        <w:rPr>
          <w:rFonts w:hint="eastAsia"/>
          <w:bCs/>
          <w:color w:val="000000"/>
          <w:szCs w:val="21"/>
        </w:rPr>
      </w:pPr>
      <w:r w:rsidRPr="00017D85">
        <w:rPr>
          <w:rFonts w:hint="eastAsia"/>
          <w:bCs/>
          <w:color w:val="000000"/>
          <w:szCs w:val="21"/>
        </w:rPr>
        <w:t>异议预防</w:t>
      </w:r>
    </w:p>
    <w:p w14:paraId="76290A13" w14:textId="77777777" w:rsidR="00017D85" w:rsidRPr="00017D85" w:rsidRDefault="00017D85" w:rsidP="00017D85">
      <w:pPr>
        <w:rPr>
          <w:rFonts w:hint="eastAsia"/>
          <w:bCs/>
          <w:color w:val="000000"/>
          <w:szCs w:val="21"/>
        </w:rPr>
      </w:pPr>
      <w:r w:rsidRPr="00017D85">
        <w:rPr>
          <w:rFonts w:hint="eastAsia"/>
          <w:bCs/>
          <w:color w:val="000000"/>
          <w:szCs w:val="21"/>
        </w:rPr>
        <w:t>购买窗口</w:t>
      </w:r>
    </w:p>
    <w:p w14:paraId="1F746035" w14:textId="77777777" w:rsidR="00017D85" w:rsidRPr="00017D85" w:rsidRDefault="00017D85" w:rsidP="00017D85">
      <w:pPr>
        <w:rPr>
          <w:rFonts w:hint="eastAsia"/>
          <w:bCs/>
          <w:color w:val="000000"/>
          <w:szCs w:val="21"/>
        </w:rPr>
      </w:pPr>
      <w:r w:rsidRPr="00017D85">
        <w:rPr>
          <w:rFonts w:hint="eastAsia"/>
          <w:bCs/>
          <w:color w:val="000000"/>
          <w:szCs w:val="21"/>
        </w:rPr>
        <w:t>内在驱动力</w:t>
      </w:r>
    </w:p>
    <w:p w14:paraId="4E9B9AE8" w14:textId="77777777" w:rsidR="00017D85" w:rsidRPr="00017D85" w:rsidRDefault="00017D85" w:rsidP="00017D85">
      <w:pPr>
        <w:rPr>
          <w:rFonts w:hint="eastAsia"/>
          <w:bCs/>
          <w:color w:val="000000"/>
          <w:szCs w:val="21"/>
        </w:rPr>
      </w:pPr>
      <w:r w:rsidRPr="00017D85">
        <w:rPr>
          <w:rFonts w:hint="eastAsia"/>
          <w:bCs/>
          <w:color w:val="000000"/>
          <w:szCs w:val="21"/>
        </w:rPr>
        <w:t>应对话术</w:t>
      </w:r>
    </w:p>
    <w:p w14:paraId="4292A553" w14:textId="77777777" w:rsidR="00017D85" w:rsidRPr="00017D85" w:rsidRDefault="00017D85" w:rsidP="00017D85">
      <w:pPr>
        <w:rPr>
          <w:rFonts w:hint="eastAsia"/>
          <w:bCs/>
          <w:color w:val="000000"/>
          <w:szCs w:val="21"/>
        </w:rPr>
      </w:pPr>
      <w:r w:rsidRPr="00017D85">
        <w:rPr>
          <w:rFonts w:hint="eastAsia"/>
          <w:bCs/>
          <w:color w:val="000000"/>
          <w:szCs w:val="21"/>
        </w:rPr>
        <w:t>象棋而非跳棋</w:t>
      </w:r>
    </w:p>
    <w:p w14:paraId="0EDD4256" w14:textId="77777777" w:rsidR="00017D85" w:rsidRPr="00017D85" w:rsidRDefault="00017D85" w:rsidP="00017D85">
      <w:pPr>
        <w:rPr>
          <w:rFonts w:hint="eastAsia"/>
          <w:bCs/>
          <w:color w:val="000000"/>
          <w:szCs w:val="21"/>
        </w:rPr>
      </w:pPr>
      <w:r w:rsidRPr="00017D85">
        <w:rPr>
          <w:rFonts w:hint="eastAsia"/>
          <w:bCs/>
          <w:color w:val="000000"/>
          <w:szCs w:val="21"/>
        </w:rPr>
        <w:t>决胜关键</w:t>
      </w:r>
    </w:p>
    <w:p w14:paraId="4E051A6A" w14:textId="5946A745" w:rsidR="00017D85" w:rsidRPr="0054634D" w:rsidRDefault="00017D85" w:rsidP="00017D85">
      <w:pPr>
        <w:rPr>
          <w:rFonts w:hint="eastAsia"/>
          <w:bCs/>
          <w:color w:val="000000"/>
          <w:szCs w:val="21"/>
        </w:rPr>
      </w:pPr>
      <w:r w:rsidRPr="00017D85">
        <w:rPr>
          <w:rFonts w:hint="eastAsia"/>
          <w:bCs/>
          <w:color w:val="000000"/>
          <w:szCs w:val="21"/>
        </w:rPr>
        <w:t>作者简介</w:t>
      </w:r>
    </w:p>
    <w:p w14:paraId="393EC160" w14:textId="77777777" w:rsidR="00A5385A" w:rsidRDefault="00A5385A" w:rsidP="00A5385A">
      <w:pPr>
        <w:rPr>
          <w:bCs/>
          <w:color w:val="000000"/>
          <w:szCs w:val="21"/>
        </w:rPr>
      </w:pPr>
    </w:p>
    <w:p w14:paraId="3F8140DA" w14:textId="77777777" w:rsidR="00A9194D" w:rsidRDefault="00A9194D" w:rsidP="00A5385A">
      <w:pPr>
        <w:rPr>
          <w:rFonts w:hint="eastAsia"/>
          <w:bCs/>
          <w:color w:val="000000"/>
          <w:szCs w:val="21"/>
        </w:rPr>
      </w:pPr>
      <w:bookmarkStart w:id="0" w:name="_GoBack"/>
      <w:bookmarkEnd w:id="0"/>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2"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3"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4"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lastRenderedPageBreak/>
        <w:t>书讯浏览：</w:t>
      </w:r>
      <w:hyperlink r:id="rId15"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6"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7"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8"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20"/>
      <w:footerReference w:type="default" r:id="rId21"/>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E7396" w14:textId="77777777" w:rsidR="002841CC" w:rsidRDefault="002841CC">
      <w:r>
        <w:separator/>
      </w:r>
    </w:p>
  </w:endnote>
  <w:endnote w:type="continuationSeparator" w:id="0">
    <w:p w14:paraId="6C485537" w14:textId="77777777" w:rsidR="002841CC" w:rsidRDefault="0028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303E5" w14:textId="77777777" w:rsidR="002841CC" w:rsidRDefault="002841CC">
      <w:r>
        <w:separator/>
      </w:r>
    </w:p>
  </w:footnote>
  <w:footnote w:type="continuationSeparator" w:id="0">
    <w:p w14:paraId="0A565B18" w14:textId="77777777" w:rsidR="002841CC" w:rsidRDefault="00284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0"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13"/>
  </w:num>
  <w:num w:numId="3">
    <w:abstractNumId w:val="22"/>
  </w:num>
  <w:num w:numId="4">
    <w:abstractNumId w:val="20"/>
  </w:num>
  <w:num w:numId="5">
    <w:abstractNumId w:val="25"/>
  </w:num>
  <w:num w:numId="6">
    <w:abstractNumId w:val="21"/>
  </w:num>
  <w:num w:numId="7">
    <w:abstractNumId w:val="15"/>
  </w:num>
  <w:num w:numId="8">
    <w:abstractNumId w:val="18"/>
  </w:num>
  <w:num w:numId="9">
    <w:abstractNumId w:val="33"/>
  </w:num>
  <w:num w:numId="10">
    <w:abstractNumId w:val="1"/>
  </w:num>
  <w:num w:numId="11">
    <w:abstractNumId w:val="0"/>
  </w:num>
  <w:num w:numId="12">
    <w:abstractNumId w:val="9"/>
  </w:num>
  <w:num w:numId="13">
    <w:abstractNumId w:val="26"/>
  </w:num>
  <w:num w:numId="14">
    <w:abstractNumId w:val="27"/>
  </w:num>
  <w:num w:numId="15">
    <w:abstractNumId w:val="12"/>
  </w:num>
  <w:num w:numId="16">
    <w:abstractNumId w:val="32"/>
  </w:num>
  <w:num w:numId="17">
    <w:abstractNumId w:val="11"/>
  </w:num>
  <w:num w:numId="18">
    <w:abstractNumId w:val="17"/>
  </w:num>
  <w:num w:numId="19">
    <w:abstractNumId w:val="4"/>
  </w:num>
  <w:num w:numId="20">
    <w:abstractNumId w:val="36"/>
  </w:num>
  <w:num w:numId="21">
    <w:abstractNumId w:val="30"/>
  </w:num>
  <w:num w:numId="22">
    <w:abstractNumId w:val="24"/>
  </w:num>
  <w:num w:numId="23">
    <w:abstractNumId w:val="2"/>
  </w:num>
  <w:num w:numId="24">
    <w:abstractNumId w:val="5"/>
  </w:num>
  <w:num w:numId="25">
    <w:abstractNumId w:val="31"/>
  </w:num>
  <w:num w:numId="26">
    <w:abstractNumId w:val="3"/>
  </w:num>
  <w:num w:numId="27">
    <w:abstractNumId w:val="14"/>
  </w:num>
  <w:num w:numId="28">
    <w:abstractNumId w:val="29"/>
  </w:num>
  <w:num w:numId="29">
    <w:abstractNumId w:val="34"/>
  </w:num>
  <w:num w:numId="30">
    <w:abstractNumId w:val="23"/>
  </w:num>
  <w:num w:numId="31">
    <w:abstractNumId w:val="28"/>
  </w:num>
  <w:num w:numId="32">
    <w:abstractNumId w:val="35"/>
  </w:num>
  <w:num w:numId="33">
    <w:abstractNumId w:val="7"/>
  </w:num>
  <w:num w:numId="34">
    <w:abstractNumId w:val="6"/>
  </w:num>
  <w:num w:numId="35">
    <w:abstractNumId w:val="10"/>
  </w:num>
  <w:num w:numId="36">
    <w:abstractNumId w:val="1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17D85"/>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1896"/>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2215"/>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41CC"/>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4634D"/>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A5A"/>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5D1"/>
    <w:rsid w:val="00925931"/>
    <w:rsid w:val="009261E6"/>
    <w:rsid w:val="00926692"/>
    <w:rsid w:val="00931DDB"/>
    <w:rsid w:val="00937973"/>
    <w:rsid w:val="00943659"/>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5758"/>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94D"/>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49235692">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597370847">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0840596">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3280681">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6DDB4-8DDC-4E31-ABE0-3EC97B0A6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834</Words>
  <Characters>1245</Characters>
  <Application>Microsoft Office Word</Application>
  <DocSecurity>0</DocSecurity>
  <Lines>62</Lines>
  <Paragraphs>51</Paragraphs>
  <ScaleCrop>false</ScaleCrop>
  <Company>2ndSpAcE</Company>
  <LinksUpToDate>false</LinksUpToDate>
  <CharactersWithSpaces>2028</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5</cp:revision>
  <cp:lastPrinted>2005-06-10T06:33:00Z</cp:lastPrinted>
  <dcterms:created xsi:type="dcterms:W3CDTF">2025-02-24T06:31:00Z</dcterms:created>
  <dcterms:modified xsi:type="dcterms:W3CDTF">2025-08-28T09:16:00Z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