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C309F4">
      <w:pPr>
        <w:jc w:val="center"/>
        <w:rPr>
          <w:b/>
          <w:color w:val="000000"/>
          <w:szCs w:val="21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286B81B4">
      <w:pPr>
        <w:rPr>
          <w:b/>
          <w:color w:val="000000"/>
          <w:szCs w:val="21"/>
        </w:rPr>
      </w:pPr>
    </w:p>
    <w:p w14:paraId="25619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 w:val="0"/>
          <w:color w:val="00000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92075</wp:posOffset>
            </wp:positionV>
            <wp:extent cx="1715135" cy="1929765"/>
            <wp:effectExtent l="0" t="0" r="8890" b="381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bCs w:val="0"/>
          <w:color w:val="000000"/>
          <w:szCs w:val="21"/>
        </w:rPr>
        <w:t>《夜之舞》</w:t>
      </w:r>
    </w:p>
    <w:p w14:paraId="2B0C87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bCs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  <w:lang w:val="en-US" w:eastAsia="zh-CN"/>
        </w:rPr>
        <w:t>The Night</w:t>
      </w:r>
      <w:r>
        <w:rPr>
          <w:rFonts w:hint="default"/>
          <w:b/>
          <w:bCs/>
          <w:color w:val="000000"/>
          <w:szCs w:val="21"/>
          <w:lang w:val="en-US" w:eastAsia="zh-CN"/>
        </w:rPr>
        <w:t>’</w:t>
      </w:r>
      <w:r>
        <w:rPr>
          <w:rFonts w:hint="eastAsia"/>
          <w:b/>
          <w:bCs/>
          <w:color w:val="000000"/>
          <w:szCs w:val="21"/>
          <w:lang w:val="en-US" w:eastAsia="zh-CN"/>
        </w:rPr>
        <w:t>s dance</w:t>
      </w:r>
    </w:p>
    <w:p w14:paraId="77A182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bCs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  <w:highlight w:val="none"/>
        </w:rPr>
        <w:t>Clémence Madeleine-Perdrillat</w:t>
      </w:r>
      <w:r>
        <w:rPr>
          <w:rFonts w:hint="eastAsia"/>
          <w:b/>
          <w:color w:val="000000"/>
          <w:szCs w:val="21"/>
          <w:highlight w:val="none"/>
          <w:lang w:val="en-US" w:eastAsia="zh-CN"/>
        </w:rPr>
        <w:t xml:space="preserve"> </w:t>
      </w:r>
      <w:r>
        <w:rPr>
          <w:rFonts w:hint="eastAsia"/>
          <w:b/>
          <w:bCs/>
          <w:kern w:val="0"/>
          <w:szCs w:val="21"/>
          <w:lang w:val="en-US" w:eastAsia="zh-CN"/>
        </w:rPr>
        <w:t>and Bérengère Mariller-Gobber</w:t>
      </w:r>
    </w:p>
    <w:p w14:paraId="14202F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kern w:val="0"/>
          <w:szCs w:val="21"/>
          <w:lang w:val="en-US" w:eastAsia="zh-CN"/>
        </w:rPr>
        <w:t>Robert-Laffont</w:t>
      </w:r>
    </w:p>
    <w:p w14:paraId="31BB2E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kern w:val="0"/>
          <w:szCs w:val="21"/>
          <w:lang w:val="en-US" w:eastAsia="zh-CN"/>
        </w:rPr>
        <w:t>Robert-Laffont</w:t>
      </w:r>
      <w:r>
        <w:rPr>
          <w:rFonts w:hint="eastAsia"/>
          <w:b/>
          <w:bCs/>
          <w:kern w:val="0"/>
          <w:szCs w:val="21"/>
        </w:rPr>
        <w:t>/ANA</w:t>
      </w:r>
    </w:p>
    <w:p w14:paraId="74E227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40</w:t>
      </w:r>
      <w:r>
        <w:rPr>
          <w:rFonts w:hint="eastAsia"/>
          <w:b/>
          <w:bCs/>
          <w:kern w:val="0"/>
          <w:szCs w:val="21"/>
        </w:rPr>
        <w:t>页</w:t>
      </w:r>
    </w:p>
    <w:p w14:paraId="2318DC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出版时间：20</w:t>
      </w:r>
      <w:r>
        <w:rPr>
          <w:rFonts w:hint="eastAsia"/>
          <w:b/>
          <w:bCs/>
          <w:kern w:val="0"/>
          <w:szCs w:val="21"/>
          <w:lang w:val="en-US" w:eastAsia="zh-CN"/>
        </w:rPr>
        <w:t>25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10</w:t>
      </w:r>
      <w:r>
        <w:rPr>
          <w:rFonts w:hint="eastAsia"/>
          <w:b/>
          <w:bCs/>
          <w:kern w:val="0"/>
          <w:szCs w:val="21"/>
        </w:rPr>
        <w:t>月</w:t>
      </w:r>
    </w:p>
    <w:p w14:paraId="0BDDA2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50B522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9F39F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bCs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szCs w:val="21"/>
          <w:lang w:val="en-US" w:eastAsia="zh-CN"/>
        </w:rPr>
        <w:t>故事绘本</w:t>
      </w:r>
    </w:p>
    <w:p w14:paraId="02EB86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</w:p>
    <w:p w14:paraId="0609F4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center"/>
        <w:textAlignment w:val="auto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/>
          <w:b/>
          <w:bCs/>
          <w:color w:val="000000"/>
          <w:szCs w:val="21"/>
          <w:lang w:eastAsia="zh-CN"/>
        </w:rPr>
        <w:t>【</w:t>
      </w:r>
      <w:r>
        <w:rPr>
          <w:rFonts w:hint="eastAsia"/>
          <w:b/>
          <w:bCs/>
          <w:color w:val="000000"/>
          <w:szCs w:val="21"/>
          <w:lang w:val="en-US" w:eastAsia="zh-CN"/>
        </w:rPr>
        <w:t>亮点总结</w:t>
      </w:r>
      <w:r>
        <w:rPr>
          <w:rFonts w:hint="eastAsia"/>
          <w:b/>
          <w:bCs/>
          <w:color w:val="000000"/>
          <w:szCs w:val="21"/>
          <w:lang w:eastAsia="zh-CN"/>
        </w:rPr>
        <w:t>】</w:t>
      </w:r>
    </w:p>
    <w:p w14:paraId="772F1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center"/>
        <w:textAlignment w:val="auto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1.</w:t>
      </w:r>
      <w:r>
        <w:rPr>
          <w:rFonts w:hint="eastAsia"/>
          <w:b/>
          <w:bCs/>
          <w:color w:val="000000"/>
          <w:szCs w:val="21"/>
        </w:rPr>
        <w:t>孩子最熟悉的场景：睡前的各种“小拖延”贴近每个孩子都会经历的睡前时刻</w:t>
      </w:r>
      <w:r>
        <w:rPr>
          <w:rFonts w:hint="eastAsia"/>
          <w:b/>
          <w:bCs/>
          <w:color w:val="000000"/>
          <w:szCs w:val="21"/>
          <w:lang w:eastAsia="zh-CN"/>
        </w:rPr>
        <w:t>。</w:t>
      </w:r>
    </w:p>
    <w:p w14:paraId="79CDCC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center"/>
        <w:textAlignment w:val="auto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2.</w:t>
      </w:r>
      <w:r>
        <w:rPr>
          <w:rFonts w:hint="eastAsia"/>
          <w:b/>
          <w:bCs/>
          <w:color w:val="000000"/>
          <w:szCs w:val="21"/>
        </w:rPr>
        <w:t>想象力的奇幻之旅：通过毛绒玩具引领孩子进入一个神奇的梦境世界，充满惊喜与温柔。</w:t>
      </w:r>
    </w:p>
    <w:p w14:paraId="11ABF1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center"/>
        <w:textAlignment w:val="auto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3.</w:t>
      </w:r>
      <w:r>
        <w:rPr>
          <w:rFonts w:hint="eastAsia"/>
          <w:b/>
          <w:bCs/>
          <w:color w:val="000000"/>
          <w:szCs w:val="21"/>
        </w:rPr>
        <w:t>轻松治愈的主题：既捕捉孩子怕黑、怕孤单的心情，又温柔化解，给予安全感和陪伴感。</w:t>
      </w:r>
    </w:p>
    <w:p w14:paraId="17EA1E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center"/>
        <w:textAlignment w:val="auto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4.</w:t>
      </w:r>
      <w:r>
        <w:rPr>
          <w:rFonts w:hint="eastAsia"/>
          <w:b/>
          <w:bCs/>
          <w:color w:val="000000"/>
          <w:szCs w:val="21"/>
        </w:rPr>
        <w:t>由获奖编剧 Clémence Madeleine-Perdrillat 和才华横溢的插画师 Bérengère Mariller-Gobber 携手打造，画面细腻且富有童趣。作者团队在动画电影、插画和童书领域都有很高声誉</w:t>
      </w:r>
      <w:r>
        <w:rPr>
          <w:rFonts w:hint="eastAsia"/>
          <w:b/>
          <w:bCs/>
          <w:color w:val="000000"/>
          <w:szCs w:val="21"/>
          <w:lang w:eastAsia="zh-CN"/>
        </w:rPr>
        <w:t>。</w:t>
      </w:r>
    </w:p>
    <w:p w14:paraId="5E529D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</w:p>
    <w:p w14:paraId="1D1CAD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8C9B4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color w:val="000000"/>
          <w:szCs w:val="21"/>
        </w:rPr>
      </w:pPr>
    </w:p>
    <w:p w14:paraId="055F03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到了睡觉时间，查理揉着眼睛。爸爸妈妈说：“快去睡吧，</w:t>
      </w:r>
      <w:r>
        <w:rPr>
          <w:rFonts w:hint="eastAsia"/>
          <w:color w:val="000000"/>
          <w:szCs w:val="21"/>
          <w:lang w:val="en-US" w:eastAsia="zh-CN"/>
        </w:rPr>
        <w:t>小淘气</w:t>
      </w:r>
      <w:r>
        <w:rPr>
          <w:rFonts w:hint="eastAsia"/>
          <w:color w:val="000000"/>
          <w:szCs w:val="21"/>
        </w:rPr>
        <w:t>！”可查理害怕黑暗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</w:rPr>
        <w:t>他还想尿尿。然后，他又饿了。也口渴了……查理一点也不想睡觉。</w:t>
      </w:r>
    </w:p>
    <w:p w14:paraId="64FCE5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</w:rPr>
      </w:pPr>
    </w:p>
    <w:p w14:paraId="4442A6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于是，他的毛绒玩具带他前往被窝底下一个神奇的世界。在那里，查理所有的玩具都活了过来。在那里，一切皆有可能！但要小心困意，它连最勇敢的小探险家也会打败……</w:t>
      </w:r>
    </w:p>
    <w:p w14:paraId="5E62E2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0"/>
        <w:textAlignment w:val="auto"/>
        <w:rPr>
          <w:rFonts w:hint="eastAsia"/>
          <w:color w:val="000000"/>
          <w:szCs w:val="21"/>
        </w:rPr>
      </w:pPr>
    </w:p>
    <w:p w14:paraId="29B032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这是一本温柔又充满欢乐的儿童图画书，讲述了一个关于孩子们睡前的故事。</w:t>
      </w:r>
    </w:p>
    <w:p w14:paraId="19E7BF86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  <w:lang w:val="en-US" w:eastAsia="zh-CN"/>
        </w:rPr>
      </w:pPr>
      <w:bookmarkStart w:id="0" w:name="OLE_LINK38"/>
      <w:bookmarkStart w:id="1" w:name="OLE_LINK43"/>
    </w:p>
    <w:p w14:paraId="4052E20F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14:paraId="49DA9952">
      <w:pPr>
        <w:ind w:right="-1"/>
        <w:rPr>
          <w:rFonts w:ascii="Arial" w:hAnsi="Arial" w:cs="Arial"/>
          <w:bCs/>
          <w:color w:val="2E3033"/>
          <w:szCs w:val="21"/>
          <w:shd w:val="clear" w:color="auto" w:fill="FFFFFF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106045</wp:posOffset>
            </wp:positionV>
            <wp:extent cx="906145" cy="1011555"/>
            <wp:effectExtent l="0" t="0" r="8255" b="762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3A3EAE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2" w:firstLineChars="200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克莱蒙斯·马德琳-佩里亚特</w:t>
      </w:r>
      <w:r>
        <w:rPr>
          <w:rFonts w:hint="eastAsia"/>
          <w:b/>
          <w:bCs/>
          <w:color w:val="000000"/>
          <w:szCs w:val="21"/>
          <w:lang w:eastAsia="zh-CN"/>
        </w:rPr>
        <w:t>（</w:t>
      </w:r>
      <w:r>
        <w:rPr>
          <w:rFonts w:hint="default" w:ascii="Times New Roman" w:hAnsi="Times New Roman" w:cs="Times New Roman"/>
          <w:b/>
          <w:bCs/>
        </w:rPr>
        <w:t>Clémence Madeleine-Perdrillat</w:t>
      </w:r>
      <w:r>
        <w:rPr>
          <w:rFonts w:hint="eastAsia"/>
          <w:b/>
          <w:bCs/>
          <w:color w:val="000000"/>
          <w:szCs w:val="21"/>
          <w:lang w:eastAsia="zh-CN"/>
        </w:rPr>
        <w:t>）</w:t>
      </w:r>
      <w:r>
        <w:rPr>
          <w:rFonts w:hint="eastAsia"/>
          <w:b w:val="0"/>
          <w:bCs w:val="0"/>
          <w:color w:val="000000"/>
          <w:szCs w:val="21"/>
        </w:rPr>
        <w:t>是动画电影《城堡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生活</w:t>
      </w:r>
      <w:r>
        <w:rPr>
          <w:rFonts w:hint="eastAsia"/>
          <w:b w:val="0"/>
          <w:bCs w:val="0"/>
          <w:color w:val="000000"/>
          <w:szCs w:val="21"/>
        </w:rPr>
        <w:t>》（La Vie de Château）的联合导演及编剧，该片于2019年荣获安锡国际动画电影节评审团奖。该作品不仅被改编成由L</w:t>
      </w:r>
      <w:r>
        <w:rPr>
          <w:rFonts w:hint="default"/>
          <w:b w:val="0"/>
          <w:bCs w:val="0"/>
          <w:color w:val="000000"/>
          <w:szCs w:val="21"/>
          <w:lang w:val="en-US" w:eastAsia="zh-CN"/>
        </w:rPr>
        <w:t>’</w:t>
      </w:r>
      <w:r>
        <w:rPr>
          <w:rFonts w:hint="eastAsia"/>
          <w:b w:val="0"/>
          <w:bCs w:val="0"/>
          <w:color w:val="000000"/>
          <w:szCs w:val="21"/>
        </w:rPr>
        <w:t>école des Loisirs出版社出版、由纳撒尼尔·赫利米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（</w:t>
      </w:r>
      <w:r>
        <w:rPr>
          <w:rFonts w:hint="default" w:ascii="Times New Roman" w:hAnsi="Times New Roman" w:cs="Times New Roman"/>
        </w:rPr>
        <w:t>Nathaniel L’himi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）</w:t>
      </w:r>
      <w:r>
        <w:rPr>
          <w:rFonts w:hint="eastAsia"/>
          <w:b w:val="0"/>
          <w:bCs w:val="0"/>
          <w:color w:val="000000"/>
          <w:szCs w:val="21"/>
        </w:rPr>
        <w:t>插画的系列小说，也被改编为法国电视台播放的动画剧集。她同时也是一位编剧。</w:t>
      </w:r>
    </w:p>
    <w:p w14:paraId="075F254C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 w:val="0"/>
          <w:bCs w:val="0"/>
          <w:color w:val="000000"/>
          <w:szCs w:val="21"/>
          <w:lang w:eastAsia="zh-CN"/>
        </w:rPr>
      </w:pPr>
      <w:bookmarkStart w:id="2" w:name="_GoBack"/>
      <w:r>
        <w:rPr>
          <w:rFonts w:hint="eastAsia" w:eastAsia="宋体"/>
          <w:b w:val="0"/>
          <w:bCs w:val="0"/>
          <w:color w:val="000000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146050</wp:posOffset>
            </wp:positionV>
            <wp:extent cx="950595" cy="1084580"/>
            <wp:effectExtent l="0" t="0" r="1905" b="1270"/>
            <wp:wrapSquare wrapText="bothSides"/>
            <wp:docPr id="4" name="图片 4" descr="71ca52c2-4c69-4180-838e-8011fd66e5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1ca52c2-4c69-4180-838e-8011fd66e5d9"/>
                    <pic:cNvPicPr>
                      <a:picLocks noChangeAspect="1"/>
                    </pic:cNvPicPr>
                  </pic:nvPicPr>
                  <pic:blipFill>
                    <a:blip r:embed="rId8"/>
                    <a:srcRect r="12353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</w:p>
    <w:p w14:paraId="106A073C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2" w:firstLineChars="200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贝朗热尔·马里耶-戈贝（</w:t>
      </w:r>
      <w:r>
        <w:rPr>
          <w:rFonts w:hint="default" w:ascii="Times New Roman" w:hAnsi="Times New Roman" w:cs="Times New Roman"/>
          <w:b/>
          <w:bCs/>
        </w:rPr>
        <w:t>Bérengère Mariller-Gobber</w:t>
      </w:r>
      <w:r>
        <w:rPr>
          <w:rFonts w:hint="eastAsia"/>
          <w:b/>
          <w:bCs/>
          <w:color w:val="000000"/>
          <w:szCs w:val="21"/>
          <w:lang w:val="en-US" w:eastAsia="zh-CN"/>
        </w:rPr>
        <w:t>）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是少儿文学作家与插画师，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曾在贝桑松高等美术学院和斯特拉斯堡高等装饰艺术学院学习插画。2017年，她出版了第一本图画书《阿黛尔》（Adèle，Éditions Maison Éliza）。她目前在多个出版社（如La Martinière、Milan、Cépages、L</w:t>
      </w:r>
      <w:r>
        <w:rPr>
          <w:rFonts w:hint="default"/>
          <w:b w:val="0"/>
          <w:bCs w:val="0"/>
          <w:color w:val="000000"/>
          <w:szCs w:val="21"/>
          <w:lang w:val="en-US" w:eastAsia="zh-CN"/>
        </w:rPr>
        <w:t>’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étagère du bas等）担任作家与插画师的工作，现居第戎。</w:t>
      </w:r>
    </w:p>
    <w:p w14:paraId="27F8420E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  <w:lang w:val="en-US" w:eastAsia="zh-CN"/>
        </w:rPr>
      </w:pPr>
    </w:p>
    <w:bookmarkEnd w:id="0"/>
    <w:bookmarkEnd w:id="1"/>
    <w:p w14:paraId="59C80376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6939BCED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6711C1FD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2F4BE459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0D83F138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9C99E61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CDA915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DC6D28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75549243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487C028F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587B0948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031FE720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26E6246F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098D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5FC9"/>
    <w:rsid w:val="006A1541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B2575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D97"/>
    <w:rsid w:val="00A10F0C"/>
    <w:rsid w:val="00A12072"/>
    <w:rsid w:val="00A1225E"/>
    <w:rsid w:val="00A13417"/>
    <w:rsid w:val="00A13C5F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763"/>
    <w:rsid w:val="00BF1485"/>
    <w:rsid w:val="00BF179F"/>
    <w:rsid w:val="00BF20A3"/>
    <w:rsid w:val="00BF237B"/>
    <w:rsid w:val="00BF39E0"/>
    <w:rsid w:val="00BF523C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583"/>
    <w:rsid w:val="00DF0BB7"/>
    <w:rsid w:val="00DF6F2B"/>
    <w:rsid w:val="00E00CC0"/>
    <w:rsid w:val="00E02197"/>
    <w:rsid w:val="00E02D4C"/>
    <w:rsid w:val="00E132E9"/>
    <w:rsid w:val="00E15659"/>
    <w:rsid w:val="00E34A66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1143EB2"/>
    <w:rsid w:val="012308D6"/>
    <w:rsid w:val="01583748"/>
    <w:rsid w:val="01811F0E"/>
    <w:rsid w:val="01964270"/>
    <w:rsid w:val="02331ABF"/>
    <w:rsid w:val="0287373B"/>
    <w:rsid w:val="030606BA"/>
    <w:rsid w:val="04506533"/>
    <w:rsid w:val="047F2C29"/>
    <w:rsid w:val="049A709F"/>
    <w:rsid w:val="04B21E8E"/>
    <w:rsid w:val="04C6021B"/>
    <w:rsid w:val="04CF6E08"/>
    <w:rsid w:val="055F1B46"/>
    <w:rsid w:val="059648AF"/>
    <w:rsid w:val="05EB41A2"/>
    <w:rsid w:val="05EC5A52"/>
    <w:rsid w:val="063F196A"/>
    <w:rsid w:val="065742DF"/>
    <w:rsid w:val="07905FDC"/>
    <w:rsid w:val="07A62EC4"/>
    <w:rsid w:val="07C731E7"/>
    <w:rsid w:val="0806583D"/>
    <w:rsid w:val="083A448F"/>
    <w:rsid w:val="08747AEC"/>
    <w:rsid w:val="088077E4"/>
    <w:rsid w:val="08814342"/>
    <w:rsid w:val="08CF6DAC"/>
    <w:rsid w:val="08FF1C62"/>
    <w:rsid w:val="091A3CEE"/>
    <w:rsid w:val="09B07E99"/>
    <w:rsid w:val="0A952FEA"/>
    <w:rsid w:val="0AA822B2"/>
    <w:rsid w:val="0AB3259A"/>
    <w:rsid w:val="0ACA6D38"/>
    <w:rsid w:val="0AD0794C"/>
    <w:rsid w:val="0B3D1979"/>
    <w:rsid w:val="0C0B13B7"/>
    <w:rsid w:val="0C1B0437"/>
    <w:rsid w:val="0E033F8B"/>
    <w:rsid w:val="0E0D1416"/>
    <w:rsid w:val="0E9B1D17"/>
    <w:rsid w:val="0EFA6AA1"/>
    <w:rsid w:val="0F9C5147"/>
    <w:rsid w:val="10322021"/>
    <w:rsid w:val="104D6E1D"/>
    <w:rsid w:val="108204E7"/>
    <w:rsid w:val="109C3C4F"/>
    <w:rsid w:val="10DF7BBC"/>
    <w:rsid w:val="10E0013B"/>
    <w:rsid w:val="117D3070"/>
    <w:rsid w:val="11A6739A"/>
    <w:rsid w:val="11AB53A0"/>
    <w:rsid w:val="11C94905"/>
    <w:rsid w:val="11F80DE2"/>
    <w:rsid w:val="120C591D"/>
    <w:rsid w:val="122E2D61"/>
    <w:rsid w:val="1264528F"/>
    <w:rsid w:val="129E3770"/>
    <w:rsid w:val="12D17378"/>
    <w:rsid w:val="12D81E34"/>
    <w:rsid w:val="132B1594"/>
    <w:rsid w:val="13897791"/>
    <w:rsid w:val="13AD4921"/>
    <w:rsid w:val="13B41C63"/>
    <w:rsid w:val="14117386"/>
    <w:rsid w:val="14410444"/>
    <w:rsid w:val="14AE78FC"/>
    <w:rsid w:val="14C12F5A"/>
    <w:rsid w:val="154A7E46"/>
    <w:rsid w:val="155D7127"/>
    <w:rsid w:val="15735A99"/>
    <w:rsid w:val="15D4778C"/>
    <w:rsid w:val="15F520CE"/>
    <w:rsid w:val="16163C7F"/>
    <w:rsid w:val="162057B7"/>
    <w:rsid w:val="16914DE1"/>
    <w:rsid w:val="16F17E8F"/>
    <w:rsid w:val="17507ED0"/>
    <w:rsid w:val="17536235"/>
    <w:rsid w:val="17594F22"/>
    <w:rsid w:val="176048E7"/>
    <w:rsid w:val="17AA4A64"/>
    <w:rsid w:val="17E30844"/>
    <w:rsid w:val="18F36E6F"/>
    <w:rsid w:val="19342666"/>
    <w:rsid w:val="1A160099"/>
    <w:rsid w:val="1A3B0898"/>
    <w:rsid w:val="1B5675A1"/>
    <w:rsid w:val="1C8B0DA4"/>
    <w:rsid w:val="1CC82D35"/>
    <w:rsid w:val="1D3C0E85"/>
    <w:rsid w:val="1DA3074A"/>
    <w:rsid w:val="1EBE5AFE"/>
    <w:rsid w:val="1EC173A1"/>
    <w:rsid w:val="1ED55723"/>
    <w:rsid w:val="1F0F19DC"/>
    <w:rsid w:val="21A56046"/>
    <w:rsid w:val="21D56090"/>
    <w:rsid w:val="21DC5EE4"/>
    <w:rsid w:val="223573AF"/>
    <w:rsid w:val="22A85759"/>
    <w:rsid w:val="2318643B"/>
    <w:rsid w:val="234C2589"/>
    <w:rsid w:val="255C017E"/>
    <w:rsid w:val="256B5BB0"/>
    <w:rsid w:val="268607A0"/>
    <w:rsid w:val="269A17E1"/>
    <w:rsid w:val="26C73C39"/>
    <w:rsid w:val="271649AE"/>
    <w:rsid w:val="273146EB"/>
    <w:rsid w:val="27321C92"/>
    <w:rsid w:val="27837AA9"/>
    <w:rsid w:val="27BB0DC4"/>
    <w:rsid w:val="27D43AE7"/>
    <w:rsid w:val="27E92788"/>
    <w:rsid w:val="286A24EC"/>
    <w:rsid w:val="287303E4"/>
    <w:rsid w:val="28CC62AF"/>
    <w:rsid w:val="28FD455E"/>
    <w:rsid w:val="291C72C0"/>
    <w:rsid w:val="29466162"/>
    <w:rsid w:val="294F1F48"/>
    <w:rsid w:val="29A411C5"/>
    <w:rsid w:val="29AE042A"/>
    <w:rsid w:val="29B0761B"/>
    <w:rsid w:val="2A557F75"/>
    <w:rsid w:val="2B5833A9"/>
    <w:rsid w:val="2BDD74FF"/>
    <w:rsid w:val="2C5142E1"/>
    <w:rsid w:val="2CF863E8"/>
    <w:rsid w:val="2D2C41FE"/>
    <w:rsid w:val="2D88240F"/>
    <w:rsid w:val="2E1B7E9B"/>
    <w:rsid w:val="2E7B15F2"/>
    <w:rsid w:val="2EBA6F40"/>
    <w:rsid w:val="2F2202A5"/>
    <w:rsid w:val="2FBB5323"/>
    <w:rsid w:val="2FF00F5D"/>
    <w:rsid w:val="300F1971"/>
    <w:rsid w:val="3099554A"/>
    <w:rsid w:val="30DC13F0"/>
    <w:rsid w:val="318A3E61"/>
    <w:rsid w:val="342102D0"/>
    <w:rsid w:val="34B20301"/>
    <w:rsid w:val="34B44E14"/>
    <w:rsid w:val="35644354"/>
    <w:rsid w:val="362D6CBA"/>
    <w:rsid w:val="368055A2"/>
    <w:rsid w:val="36B36BBA"/>
    <w:rsid w:val="36B97AE5"/>
    <w:rsid w:val="37062B0C"/>
    <w:rsid w:val="374A7542"/>
    <w:rsid w:val="38AB4DEF"/>
    <w:rsid w:val="38D64782"/>
    <w:rsid w:val="38EA0260"/>
    <w:rsid w:val="39082818"/>
    <w:rsid w:val="3A133C1C"/>
    <w:rsid w:val="3A370E8E"/>
    <w:rsid w:val="3B603554"/>
    <w:rsid w:val="3C54700A"/>
    <w:rsid w:val="3C563F4C"/>
    <w:rsid w:val="3C70398D"/>
    <w:rsid w:val="3C7F1492"/>
    <w:rsid w:val="3CEE6CF0"/>
    <w:rsid w:val="3D516798"/>
    <w:rsid w:val="3DAC00D1"/>
    <w:rsid w:val="3E2E2339"/>
    <w:rsid w:val="3F7B0026"/>
    <w:rsid w:val="3FBE58A6"/>
    <w:rsid w:val="402853D1"/>
    <w:rsid w:val="41152A6C"/>
    <w:rsid w:val="425424E3"/>
    <w:rsid w:val="42B32FF4"/>
    <w:rsid w:val="43FD701B"/>
    <w:rsid w:val="45083B8C"/>
    <w:rsid w:val="454C5587"/>
    <w:rsid w:val="45816026"/>
    <w:rsid w:val="45B93A6F"/>
    <w:rsid w:val="45DC4ADB"/>
    <w:rsid w:val="4603463C"/>
    <w:rsid w:val="464D0379"/>
    <w:rsid w:val="466F57B6"/>
    <w:rsid w:val="468C3169"/>
    <w:rsid w:val="46CE6E39"/>
    <w:rsid w:val="470B1238"/>
    <w:rsid w:val="47307948"/>
    <w:rsid w:val="475D23C4"/>
    <w:rsid w:val="47E67AA6"/>
    <w:rsid w:val="489932CB"/>
    <w:rsid w:val="494B7BFF"/>
    <w:rsid w:val="49D2050B"/>
    <w:rsid w:val="4A392FB7"/>
    <w:rsid w:val="4AA86D87"/>
    <w:rsid w:val="4C434964"/>
    <w:rsid w:val="4C751C7B"/>
    <w:rsid w:val="4D950D81"/>
    <w:rsid w:val="4E0413A0"/>
    <w:rsid w:val="4E3715A6"/>
    <w:rsid w:val="4E87411E"/>
    <w:rsid w:val="4E9F4AB7"/>
    <w:rsid w:val="4EC41E3D"/>
    <w:rsid w:val="4FAD3644"/>
    <w:rsid w:val="51843228"/>
    <w:rsid w:val="51954865"/>
    <w:rsid w:val="51B30516"/>
    <w:rsid w:val="5272764F"/>
    <w:rsid w:val="52C442F7"/>
    <w:rsid w:val="535979BC"/>
    <w:rsid w:val="53F32DF7"/>
    <w:rsid w:val="53F66E88"/>
    <w:rsid w:val="5449279B"/>
    <w:rsid w:val="54E53E60"/>
    <w:rsid w:val="54FE3D2A"/>
    <w:rsid w:val="564055B9"/>
    <w:rsid w:val="565B7F3A"/>
    <w:rsid w:val="56A67658"/>
    <w:rsid w:val="56C344A0"/>
    <w:rsid w:val="56F42740"/>
    <w:rsid w:val="579F3665"/>
    <w:rsid w:val="57F4005C"/>
    <w:rsid w:val="58350AC5"/>
    <w:rsid w:val="583B614D"/>
    <w:rsid w:val="583B6665"/>
    <w:rsid w:val="58EA38DB"/>
    <w:rsid w:val="59296817"/>
    <w:rsid w:val="59565DCE"/>
    <w:rsid w:val="59646CD5"/>
    <w:rsid w:val="59F00E16"/>
    <w:rsid w:val="5A1E61D2"/>
    <w:rsid w:val="5A7E6E60"/>
    <w:rsid w:val="5A806FA9"/>
    <w:rsid w:val="5AAA2561"/>
    <w:rsid w:val="5C065163"/>
    <w:rsid w:val="5C310578"/>
    <w:rsid w:val="5CAB1025"/>
    <w:rsid w:val="5CDE4E1C"/>
    <w:rsid w:val="5E0C3542"/>
    <w:rsid w:val="5E2768D2"/>
    <w:rsid w:val="5E572DEB"/>
    <w:rsid w:val="5E8E14C4"/>
    <w:rsid w:val="5ECF7958"/>
    <w:rsid w:val="5F256111"/>
    <w:rsid w:val="5F582071"/>
    <w:rsid w:val="5FB77CF3"/>
    <w:rsid w:val="5FD94A89"/>
    <w:rsid w:val="60197BB5"/>
    <w:rsid w:val="60382B00"/>
    <w:rsid w:val="605753D1"/>
    <w:rsid w:val="60A179DF"/>
    <w:rsid w:val="60D64AA6"/>
    <w:rsid w:val="61125D39"/>
    <w:rsid w:val="613874D6"/>
    <w:rsid w:val="6153484F"/>
    <w:rsid w:val="62124A1E"/>
    <w:rsid w:val="621F6849"/>
    <w:rsid w:val="63EE4517"/>
    <w:rsid w:val="643B3D43"/>
    <w:rsid w:val="646F53D6"/>
    <w:rsid w:val="6491688B"/>
    <w:rsid w:val="65177DE9"/>
    <w:rsid w:val="661D5426"/>
    <w:rsid w:val="674455A4"/>
    <w:rsid w:val="676331A7"/>
    <w:rsid w:val="67CF2561"/>
    <w:rsid w:val="68202442"/>
    <w:rsid w:val="6852700D"/>
    <w:rsid w:val="68860A0A"/>
    <w:rsid w:val="68914293"/>
    <w:rsid w:val="68A76DC2"/>
    <w:rsid w:val="69B82081"/>
    <w:rsid w:val="69E97985"/>
    <w:rsid w:val="6A667059"/>
    <w:rsid w:val="6B570828"/>
    <w:rsid w:val="6B6A2441"/>
    <w:rsid w:val="6E1B015A"/>
    <w:rsid w:val="6E9A5873"/>
    <w:rsid w:val="6FF1281B"/>
    <w:rsid w:val="712A5284"/>
    <w:rsid w:val="714C3AC4"/>
    <w:rsid w:val="716A5681"/>
    <w:rsid w:val="71B20599"/>
    <w:rsid w:val="72413C92"/>
    <w:rsid w:val="724427AD"/>
    <w:rsid w:val="725453F3"/>
    <w:rsid w:val="72682163"/>
    <w:rsid w:val="7301364C"/>
    <w:rsid w:val="73B21D95"/>
    <w:rsid w:val="73BE3A62"/>
    <w:rsid w:val="73D3309A"/>
    <w:rsid w:val="74C06305"/>
    <w:rsid w:val="75053FD1"/>
    <w:rsid w:val="755177AC"/>
    <w:rsid w:val="759B5BFF"/>
    <w:rsid w:val="75F304C1"/>
    <w:rsid w:val="76A0119F"/>
    <w:rsid w:val="77395FE9"/>
    <w:rsid w:val="77D35D79"/>
    <w:rsid w:val="77E96C58"/>
    <w:rsid w:val="79504A7F"/>
    <w:rsid w:val="795D1E91"/>
    <w:rsid w:val="799A648F"/>
    <w:rsid w:val="79B77DA5"/>
    <w:rsid w:val="79C25373"/>
    <w:rsid w:val="79DA3AC4"/>
    <w:rsid w:val="79EF5B99"/>
    <w:rsid w:val="7A355759"/>
    <w:rsid w:val="7A5E1410"/>
    <w:rsid w:val="7A633959"/>
    <w:rsid w:val="7A971B9E"/>
    <w:rsid w:val="7AC448ED"/>
    <w:rsid w:val="7BE9291F"/>
    <w:rsid w:val="7C5001C1"/>
    <w:rsid w:val="7C7B60D3"/>
    <w:rsid w:val="7C8D4118"/>
    <w:rsid w:val="7D32375A"/>
    <w:rsid w:val="7D7B7772"/>
    <w:rsid w:val="7E5C6A2E"/>
    <w:rsid w:val="7E5F4093"/>
    <w:rsid w:val="7E917AA8"/>
    <w:rsid w:val="7E9C1A45"/>
    <w:rsid w:val="7EF668DA"/>
    <w:rsid w:val="7F0E3593"/>
    <w:rsid w:val="7F8E0327"/>
    <w:rsid w:val="7F9A46EC"/>
    <w:rsid w:val="7FEC266B"/>
    <w:rsid w:val="7FF92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658</Words>
  <Characters>1145</Characters>
  <Lines>67</Lines>
  <Paragraphs>63</Paragraphs>
  <TotalTime>13</TotalTime>
  <ScaleCrop>false</ScaleCrop>
  <LinksUpToDate>false</LinksUpToDate>
  <CharactersWithSpaces>1186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2025-04-17T03:07:00Z</dcterms:created>
  <dc:creator>Image</dc:creator>
  <cp:lastModifiedBy>LEAD</cp:lastModifiedBy>
  <cp:lastPrinted>2005-06-10T06:33:00Z</cp:lastPrinted>
  <dcterms:modified xsi:type="dcterms:W3CDTF">2025-08-19T09:10:09Z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9BDC643DBD224B3FA5E36CEB68C4AB62_13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