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C5739">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8C5739">
      <w:pPr>
        <w:rPr>
          <w:rFonts w:hint="eastAsia"/>
          <w:b/>
          <w:bCs/>
          <w:sz w:val="36"/>
        </w:rPr>
      </w:pPr>
    </w:p>
    <w:p w:rsidR="00000000" w:rsidRDefault="003E6350" w:rsidP="000C62DD">
      <w:pPr>
        <w:tabs>
          <w:tab w:val="left" w:pos="341"/>
          <w:tab w:val="left" w:pos="5235"/>
        </w:tabs>
        <w:rPr>
          <w:b/>
          <w:bCs/>
          <w:color w:val="000000"/>
          <w:szCs w:val="21"/>
        </w:rPr>
      </w:pPr>
      <w:r>
        <w:rPr>
          <w:b/>
          <w:noProof/>
        </w:rPr>
        <w:drawing>
          <wp:anchor distT="0" distB="0" distL="114300" distR="114300" simplePos="0" relativeHeight="251657728" behindDoc="0" locked="0" layoutInCell="1" allowOverlap="1">
            <wp:simplePos x="0" y="0"/>
            <wp:positionH relativeFrom="margin">
              <wp:posOffset>4273550</wp:posOffset>
            </wp:positionH>
            <wp:positionV relativeFrom="paragraph">
              <wp:posOffset>8255</wp:posOffset>
            </wp:positionV>
            <wp:extent cx="1125855" cy="1714500"/>
            <wp:effectExtent l="0" t="0" r="0"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855" cy="1714500"/>
                    </a:xfrm>
                    <a:prstGeom prst="rect">
                      <a:avLst/>
                    </a:prstGeom>
                    <a:noFill/>
                  </pic:spPr>
                </pic:pic>
              </a:graphicData>
            </a:graphic>
            <wp14:sizeRelH relativeFrom="page">
              <wp14:pctWidth>0</wp14:pctWidth>
            </wp14:sizeRelH>
            <wp14:sizeRelV relativeFrom="page">
              <wp14:pctHeight>0</wp14:pctHeight>
            </wp14:sizeRelV>
          </wp:anchor>
        </w:drawing>
      </w:r>
      <w:r w:rsidR="008C5739">
        <w:rPr>
          <w:b/>
          <w:bCs/>
          <w:color w:val="000000"/>
          <w:szCs w:val="21"/>
        </w:rPr>
        <w:t>中文书名：</w:t>
      </w:r>
      <w:bookmarkStart w:id="0" w:name="_Hlt89834866"/>
      <w:bookmarkEnd w:id="0"/>
      <w:r w:rsidR="008C5739">
        <w:rPr>
          <w:rFonts w:hint="eastAsia"/>
          <w:b/>
          <w:bCs/>
          <w:color w:val="000000"/>
          <w:szCs w:val="21"/>
        </w:rPr>
        <w:t>《</w:t>
      </w:r>
      <w:r w:rsidR="000C62DD" w:rsidRPr="000C62DD">
        <w:rPr>
          <w:rFonts w:hint="eastAsia"/>
          <w:b/>
          <w:bCs/>
          <w:color w:val="000000"/>
          <w:szCs w:val="21"/>
        </w:rPr>
        <w:t>专业领域的未来</w:t>
      </w:r>
      <w:r w:rsidR="000C62DD">
        <w:rPr>
          <w:rFonts w:hint="eastAsia"/>
          <w:b/>
          <w:bCs/>
          <w:color w:val="000000"/>
          <w:szCs w:val="21"/>
        </w:rPr>
        <w:t>：</w:t>
      </w:r>
      <w:r w:rsidR="000C62DD" w:rsidRPr="000C62DD">
        <w:rPr>
          <w:rFonts w:hint="eastAsia"/>
          <w:b/>
          <w:bCs/>
          <w:color w:val="000000"/>
          <w:szCs w:val="21"/>
        </w:rPr>
        <w:t>技术将如何改变人类专家的工作</w:t>
      </w:r>
      <w:r w:rsidR="000C62DD">
        <w:rPr>
          <w:rFonts w:hint="eastAsia"/>
          <w:b/>
          <w:bCs/>
          <w:color w:val="000000"/>
          <w:szCs w:val="21"/>
        </w:rPr>
        <w:t>（更新版）</w:t>
      </w:r>
      <w:r w:rsidR="008C5739">
        <w:rPr>
          <w:rFonts w:hint="eastAsia"/>
          <w:b/>
          <w:bCs/>
          <w:color w:val="000000"/>
          <w:szCs w:val="21"/>
        </w:rPr>
        <w:t>》</w:t>
      </w:r>
    </w:p>
    <w:p w:rsidR="00000000" w:rsidRPr="000C62DD" w:rsidRDefault="008C5739" w:rsidP="000C62DD">
      <w:pPr>
        <w:rPr>
          <w:b/>
          <w:bCs/>
          <w:i/>
          <w:iCs/>
          <w:color w:val="000000"/>
          <w:szCs w:val="21"/>
        </w:rPr>
      </w:pPr>
      <w:r>
        <w:rPr>
          <w:b/>
          <w:bCs/>
          <w:color w:val="000000"/>
          <w:szCs w:val="21"/>
        </w:rPr>
        <w:t>英文书名</w:t>
      </w:r>
      <w:r>
        <w:rPr>
          <w:rFonts w:hint="eastAsia"/>
          <w:b/>
          <w:bCs/>
          <w:color w:val="000000"/>
          <w:szCs w:val="21"/>
        </w:rPr>
        <w:t>：</w:t>
      </w:r>
      <w:r w:rsidR="000C62DD" w:rsidRPr="000C62DD">
        <w:rPr>
          <w:b/>
          <w:bCs/>
          <w:i/>
          <w:iCs/>
          <w:color w:val="000000"/>
          <w:szCs w:val="21"/>
        </w:rPr>
        <w:t>The Future of the Professions</w:t>
      </w:r>
      <w:r w:rsidR="00237B89">
        <w:rPr>
          <w:rFonts w:hint="eastAsia"/>
          <w:b/>
          <w:bCs/>
          <w:i/>
          <w:iCs/>
          <w:color w:val="000000"/>
          <w:szCs w:val="21"/>
        </w:rPr>
        <w:t>:</w:t>
      </w:r>
      <w:r w:rsidR="00237B89">
        <w:rPr>
          <w:b/>
          <w:bCs/>
          <w:i/>
          <w:iCs/>
          <w:color w:val="000000"/>
          <w:szCs w:val="21"/>
        </w:rPr>
        <w:t xml:space="preserve"> </w:t>
      </w:r>
      <w:r w:rsidR="000C62DD" w:rsidRPr="000C62DD">
        <w:rPr>
          <w:b/>
          <w:bCs/>
          <w:i/>
          <w:iCs/>
          <w:color w:val="000000"/>
          <w:szCs w:val="21"/>
        </w:rPr>
        <w:t>How Technology Will Transform the Work of Human Experts, Updated Edition</w:t>
      </w:r>
      <w:bookmarkStart w:id="1" w:name="_GoBack"/>
      <w:bookmarkEnd w:id="1"/>
    </w:p>
    <w:p w:rsidR="00000000" w:rsidRDefault="008C5739">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0C62DD" w:rsidRPr="000C62DD">
        <w:rPr>
          <w:b/>
          <w:bCs/>
          <w:color w:val="000000"/>
          <w:szCs w:val="21"/>
        </w:rPr>
        <w:t>Richard Susskind and Daniel Susskind</w:t>
      </w:r>
    </w:p>
    <w:p w:rsidR="0064279F" w:rsidRDefault="008C5739">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61D8D">
        <w:rPr>
          <w:rFonts w:hint="eastAsia"/>
          <w:b/>
          <w:bCs/>
          <w:color w:val="000000"/>
          <w:szCs w:val="21"/>
        </w:rPr>
        <w:t>：</w:t>
      </w:r>
      <w:r w:rsidR="000C62DD">
        <w:rPr>
          <w:rFonts w:hint="eastAsia"/>
          <w:b/>
          <w:bCs/>
          <w:color w:val="000000"/>
          <w:szCs w:val="21"/>
        </w:rPr>
        <w:t>Oxford University Press</w:t>
      </w:r>
    </w:p>
    <w:p w:rsidR="00000000" w:rsidRDefault="008C5739">
      <w:pPr>
        <w:tabs>
          <w:tab w:val="left" w:pos="341"/>
          <w:tab w:val="left" w:pos="5235"/>
        </w:tabs>
        <w:rPr>
          <w:b/>
          <w:bCs/>
          <w:color w:val="000000"/>
          <w:szCs w:val="21"/>
        </w:rPr>
      </w:pPr>
      <w:r>
        <w:rPr>
          <w:b/>
          <w:bCs/>
          <w:color w:val="000000"/>
          <w:szCs w:val="21"/>
        </w:rPr>
        <w:t>代理公司</w:t>
      </w:r>
      <w:r w:rsidR="00A77E8B">
        <w:rPr>
          <w:rFonts w:hint="eastAsia"/>
          <w:b/>
          <w:bCs/>
          <w:color w:val="000000"/>
          <w:szCs w:val="21"/>
        </w:rPr>
        <w:t>：</w:t>
      </w:r>
      <w:r w:rsidR="00DB321A" w:rsidRPr="00DC525C">
        <w:rPr>
          <w:rFonts w:hint="eastAsia"/>
          <w:b/>
          <w:bCs/>
          <w:color w:val="000000"/>
          <w:szCs w:val="21"/>
        </w:rPr>
        <w:t>ANA/Jessica</w:t>
      </w:r>
      <w:r>
        <w:rPr>
          <w:lang w:val="en-US" w:eastAsia="zh-CN"/>
        </w:rPr>
        <w:t xml:space="preserve"> </w:t>
      </w:r>
    </w:p>
    <w:p w:rsidR="00000000" w:rsidRDefault="008C5739">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0C62DD">
        <w:rPr>
          <w:rFonts w:hint="eastAsia"/>
          <w:b/>
          <w:bCs/>
          <w:color w:val="000000"/>
          <w:szCs w:val="21"/>
        </w:rPr>
        <w:t>592</w:t>
      </w:r>
      <w:r>
        <w:rPr>
          <w:rFonts w:hint="eastAsia"/>
          <w:b/>
          <w:bCs/>
          <w:color w:val="000000"/>
          <w:szCs w:val="21"/>
        </w:rPr>
        <w:t>页</w:t>
      </w:r>
    </w:p>
    <w:p w:rsidR="00000000" w:rsidRDefault="008C5739">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0C62DD">
        <w:rPr>
          <w:rFonts w:hint="eastAsia"/>
          <w:b/>
          <w:bCs/>
          <w:color w:val="000000"/>
          <w:szCs w:val="21"/>
        </w:rPr>
        <w:t>2</w:t>
      </w:r>
      <w:r>
        <w:rPr>
          <w:b/>
          <w:bCs/>
          <w:color w:val="000000"/>
          <w:szCs w:val="21"/>
        </w:rPr>
        <w:t>年</w:t>
      </w:r>
      <w:r w:rsidR="000C62DD">
        <w:rPr>
          <w:rFonts w:hint="eastAsia"/>
          <w:b/>
          <w:bCs/>
          <w:color w:val="000000"/>
          <w:szCs w:val="21"/>
        </w:rPr>
        <w:t>5</w:t>
      </w:r>
      <w:r>
        <w:rPr>
          <w:b/>
          <w:bCs/>
          <w:color w:val="000000"/>
          <w:szCs w:val="21"/>
        </w:rPr>
        <w:t>月</w:t>
      </w:r>
      <w:r>
        <w:rPr>
          <w:b/>
          <w:bCs/>
          <w:color w:val="000000"/>
          <w:szCs w:val="21"/>
        </w:rPr>
        <w:t xml:space="preserve"> </w:t>
      </w:r>
    </w:p>
    <w:p w:rsidR="00000000" w:rsidRDefault="008C5739">
      <w:pPr>
        <w:rPr>
          <w:b/>
          <w:bCs/>
          <w:color w:val="000000"/>
        </w:rPr>
      </w:pPr>
      <w:r>
        <w:rPr>
          <w:b/>
          <w:bCs/>
          <w:color w:val="000000"/>
        </w:rPr>
        <w:t>代理地区：中国大陆、台湾</w:t>
      </w:r>
    </w:p>
    <w:p w:rsidR="00000000" w:rsidRDefault="008C5739">
      <w:pPr>
        <w:tabs>
          <w:tab w:val="left" w:pos="341"/>
          <w:tab w:val="left" w:pos="5235"/>
        </w:tabs>
        <w:rPr>
          <w:rFonts w:hint="eastAsia"/>
          <w:b/>
          <w:bCs/>
          <w:szCs w:val="21"/>
        </w:rPr>
      </w:pPr>
      <w:r>
        <w:rPr>
          <w:b/>
          <w:bCs/>
          <w:szCs w:val="21"/>
        </w:rPr>
        <w:t>审读资料：电子稿</w:t>
      </w:r>
    </w:p>
    <w:p w:rsidR="00000000" w:rsidRDefault="008C5739">
      <w:pPr>
        <w:tabs>
          <w:tab w:val="left" w:pos="341"/>
          <w:tab w:val="left" w:pos="5235"/>
        </w:tabs>
        <w:rPr>
          <w:b/>
          <w:bCs/>
          <w:szCs w:val="21"/>
        </w:rPr>
      </w:pPr>
      <w:r>
        <w:rPr>
          <w:b/>
          <w:bCs/>
          <w:szCs w:val="21"/>
        </w:rPr>
        <w:t>类</w:t>
      </w:r>
      <w:r>
        <w:rPr>
          <w:b/>
          <w:bCs/>
          <w:szCs w:val="21"/>
        </w:rPr>
        <w:t xml:space="preserve">    </w:t>
      </w:r>
      <w:r>
        <w:rPr>
          <w:b/>
          <w:bCs/>
          <w:szCs w:val="21"/>
        </w:rPr>
        <w:t>型：</w:t>
      </w:r>
      <w:r w:rsidR="003E6350">
        <w:rPr>
          <w:rFonts w:hint="eastAsia"/>
          <w:b/>
          <w:bCs/>
          <w:szCs w:val="21"/>
        </w:rPr>
        <w:t>大众社科</w:t>
      </w:r>
    </w:p>
    <w:p w:rsidR="003E6350" w:rsidRPr="003E6350" w:rsidRDefault="003E6350">
      <w:pPr>
        <w:tabs>
          <w:tab w:val="left" w:pos="341"/>
          <w:tab w:val="left" w:pos="5235"/>
        </w:tabs>
        <w:rPr>
          <w:b/>
          <w:bCs/>
          <w:color w:val="FF0000"/>
          <w:szCs w:val="21"/>
        </w:rPr>
      </w:pPr>
      <w:r w:rsidRPr="003E6350">
        <w:rPr>
          <w:b/>
          <w:bCs/>
          <w:color w:val="FF0000"/>
          <w:szCs w:val="21"/>
        </w:rPr>
        <w:t>亚马逊畅销书排名：</w:t>
      </w:r>
    </w:p>
    <w:p w:rsidR="003E6350" w:rsidRPr="003E6350" w:rsidRDefault="003E6350" w:rsidP="003E6350">
      <w:pPr>
        <w:tabs>
          <w:tab w:val="left" w:pos="341"/>
          <w:tab w:val="left" w:pos="5235"/>
        </w:tabs>
        <w:rPr>
          <w:b/>
          <w:bCs/>
          <w:color w:val="FF0000"/>
          <w:szCs w:val="21"/>
        </w:rPr>
      </w:pPr>
      <w:r w:rsidRPr="003E6350">
        <w:rPr>
          <w:b/>
          <w:bCs/>
          <w:color w:val="FF0000"/>
          <w:szCs w:val="21"/>
        </w:rPr>
        <w:t>#23 in Labor &amp; Employment Law (Books)</w:t>
      </w:r>
    </w:p>
    <w:p w:rsidR="003E6350" w:rsidRPr="003E6350" w:rsidRDefault="003E6350" w:rsidP="003E6350">
      <w:pPr>
        <w:tabs>
          <w:tab w:val="left" w:pos="341"/>
          <w:tab w:val="left" w:pos="5235"/>
        </w:tabs>
        <w:rPr>
          <w:b/>
          <w:bCs/>
          <w:color w:val="FF0000"/>
          <w:szCs w:val="21"/>
        </w:rPr>
      </w:pPr>
      <w:r w:rsidRPr="003E6350">
        <w:rPr>
          <w:b/>
          <w:bCs/>
          <w:color w:val="FF0000"/>
          <w:szCs w:val="21"/>
        </w:rPr>
        <w:t>#61 in Artificial Intelligence Expert Systems</w:t>
      </w:r>
    </w:p>
    <w:p w:rsidR="003E6350" w:rsidRPr="003E6350" w:rsidRDefault="003E6350" w:rsidP="003E6350">
      <w:pPr>
        <w:tabs>
          <w:tab w:val="left" w:pos="341"/>
          <w:tab w:val="left" w:pos="5235"/>
        </w:tabs>
        <w:rPr>
          <w:rFonts w:hint="eastAsia"/>
          <w:b/>
          <w:bCs/>
          <w:color w:val="FF0000"/>
          <w:szCs w:val="21"/>
        </w:rPr>
      </w:pPr>
      <w:r w:rsidRPr="003E6350">
        <w:rPr>
          <w:b/>
          <w:bCs/>
          <w:color w:val="FF0000"/>
          <w:szCs w:val="21"/>
        </w:rPr>
        <w:t>#155 in Social Aspects of Technology</w:t>
      </w:r>
    </w:p>
    <w:p w:rsidR="00000000" w:rsidRDefault="008C5739">
      <w:pPr>
        <w:rPr>
          <w:rFonts w:ascii="Arial" w:hAnsi="Arial" w:cs="Arial"/>
          <w:b/>
          <w:bCs/>
          <w:color w:val="000000"/>
          <w:spacing w:val="-3"/>
          <w:sz w:val="11"/>
          <w:szCs w:val="11"/>
          <w:shd w:val="clear" w:color="auto" w:fill="FFFFFF"/>
        </w:rPr>
      </w:pPr>
    </w:p>
    <w:p w:rsidR="003E6350" w:rsidRDefault="003E6350">
      <w:pPr>
        <w:rPr>
          <w:rFonts w:ascii="Arial" w:hAnsi="Arial" w:cs="Arial" w:hint="eastAsia"/>
          <w:b/>
          <w:bCs/>
          <w:color w:val="000000"/>
          <w:spacing w:val="-3"/>
          <w:sz w:val="11"/>
          <w:szCs w:val="11"/>
          <w:shd w:val="clear" w:color="auto" w:fill="FFFFFF"/>
        </w:rPr>
      </w:pPr>
    </w:p>
    <w:p w:rsidR="00000000" w:rsidRDefault="008C5739">
      <w:pPr>
        <w:rPr>
          <w:b/>
          <w:bCs/>
          <w:color w:val="000000"/>
        </w:rPr>
      </w:pPr>
      <w:r>
        <w:rPr>
          <w:b/>
          <w:bCs/>
          <w:color w:val="000000"/>
        </w:rPr>
        <w:t>内容简介：</w:t>
      </w:r>
    </w:p>
    <w:p w:rsidR="00000000" w:rsidRDefault="008C5739">
      <w:pPr>
        <w:rPr>
          <w:bCs/>
          <w:color w:val="000000"/>
        </w:rPr>
      </w:pPr>
    </w:p>
    <w:p w:rsidR="00F628DD" w:rsidRPr="0025187E" w:rsidRDefault="0025187E" w:rsidP="0025187E">
      <w:pPr>
        <w:pStyle w:val="aa"/>
        <w:numPr>
          <w:ilvl w:val="0"/>
          <w:numId w:val="4"/>
        </w:numPr>
        <w:ind w:firstLineChars="0"/>
        <w:rPr>
          <w:rFonts w:hint="eastAsia"/>
          <w:b/>
          <w:bCs/>
          <w:color w:val="000000"/>
        </w:rPr>
      </w:pPr>
      <w:r>
        <w:rPr>
          <w:rFonts w:hint="eastAsia"/>
          <w:b/>
          <w:bCs/>
          <w:color w:val="000000"/>
        </w:rPr>
        <w:t>提出了有关技术如何改变专业人士</w:t>
      </w:r>
      <w:r w:rsidR="00F628DD" w:rsidRPr="0025187E">
        <w:rPr>
          <w:rFonts w:hint="eastAsia"/>
          <w:b/>
          <w:bCs/>
          <w:color w:val="000000"/>
        </w:rPr>
        <w:t>工作方式及其重要性的开创性研究成果</w:t>
      </w:r>
    </w:p>
    <w:p w:rsidR="00F628DD" w:rsidRPr="0025187E" w:rsidRDefault="00F628DD" w:rsidP="0025187E">
      <w:pPr>
        <w:pStyle w:val="aa"/>
        <w:numPr>
          <w:ilvl w:val="0"/>
          <w:numId w:val="4"/>
        </w:numPr>
        <w:ind w:firstLineChars="0"/>
        <w:rPr>
          <w:rFonts w:hint="eastAsia"/>
          <w:b/>
          <w:bCs/>
          <w:color w:val="000000"/>
        </w:rPr>
      </w:pPr>
      <w:r w:rsidRPr="0025187E">
        <w:rPr>
          <w:rFonts w:hint="eastAsia"/>
          <w:b/>
          <w:bCs/>
          <w:color w:val="000000"/>
        </w:rPr>
        <w:t>为政策制定者、专业人士和学者提供了关键见解</w:t>
      </w:r>
    </w:p>
    <w:p w:rsidR="00F628DD" w:rsidRPr="0025187E" w:rsidRDefault="00F628DD" w:rsidP="0025187E">
      <w:pPr>
        <w:pStyle w:val="aa"/>
        <w:numPr>
          <w:ilvl w:val="0"/>
          <w:numId w:val="4"/>
        </w:numPr>
        <w:ind w:firstLineChars="0"/>
        <w:rPr>
          <w:rFonts w:hint="eastAsia"/>
          <w:b/>
          <w:bCs/>
          <w:color w:val="000000"/>
        </w:rPr>
      </w:pPr>
      <w:r w:rsidRPr="0025187E">
        <w:rPr>
          <w:rFonts w:hint="eastAsia"/>
          <w:b/>
          <w:bCs/>
          <w:color w:val="000000"/>
        </w:rPr>
        <w:t>调查了各个行业和领域所面临的未来挑战，以及这些挑战可能带来的新机遇</w:t>
      </w:r>
    </w:p>
    <w:p w:rsidR="0025187E" w:rsidRDefault="0025187E" w:rsidP="00F628DD">
      <w:pPr>
        <w:rPr>
          <w:b/>
          <w:bCs/>
          <w:color w:val="000000"/>
        </w:rPr>
      </w:pPr>
    </w:p>
    <w:p w:rsidR="00F628DD" w:rsidRDefault="00F628DD" w:rsidP="00F628DD">
      <w:pPr>
        <w:rPr>
          <w:b/>
          <w:bCs/>
          <w:color w:val="000000"/>
        </w:rPr>
      </w:pPr>
      <w:r w:rsidRPr="00F628DD">
        <w:rPr>
          <w:rFonts w:hint="eastAsia"/>
          <w:b/>
          <w:bCs/>
          <w:color w:val="000000"/>
        </w:rPr>
        <w:t>本次修订新增内容：</w:t>
      </w:r>
    </w:p>
    <w:p w:rsidR="0025187E" w:rsidRPr="00F628DD" w:rsidRDefault="0025187E" w:rsidP="00F628DD">
      <w:pPr>
        <w:rPr>
          <w:rFonts w:hint="eastAsia"/>
          <w:b/>
          <w:bCs/>
          <w:color w:val="000000"/>
        </w:rPr>
      </w:pPr>
    </w:p>
    <w:p w:rsidR="00F628DD" w:rsidRPr="0025187E" w:rsidRDefault="00F628DD" w:rsidP="0025187E">
      <w:pPr>
        <w:pStyle w:val="aa"/>
        <w:numPr>
          <w:ilvl w:val="0"/>
          <w:numId w:val="5"/>
        </w:numPr>
        <w:ind w:firstLineChars="0"/>
        <w:rPr>
          <w:b/>
          <w:bCs/>
          <w:color w:val="000000"/>
        </w:rPr>
      </w:pPr>
      <w:r w:rsidRPr="0025187E">
        <w:rPr>
          <w:rFonts w:hint="eastAsia"/>
          <w:b/>
          <w:bCs/>
          <w:color w:val="000000"/>
        </w:rPr>
        <w:t>新增及更新的序言概述了专业领域</w:t>
      </w:r>
      <w:proofErr w:type="gramStart"/>
      <w:r w:rsidRPr="0025187E">
        <w:rPr>
          <w:rFonts w:hint="eastAsia"/>
          <w:b/>
          <w:bCs/>
          <w:color w:val="000000"/>
        </w:rPr>
        <w:t>内近期</w:t>
      </w:r>
      <w:proofErr w:type="gramEnd"/>
      <w:r w:rsidRPr="0025187E">
        <w:rPr>
          <w:rFonts w:hint="eastAsia"/>
          <w:b/>
          <w:bCs/>
          <w:color w:val="000000"/>
        </w:rPr>
        <w:t>的关键发展动态</w:t>
      </w:r>
    </w:p>
    <w:p w:rsidR="00F628DD" w:rsidRPr="00F45891" w:rsidRDefault="00F628DD" w:rsidP="00F628DD">
      <w:pPr>
        <w:rPr>
          <w:rFonts w:hint="eastAsia"/>
          <w:b/>
          <w:bCs/>
          <w:color w:val="000000"/>
        </w:rPr>
      </w:pPr>
    </w:p>
    <w:p w:rsidR="0025187E" w:rsidRDefault="00F628DD">
      <w:pPr>
        <w:ind w:firstLineChars="200" w:firstLine="420"/>
        <w:rPr>
          <w:color w:val="000000"/>
        </w:rPr>
      </w:pPr>
      <w:r w:rsidRPr="00F45891">
        <w:rPr>
          <w:color w:val="000000"/>
        </w:rPr>
        <w:t>这本书预测了当今职业的衰落，并介绍了将取代它们的人和系统。根据理查德</w:t>
      </w:r>
      <w:r w:rsidRPr="00F45891">
        <w:rPr>
          <w:color w:val="000000"/>
        </w:rPr>
        <w:t>·</w:t>
      </w:r>
      <w:r w:rsidRPr="00F45891">
        <w:rPr>
          <w:color w:val="000000"/>
        </w:rPr>
        <w:t>萨斯金德（</w:t>
      </w:r>
      <w:r w:rsidRPr="00F45891">
        <w:rPr>
          <w:color w:val="000000"/>
        </w:rPr>
        <w:t>Richard Susskind</w:t>
      </w:r>
      <w:r w:rsidRPr="00F45891">
        <w:rPr>
          <w:color w:val="000000"/>
        </w:rPr>
        <w:t>）和丹尼尔</w:t>
      </w:r>
      <w:r w:rsidRPr="00F45891">
        <w:rPr>
          <w:color w:val="000000"/>
        </w:rPr>
        <w:t>·</w:t>
      </w:r>
      <w:r w:rsidRPr="00F45891">
        <w:rPr>
          <w:color w:val="000000"/>
        </w:rPr>
        <w:t>萨斯金德（</w:t>
      </w:r>
      <w:r w:rsidRPr="00F45891">
        <w:rPr>
          <w:color w:val="000000"/>
        </w:rPr>
        <w:t>Daniel Susskind</w:t>
      </w:r>
      <w:r w:rsidRPr="00F45891">
        <w:rPr>
          <w:color w:val="000000"/>
        </w:rPr>
        <w:t>）的说法，在互联网增强的社会中，</w:t>
      </w:r>
      <w:r w:rsidRPr="00F628DD">
        <w:rPr>
          <w:rFonts w:hint="eastAsia"/>
          <w:color w:val="000000"/>
        </w:rPr>
        <w:t>我们既不需要也不想要医生、教师、会计师、建筑师、神职人员、顾问、律师以及其他许多人像他们在</w:t>
      </w:r>
      <w:r w:rsidRPr="00F628DD">
        <w:rPr>
          <w:rFonts w:hint="eastAsia"/>
          <w:color w:val="000000"/>
        </w:rPr>
        <w:t xml:space="preserve"> 20 </w:t>
      </w:r>
      <w:r w:rsidRPr="00F628DD">
        <w:rPr>
          <w:rFonts w:hint="eastAsia"/>
          <w:color w:val="000000"/>
        </w:rPr>
        <w:t>世纪那样工作</w:t>
      </w:r>
      <w:r w:rsidRPr="00F45891">
        <w:rPr>
          <w:color w:val="000000"/>
        </w:rPr>
        <w:t>。</w:t>
      </w:r>
    </w:p>
    <w:p w:rsidR="0025187E" w:rsidRDefault="0025187E">
      <w:pPr>
        <w:ind w:firstLineChars="200" w:firstLine="420"/>
        <w:rPr>
          <w:color w:val="000000"/>
        </w:rPr>
      </w:pPr>
    </w:p>
    <w:p w:rsidR="0025187E" w:rsidRDefault="00F628DD">
      <w:pPr>
        <w:ind w:firstLineChars="200" w:firstLine="420"/>
        <w:rPr>
          <w:color w:val="000000"/>
        </w:rPr>
      </w:pPr>
      <w:r w:rsidRPr="00BB034B">
        <w:rPr>
          <w:color w:val="000000"/>
        </w:rPr>
        <w:t>《</w:t>
      </w:r>
      <w:r w:rsidR="00BB034B">
        <w:rPr>
          <w:rFonts w:hint="eastAsia"/>
          <w:color w:val="000000"/>
        </w:rPr>
        <w:t>专业领域</w:t>
      </w:r>
      <w:r w:rsidRPr="00BB034B">
        <w:rPr>
          <w:color w:val="000000"/>
        </w:rPr>
        <w:t>的未来》</w:t>
      </w:r>
      <w:r w:rsidR="00BB034B" w:rsidRPr="00BB034B">
        <w:rPr>
          <w:rFonts w:hint="eastAsia"/>
          <w:color w:val="000000"/>
        </w:rPr>
        <w:t>一书阐述了这样一种情况：从远程呈现技术到人工智能等日益强大的技术，将使最顶尖的专业人士所具备的“实用技能”能够被每个人轻松获取，而且通常无需付费，也无需面对面交流</w:t>
      </w:r>
      <w:r w:rsidRPr="00F45891">
        <w:rPr>
          <w:color w:val="000000"/>
        </w:rPr>
        <w:t>。</w:t>
      </w:r>
    </w:p>
    <w:p w:rsidR="0025187E" w:rsidRDefault="0025187E">
      <w:pPr>
        <w:ind w:firstLineChars="200" w:firstLine="420"/>
        <w:rPr>
          <w:color w:val="000000"/>
        </w:rPr>
      </w:pPr>
    </w:p>
    <w:p w:rsidR="0025187E" w:rsidRDefault="00BB034B">
      <w:pPr>
        <w:ind w:firstLineChars="200" w:firstLine="420"/>
        <w:rPr>
          <w:color w:val="000000"/>
        </w:rPr>
      </w:pPr>
      <w:r w:rsidRPr="00BB034B">
        <w:rPr>
          <w:rFonts w:hint="eastAsia"/>
          <w:color w:val="000000"/>
        </w:rPr>
        <w:t>作者们对“</w:t>
      </w:r>
      <w:r w:rsidR="00237B89" w:rsidRPr="00237B89">
        <w:rPr>
          <w:rFonts w:hint="eastAsia"/>
          <w:color w:val="000000"/>
        </w:rPr>
        <w:t>大谈盘</w:t>
      </w:r>
      <w:r w:rsidRPr="00BB034B">
        <w:rPr>
          <w:rFonts w:hint="eastAsia"/>
          <w:color w:val="000000"/>
        </w:rPr>
        <w:t>”模式提出了质疑——这种模式赋予了当今的专业人士各种垄断权。他们认为，我们现有的职业已经过时、不透明且不再具有经济可行性，而这些职业中最优秀的人才的专长仅被少数人所享有。取而代之的是，他们提出了五种新的模式，用于在社会中生产和分配专业知识。</w:t>
      </w:r>
    </w:p>
    <w:p w:rsidR="0025187E" w:rsidRDefault="0025187E">
      <w:pPr>
        <w:ind w:firstLineChars="200" w:firstLine="420"/>
        <w:rPr>
          <w:color w:val="000000"/>
        </w:rPr>
      </w:pPr>
    </w:p>
    <w:p w:rsidR="0025187E" w:rsidRDefault="006D472D">
      <w:pPr>
        <w:ind w:firstLineChars="200" w:firstLine="420"/>
        <w:rPr>
          <w:color w:val="000000"/>
        </w:rPr>
      </w:pPr>
      <w:r w:rsidRPr="006D472D">
        <w:rPr>
          <w:rFonts w:hint="eastAsia"/>
          <w:color w:val="000000"/>
        </w:rPr>
        <w:t>这本书探讨了诸多深刻的政策问题，尤其是有关就业的问题</w:t>
      </w:r>
      <w:r w:rsidR="00F628DD" w:rsidRPr="00F45891">
        <w:rPr>
          <w:color w:val="000000"/>
        </w:rPr>
        <w:t>（他们设想的是新一代的</w:t>
      </w:r>
      <w:r w:rsidR="00F628DD" w:rsidRPr="00F45891">
        <w:rPr>
          <w:color w:val="000000"/>
        </w:rPr>
        <w:t>“</w:t>
      </w:r>
      <w:r w:rsidR="00F628DD" w:rsidRPr="00F45891">
        <w:rPr>
          <w:color w:val="000000"/>
        </w:rPr>
        <w:t>开领工人</w:t>
      </w:r>
      <w:r w:rsidR="00F628DD" w:rsidRPr="00F45891">
        <w:rPr>
          <w:color w:val="000000"/>
        </w:rPr>
        <w:t>”</w:t>
      </w:r>
      <w:r w:rsidR="00F628DD" w:rsidRPr="00F45891">
        <w:rPr>
          <w:color w:val="000000"/>
        </w:rPr>
        <w:t>）</w:t>
      </w:r>
      <w:r w:rsidRPr="006D472D">
        <w:rPr>
          <w:rFonts w:hint="eastAsia"/>
        </w:rPr>
        <w:t xml:space="preserve"> </w:t>
      </w:r>
      <w:r w:rsidRPr="006D472D">
        <w:rPr>
          <w:rFonts w:hint="eastAsia"/>
          <w:color w:val="000000"/>
        </w:rPr>
        <w:t>以及对网络专业知识的管控问题</w:t>
      </w:r>
      <w:r w:rsidR="00F628DD" w:rsidRPr="00F45891">
        <w:rPr>
          <w:color w:val="000000"/>
        </w:rPr>
        <w:t>（他们警告新的</w:t>
      </w:r>
      <w:r w:rsidR="00F628DD" w:rsidRPr="00F45891">
        <w:rPr>
          <w:color w:val="000000"/>
        </w:rPr>
        <w:t>“</w:t>
      </w:r>
      <w:r>
        <w:rPr>
          <w:rFonts w:hint="eastAsia"/>
          <w:color w:val="000000"/>
        </w:rPr>
        <w:t>把关人</w:t>
      </w:r>
      <w:r w:rsidR="00F628DD" w:rsidRPr="00F45891">
        <w:rPr>
          <w:color w:val="000000"/>
        </w:rPr>
        <w:t>”</w:t>
      </w:r>
      <w:r w:rsidR="00F628DD" w:rsidRPr="00F45891">
        <w:rPr>
          <w:color w:val="000000"/>
        </w:rPr>
        <w:t>）</w:t>
      </w:r>
      <w:r w:rsidR="004C75D6">
        <w:rPr>
          <w:rFonts w:hint="eastAsia"/>
          <w:color w:val="000000"/>
        </w:rPr>
        <w:t>——</w:t>
      </w:r>
      <w:r w:rsidR="004C75D6" w:rsidRPr="004C75D6">
        <w:rPr>
          <w:rFonts w:hint="eastAsia"/>
          <w:color w:val="000000"/>
        </w:rPr>
        <w:t>在这样一个时代，机器在大多数任务上的能力已经超过了人类</w:t>
      </w:r>
      <w:r w:rsidR="00F628DD" w:rsidRPr="00F45891">
        <w:rPr>
          <w:color w:val="000000"/>
        </w:rPr>
        <w:t>。</w:t>
      </w:r>
    </w:p>
    <w:p w:rsidR="0025187E" w:rsidRDefault="0025187E">
      <w:pPr>
        <w:ind w:firstLineChars="200" w:firstLine="420"/>
        <w:rPr>
          <w:color w:val="000000"/>
        </w:rPr>
      </w:pPr>
    </w:p>
    <w:p w:rsidR="00F628DD" w:rsidRPr="00F45891" w:rsidRDefault="009C008A">
      <w:pPr>
        <w:ind w:firstLineChars="200" w:firstLine="420"/>
        <w:rPr>
          <w:color w:val="000000"/>
        </w:rPr>
      </w:pPr>
      <w:r w:rsidRPr="009C008A">
        <w:rPr>
          <w:rFonts w:hint="eastAsia"/>
          <w:color w:val="000000"/>
        </w:rPr>
        <w:t>这部新版著作附有一篇新的序言，探讨了近期的学术发展动态。它基于作者对十几个不同职业领域的开创性研究，进行了进一步的拓展。书中配有来自每个职业领域的大量实例，这是第一本对</w:t>
      </w:r>
      <w:r w:rsidRPr="009C008A">
        <w:rPr>
          <w:rFonts w:hint="eastAsia"/>
          <w:color w:val="000000"/>
        </w:rPr>
        <w:t xml:space="preserve"> 21 </w:t>
      </w:r>
      <w:r w:rsidRPr="009C008A">
        <w:rPr>
          <w:rFonts w:hint="eastAsia"/>
          <w:color w:val="000000"/>
        </w:rPr>
        <w:t>世纪各职业的适用性进行评估和质疑的著作</w:t>
      </w:r>
      <w:r w:rsidR="00F628DD" w:rsidRPr="00F45891">
        <w:rPr>
          <w:color w:val="000000"/>
        </w:rPr>
        <w:t>。</w:t>
      </w:r>
    </w:p>
    <w:p w:rsidR="00F45891" w:rsidRDefault="00F45891">
      <w:pPr>
        <w:rPr>
          <w:b/>
          <w:bCs/>
          <w:color w:val="000000"/>
        </w:rPr>
      </w:pPr>
    </w:p>
    <w:p w:rsidR="0025187E" w:rsidRDefault="0025187E">
      <w:pPr>
        <w:rPr>
          <w:rFonts w:hint="eastAsia"/>
          <w:b/>
          <w:bCs/>
          <w:color w:val="000000"/>
        </w:rPr>
      </w:pPr>
    </w:p>
    <w:p w:rsidR="00000000" w:rsidRDefault="008C5739">
      <w:pPr>
        <w:rPr>
          <w:b/>
          <w:color w:val="000000"/>
          <w:szCs w:val="21"/>
        </w:rPr>
      </w:pPr>
      <w:r>
        <w:rPr>
          <w:b/>
          <w:color w:val="000000"/>
          <w:szCs w:val="21"/>
        </w:rPr>
        <w:t>作者简介：</w:t>
      </w:r>
    </w:p>
    <w:p w:rsidR="00000000" w:rsidRDefault="008C5739">
      <w:pPr>
        <w:rPr>
          <w:rFonts w:hint="eastAsia"/>
          <w:b/>
          <w:color w:val="000000"/>
          <w:szCs w:val="21"/>
        </w:rPr>
      </w:pPr>
    </w:p>
    <w:p w:rsidR="00F628DD" w:rsidRPr="002B489F" w:rsidRDefault="00F628DD">
      <w:pPr>
        <w:ind w:firstLineChars="200" w:firstLine="420"/>
        <w:rPr>
          <w:color w:val="000000"/>
          <w:szCs w:val="21"/>
        </w:rPr>
      </w:pPr>
      <w:r w:rsidRPr="002B489F">
        <w:rPr>
          <w:color w:val="000000"/>
          <w:szCs w:val="21"/>
        </w:rPr>
        <w:t>伦敦大学学院法学院名誉教授</w:t>
      </w:r>
      <w:r w:rsidRPr="002B489F">
        <w:rPr>
          <w:b/>
          <w:bCs/>
          <w:color w:val="000000"/>
          <w:szCs w:val="21"/>
        </w:rPr>
        <w:t>理</w:t>
      </w:r>
      <w:r w:rsidR="002B489F" w:rsidRPr="002B489F">
        <w:rPr>
          <w:b/>
          <w:bCs/>
          <w:color w:val="000000"/>
        </w:rPr>
        <w:t>查德</w:t>
      </w:r>
      <w:r w:rsidR="002B489F" w:rsidRPr="002B489F">
        <w:rPr>
          <w:b/>
          <w:bCs/>
          <w:color w:val="000000"/>
        </w:rPr>
        <w:t>·</w:t>
      </w:r>
      <w:r w:rsidR="002B489F" w:rsidRPr="002B489F">
        <w:rPr>
          <w:b/>
          <w:bCs/>
          <w:color w:val="000000"/>
        </w:rPr>
        <w:t>萨斯金德（</w:t>
      </w:r>
      <w:r w:rsidR="002B489F" w:rsidRPr="002B489F">
        <w:rPr>
          <w:b/>
          <w:bCs/>
          <w:color w:val="000000"/>
        </w:rPr>
        <w:t>Richard Susskind</w:t>
      </w:r>
      <w:r w:rsidR="002B489F" w:rsidRPr="002B489F">
        <w:rPr>
          <w:b/>
          <w:bCs/>
          <w:color w:val="000000"/>
        </w:rPr>
        <w:t>）</w:t>
      </w:r>
      <w:r w:rsidRPr="002B489F">
        <w:rPr>
          <w:color w:val="000000"/>
          <w:szCs w:val="21"/>
        </w:rPr>
        <w:t>和牛</w:t>
      </w:r>
      <w:r w:rsidRPr="002B489F">
        <w:rPr>
          <w:color w:val="000000"/>
          <w:szCs w:val="21"/>
        </w:rPr>
        <w:t>津大学贝利奥尔学院院士</w:t>
      </w:r>
      <w:r w:rsidR="002B489F" w:rsidRPr="002B489F">
        <w:rPr>
          <w:b/>
          <w:bCs/>
          <w:color w:val="000000"/>
        </w:rPr>
        <w:t>丹尼尔</w:t>
      </w:r>
      <w:r w:rsidR="002B489F" w:rsidRPr="002B489F">
        <w:rPr>
          <w:b/>
          <w:bCs/>
          <w:color w:val="000000"/>
        </w:rPr>
        <w:t>·</w:t>
      </w:r>
      <w:r w:rsidR="002B489F" w:rsidRPr="002B489F">
        <w:rPr>
          <w:b/>
          <w:bCs/>
          <w:color w:val="000000"/>
        </w:rPr>
        <w:t>萨斯金德（</w:t>
      </w:r>
      <w:r w:rsidR="002B489F" w:rsidRPr="002B489F">
        <w:rPr>
          <w:b/>
          <w:bCs/>
          <w:color w:val="000000"/>
        </w:rPr>
        <w:t>Daniel Susskind</w:t>
      </w:r>
      <w:r w:rsidR="002B489F" w:rsidRPr="002B489F">
        <w:rPr>
          <w:b/>
          <w:bCs/>
          <w:color w:val="000000"/>
        </w:rPr>
        <w:t>）</w:t>
      </w:r>
      <w:r w:rsidR="002B489F">
        <w:rPr>
          <w:rFonts w:hint="eastAsia"/>
          <w:color w:val="000000"/>
          <w:szCs w:val="21"/>
        </w:rPr>
        <w:t>。</w:t>
      </w:r>
    </w:p>
    <w:p w:rsidR="00F628DD" w:rsidRPr="00786CA4" w:rsidRDefault="00F628DD">
      <w:pPr>
        <w:ind w:firstLineChars="200" w:firstLine="420"/>
        <w:rPr>
          <w:color w:val="000000"/>
          <w:szCs w:val="21"/>
        </w:rPr>
      </w:pPr>
    </w:p>
    <w:p w:rsidR="00F628DD" w:rsidRDefault="0025187E">
      <w:pPr>
        <w:ind w:firstLineChars="200" w:firstLine="420"/>
        <w:rPr>
          <w:color w:val="000000"/>
          <w:szCs w:val="21"/>
        </w:rPr>
      </w:pPr>
      <w:r>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8255</wp:posOffset>
            </wp:positionV>
            <wp:extent cx="770400" cy="963000"/>
            <wp:effectExtent l="0" t="0" r="0" b="8890"/>
            <wp:wrapSquare wrapText="bothSides"/>
            <wp:docPr id="3" name="图片 3" descr="Richard E. Suss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 E. Susski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00" cy="96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8DD" w:rsidRPr="00786CA4">
        <w:rPr>
          <w:color w:val="000000"/>
          <w:szCs w:val="21"/>
        </w:rPr>
        <w:t>理查德</w:t>
      </w:r>
      <w:r w:rsidR="00F628DD" w:rsidRPr="00786CA4">
        <w:rPr>
          <w:color w:val="000000"/>
          <w:szCs w:val="21"/>
        </w:rPr>
        <w:t>·</w:t>
      </w:r>
      <w:r w:rsidR="00F628DD" w:rsidRPr="00786CA4">
        <w:rPr>
          <w:color w:val="000000"/>
          <w:szCs w:val="21"/>
        </w:rPr>
        <w:t>萨斯金德</w:t>
      </w:r>
      <w:r w:rsidR="002B489F" w:rsidRPr="002B489F">
        <w:rPr>
          <w:rFonts w:hint="eastAsia"/>
          <w:color w:val="000000"/>
          <w:szCs w:val="21"/>
        </w:rPr>
        <w:t>爵士（</w:t>
      </w:r>
      <w:r w:rsidR="002B489F" w:rsidRPr="002B489F">
        <w:rPr>
          <w:rFonts w:hint="eastAsia"/>
          <w:color w:val="000000"/>
          <w:szCs w:val="21"/>
        </w:rPr>
        <w:t>OBE</w:t>
      </w:r>
      <w:r w:rsidR="002B489F" w:rsidRPr="002B489F">
        <w:rPr>
          <w:rFonts w:hint="eastAsia"/>
          <w:color w:val="000000"/>
          <w:szCs w:val="21"/>
        </w:rPr>
        <w:t>）是一位作家、演讲者，同时也是国际专业公司和各国政府的独立顾问。他是计算机与法律协会的主席，是英格兰首席大法官的信息技术顾问，还是牛津互联网研究所的咨询委员会主席。他的著作众多，其中包括畅销书《律师的终结？：重新思考法律服务的本质》</w:t>
      </w:r>
      <w:r w:rsidR="002B489F">
        <w:rPr>
          <w:rFonts w:hint="eastAsia"/>
          <w:color w:val="000000"/>
          <w:szCs w:val="21"/>
        </w:rPr>
        <w:t>（</w:t>
      </w:r>
      <w:r w:rsidR="002B489F" w:rsidRPr="00786CA4">
        <w:rPr>
          <w:color w:val="000000"/>
          <w:szCs w:val="21"/>
        </w:rPr>
        <w:t> </w:t>
      </w:r>
      <w:r w:rsidR="002B489F" w:rsidRPr="00786CA4">
        <w:rPr>
          <w:i/>
          <w:iCs/>
          <w:color w:val="000000"/>
          <w:szCs w:val="21"/>
        </w:rPr>
        <w:t>The End of Lawyers?: Rethinking the nature of legal services</w:t>
      </w:r>
      <w:r w:rsidR="002B489F" w:rsidRPr="00786CA4">
        <w:rPr>
          <w:color w:val="000000"/>
          <w:szCs w:val="21"/>
        </w:rPr>
        <w:t> </w:t>
      </w:r>
      <w:r w:rsidR="002B489F">
        <w:rPr>
          <w:rFonts w:hint="eastAsia"/>
          <w:color w:val="000000"/>
          <w:szCs w:val="21"/>
        </w:rPr>
        <w:t>）</w:t>
      </w:r>
      <w:r w:rsidR="002B489F" w:rsidRPr="002B489F">
        <w:rPr>
          <w:rFonts w:hint="eastAsia"/>
          <w:color w:val="000000"/>
          <w:szCs w:val="21"/>
        </w:rPr>
        <w:t>（牛津大学出版社，</w:t>
      </w:r>
      <w:r w:rsidR="002B489F" w:rsidRPr="002B489F">
        <w:rPr>
          <w:rFonts w:hint="eastAsia"/>
          <w:color w:val="000000"/>
          <w:szCs w:val="21"/>
        </w:rPr>
        <w:t xml:space="preserve">2008 </w:t>
      </w:r>
      <w:r w:rsidR="002B489F" w:rsidRPr="002B489F">
        <w:rPr>
          <w:rFonts w:hint="eastAsia"/>
          <w:color w:val="000000"/>
          <w:szCs w:val="21"/>
        </w:rPr>
        <w:t>年）和《明日的律师：对您未来的介绍》</w:t>
      </w:r>
      <w:r w:rsidR="002B489F">
        <w:rPr>
          <w:rFonts w:hint="eastAsia"/>
          <w:color w:val="000000"/>
          <w:szCs w:val="21"/>
        </w:rPr>
        <w:t>（</w:t>
      </w:r>
      <w:r w:rsidR="002B489F" w:rsidRPr="00786CA4">
        <w:rPr>
          <w:i/>
          <w:iCs/>
          <w:color w:val="000000"/>
          <w:szCs w:val="21"/>
        </w:rPr>
        <w:t>Tomorrow's Lawyers: An</w:t>
      </w:r>
      <w:r w:rsidR="002B489F" w:rsidRPr="00786CA4">
        <w:rPr>
          <w:color w:val="000000"/>
          <w:szCs w:val="21"/>
        </w:rPr>
        <w:t> </w:t>
      </w:r>
      <w:r w:rsidR="002B489F" w:rsidRPr="00786CA4">
        <w:rPr>
          <w:i/>
          <w:iCs/>
          <w:color w:val="000000"/>
          <w:szCs w:val="21"/>
        </w:rPr>
        <w:t>Introduction to Your Future</w:t>
      </w:r>
      <w:r w:rsidR="002B489F">
        <w:rPr>
          <w:rFonts w:hint="eastAsia"/>
          <w:color w:val="000000"/>
          <w:szCs w:val="21"/>
        </w:rPr>
        <w:t>）</w:t>
      </w:r>
      <w:r w:rsidR="002B489F" w:rsidRPr="002B489F">
        <w:rPr>
          <w:rFonts w:hint="eastAsia"/>
          <w:color w:val="000000"/>
          <w:szCs w:val="21"/>
        </w:rPr>
        <w:t>（牛津大学出版社，</w:t>
      </w:r>
      <w:r w:rsidR="002B489F" w:rsidRPr="002B489F">
        <w:rPr>
          <w:rFonts w:hint="eastAsia"/>
          <w:color w:val="000000"/>
          <w:szCs w:val="21"/>
        </w:rPr>
        <w:t xml:space="preserve">2013 </w:t>
      </w:r>
      <w:r w:rsidR="002B489F" w:rsidRPr="002B489F">
        <w:rPr>
          <w:rFonts w:hint="eastAsia"/>
          <w:color w:val="000000"/>
          <w:szCs w:val="21"/>
        </w:rPr>
        <w:t>年）。他的作品已被翻译成</w:t>
      </w:r>
      <w:r w:rsidR="002B489F" w:rsidRPr="002B489F">
        <w:rPr>
          <w:rFonts w:hint="eastAsia"/>
          <w:color w:val="000000"/>
          <w:szCs w:val="21"/>
        </w:rPr>
        <w:t xml:space="preserve"> 10 </w:t>
      </w:r>
      <w:r w:rsidR="002B489F" w:rsidRPr="002B489F">
        <w:rPr>
          <w:rFonts w:hint="eastAsia"/>
          <w:color w:val="000000"/>
          <w:szCs w:val="21"/>
        </w:rPr>
        <w:t>多种语言，并且他已受邀在</w:t>
      </w:r>
      <w:r w:rsidR="002B489F" w:rsidRPr="002B489F">
        <w:rPr>
          <w:rFonts w:hint="eastAsia"/>
          <w:color w:val="000000"/>
          <w:szCs w:val="21"/>
        </w:rPr>
        <w:t xml:space="preserve"> 40 </w:t>
      </w:r>
      <w:r w:rsidR="002B489F" w:rsidRPr="002B489F">
        <w:rPr>
          <w:rFonts w:hint="eastAsia"/>
          <w:color w:val="000000"/>
          <w:szCs w:val="21"/>
        </w:rPr>
        <w:t>多个国家发表演讲。他毕业于格拉斯哥大学和牛津大学贝利奥尔学院。</w:t>
      </w:r>
    </w:p>
    <w:p w:rsidR="002B489F" w:rsidRPr="00786CA4" w:rsidRDefault="002B489F">
      <w:pPr>
        <w:ind w:firstLineChars="200" w:firstLine="420"/>
        <w:rPr>
          <w:rFonts w:hint="eastAsia"/>
          <w:color w:val="000000"/>
          <w:szCs w:val="21"/>
        </w:rPr>
      </w:pPr>
    </w:p>
    <w:p w:rsidR="00F628DD" w:rsidRPr="00786CA4" w:rsidRDefault="0025187E" w:rsidP="002B489F">
      <w:pPr>
        <w:ind w:firstLineChars="200" w:firstLine="420"/>
        <w:rPr>
          <w:color w:val="000000"/>
          <w:szCs w:val="21"/>
        </w:rPr>
      </w:pPr>
      <w:r>
        <w:rPr>
          <w:noProof/>
        </w:rPr>
        <w:drawing>
          <wp:anchor distT="0" distB="0" distL="114300" distR="114300" simplePos="0" relativeHeight="251659776" behindDoc="0" locked="0" layoutInCell="1" allowOverlap="1">
            <wp:simplePos x="0" y="0"/>
            <wp:positionH relativeFrom="margin">
              <wp:align>left</wp:align>
            </wp:positionH>
            <wp:positionV relativeFrom="paragraph">
              <wp:posOffset>5715</wp:posOffset>
            </wp:positionV>
            <wp:extent cx="769620" cy="769620"/>
            <wp:effectExtent l="0" t="0" r="0" b="0"/>
            <wp:wrapSquare wrapText="bothSides"/>
            <wp:docPr id="4" name="图片 4" descr="Daniel Suss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Susski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24" t="8535" r="524" b="16399"/>
                    <a:stretch/>
                  </pic:blipFill>
                  <pic:spPr bwMode="auto">
                    <a:xfrm>
                      <a:off x="0" y="0"/>
                      <a:ext cx="769620"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28DD" w:rsidRPr="00786CA4">
        <w:rPr>
          <w:color w:val="000000"/>
          <w:szCs w:val="21"/>
        </w:rPr>
        <w:t>丹尼尔</w:t>
      </w:r>
      <w:r w:rsidR="00F628DD" w:rsidRPr="00786CA4">
        <w:rPr>
          <w:color w:val="000000"/>
          <w:szCs w:val="21"/>
        </w:rPr>
        <w:t>·</w:t>
      </w:r>
      <w:r w:rsidR="00F628DD" w:rsidRPr="00786CA4">
        <w:rPr>
          <w:color w:val="000000"/>
          <w:szCs w:val="21"/>
        </w:rPr>
        <w:t>萨斯金德是牛津大学贝利奥尔学院（</w:t>
      </w:r>
      <w:r w:rsidR="00F628DD" w:rsidRPr="00786CA4">
        <w:rPr>
          <w:color w:val="000000"/>
          <w:szCs w:val="21"/>
        </w:rPr>
        <w:t>Balliol College</w:t>
      </w:r>
      <w:r w:rsidR="00F628DD" w:rsidRPr="00786CA4">
        <w:rPr>
          <w:color w:val="000000"/>
          <w:szCs w:val="21"/>
        </w:rPr>
        <w:t>）的研究员，在那里他获得了两个经济学学位。此前，他曾在英国政府工作</w:t>
      </w:r>
      <w:r w:rsidR="008E0C7F">
        <w:rPr>
          <w:rFonts w:hint="eastAsia"/>
          <w:color w:val="000000"/>
          <w:szCs w:val="21"/>
        </w:rPr>
        <w:t>——</w:t>
      </w:r>
      <w:r w:rsidR="00F628DD" w:rsidRPr="00786CA4">
        <w:rPr>
          <w:color w:val="000000"/>
          <w:szCs w:val="21"/>
        </w:rPr>
        <w:t>在首相战略部门、唐宁街</w:t>
      </w:r>
      <w:r w:rsidR="00F628DD" w:rsidRPr="00786CA4">
        <w:rPr>
          <w:color w:val="000000"/>
          <w:szCs w:val="21"/>
        </w:rPr>
        <w:t>10</w:t>
      </w:r>
      <w:r w:rsidR="00F628DD" w:rsidRPr="00786CA4">
        <w:rPr>
          <w:color w:val="000000"/>
          <w:szCs w:val="21"/>
        </w:rPr>
        <w:t>号的政策部门工作，并在内阁办公室担任高级政策顾问。他是哈佛大学的肯尼迪学者。</w:t>
      </w:r>
    </w:p>
    <w:p w:rsidR="00F628DD" w:rsidRDefault="00F628DD">
      <w:pPr>
        <w:rPr>
          <w:color w:val="000000"/>
          <w:szCs w:val="21"/>
        </w:rPr>
      </w:pPr>
    </w:p>
    <w:p w:rsidR="0025187E" w:rsidRDefault="0025187E">
      <w:pPr>
        <w:rPr>
          <w:rFonts w:hint="eastAsia"/>
          <w:color w:val="000000"/>
          <w:szCs w:val="21"/>
        </w:rPr>
      </w:pPr>
    </w:p>
    <w:p w:rsidR="00F628DD" w:rsidRDefault="00F628DD">
      <w:pPr>
        <w:rPr>
          <w:b/>
        </w:rPr>
      </w:pPr>
      <w:r>
        <w:rPr>
          <w:b/>
        </w:rPr>
        <w:t>媒体评价：</w:t>
      </w:r>
    </w:p>
    <w:p w:rsidR="00F628DD" w:rsidRDefault="00F628DD">
      <w:pPr>
        <w:rPr>
          <w:b/>
        </w:rPr>
      </w:pPr>
    </w:p>
    <w:p w:rsidR="00F628DD" w:rsidRDefault="007A0778">
      <w:pPr>
        <w:ind w:firstLineChars="200" w:firstLine="420"/>
        <w:rPr>
          <w:rFonts w:hint="eastAsia"/>
          <w:bCs/>
        </w:rPr>
      </w:pPr>
      <w:r>
        <w:rPr>
          <w:rFonts w:hint="eastAsia"/>
          <w:bCs/>
        </w:rPr>
        <w:t>“</w:t>
      </w:r>
      <w:r w:rsidR="00F628DD" w:rsidRPr="00943E41">
        <w:rPr>
          <w:bCs/>
        </w:rPr>
        <w:t>在</w:t>
      </w:r>
      <w:r w:rsidR="00F628DD" w:rsidRPr="007A0778">
        <w:rPr>
          <w:bCs/>
        </w:rPr>
        <w:t>《</w:t>
      </w:r>
      <w:r w:rsidRPr="007A0778">
        <w:rPr>
          <w:rFonts w:hint="eastAsia"/>
          <w:bCs/>
        </w:rPr>
        <w:t>专业领域</w:t>
      </w:r>
      <w:r w:rsidR="00F628DD" w:rsidRPr="007A0778">
        <w:rPr>
          <w:bCs/>
        </w:rPr>
        <w:t>的未来》</w:t>
      </w:r>
      <w:r w:rsidR="00F628DD" w:rsidRPr="00943E41">
        <w:rPr>
          <w:bCs/>
        </w:rPr>
        <w:t>中，</w:t>
      </w:r>
      <w:r w:rsidRPr="007A0778">
        <w:rPr>
          <w:rFonts w:hint="eastAsia"/>
          <w:bCs/>
        </w:rPr>
        <w:t>父子搭档作者理查德和丹尼尔·苏斯金德以毫不留情的严谨态度，成功地揭穿了大多数人将自己与机器进行比较时所存在的自我欺骗行为</w:t>
      </w:r>
      <w:r w:rsidR="00F628DD" w:rsidRPr="00943E41">
        <w:rPr>
          <w:bCs/>
        </w:rPr>
        <w:t>。</w:t>
      </w:r>
      <w:r>
        <w:rPr>
          <w:rFonts w:hint="eastAsia"/>
          <w:bCs/>
        </w:rPr>
        <w:t>”</w:t>
      </w:r>
    </w:p>
    <w:p w:rsidR="00F628DD" w:rsidRPr="007A0778" w:rsidRDefault="007A0778">
      <w:pPr>
        <w:ind w:firstLineChars="200" w:firstLine="420"/>
        <w:jc w:val="right"/>
        <w:rPr>
          <w:bCs/>
        </w:rPr>
      </w:pPr>
      <w:r>
        <w:rPr>
          <w:rFonts w:hint="eastAsia"/>
          <w:bCs/>
        </w:rPr>
        <w:lastRenderedPageBreak/>
        <w:t>——</w:t>
      </w:r>
      <w:r w:rsidR="00F628DD" w:rsidRPr="00943E41">
        <w:rPr>
          <w:bCs/>
        </w:rPr>
        <w:t>理查德</w:t>
      </w:r>
      <w:r w:rsidR="00F628DD" w:rsidRPr="00943E41">
        <w:rPr>
          <w:bCs/>
        </w:rPr>
        <w:t>·</w:t>
      </w:r>
      <w:r w:rsidR="00F628DD" w:rsidRPr="00943E41">
        <w:rPr>
          <w:bCs/>
        </w:rPr>
        <w:t>沃特斯</w:t>
      </w:r>
      <w:r>
        <w:rPr>
          <w:rFonts w:hint="eastAsia"/>
          <w:bCs/>
        </w:rPr>
        <w:t>（</w:t>
      </w:r>
      <w:r w:rsidRPr="00943E41">
        <w:rPr>
          <w:bCs/>
        </w:rPr>
        <w:t>Richard Waters</w:t>
      </w:r>
      <w:r>
        <w:rPr>
          <w:rFonts w:hint="eastAsia"/>
          <w:bCs/>
        </w:rPr>
        <w:t>）</w:t>
      </w:r>
      <w:r w:rsidR="00F628DD" w:rsidRPr="00943E41">
        <w:rPr>
          <w:bCs/>
        </w:rPr>
        <w:t>，</w:t>
      </w:r>
      <w:r w:rsidR="00F628DD" w:rsidRPr="007A0778">
        <w:rPr>
          <w:bCs/>
        </w:rPr>
        <w:t>《金融时报》</w:t>
      </w:r>
      <w:r>
        <w:rPr>
          <w:rFonts w:hint="eastAsia"/>
          <w:bCs/>
        </w:rPr>
        <w:t>（</w:t>
      </w:r>
      <w:r w:rsidRPr="00943E41">
        <w:rPr>
          <w:bCs/>
          <w:i/>
          <w:iCs/>
        </w:rPr>
        <w:t>Financial Times</w:t>
      </w:r>
      <w:r>
        <w:rPr>
          <w:rFonts w:hint="eastAsia"/>
          <w:bCs/>
        </w:rPr>
        <w:t>）</w:t>
      </w:r>
    </w:p>
    <w:p w:rsidR="00F628DD" w:rsidRDefault="00F628DD">
      <w:pPr>
        <w:rPr>
          <w:bCs/>
        </w:rPr>
      </w:pPr>
    </w:p>
    <w:p w:rsidR="00F628DD" w:rsidRDefault="007A0778">
      <w:pPr>
        <w:ind w:firstLineChars="200" w:firstLine="420"/>
        <w:rPr>
          <w:bCs/>
        </w:rPr>
      </w:pPr>
      <w:r>
        <w:rPr>
          <w:rFonts w:hint="eastAsia"/>
          <w:bCs/>
        </w:rPr>
        <w:t>“</w:t>
      </w:r>
      <w:r w:rsidR="00EF6537" w:rsidRPr="00EF6537">
        <w:rPr>
          <w:rFonts w:hint="eastAsia"/>
          <w:bCs/>
        </w:rPr>
        <w:t>作者们的观点无疑是正确的，即在未来</w:t>
      </w:r>
      <w:r w:rsidR="0025187E">
        <w:rPr>
          <w:rFonts w:hint="eastAsia"/>
          <w:bCs/>
        </w:rPr>
        <w:t>25</w:t>
      </w:r>
      <w:r w:rsidR="00EF6537" w:rsidRPr="00EF6537">
        <w:rPr>
          <w:rFonts w:hint="eastAsia"/>
          <w:bCs/>
        </w:rPr>
        <w:t>年里，各行业的变化将比过去</w:t>
      </w:r>
      <w:r w:rsidR="0025187E">
        <w:rPr>
          <w:rFonts w:hint="eastAsia"/>
          <w:bCs/>
        </w:rPr>
        <w:t>30</w:t>
      </w:r>
      <w:r w:rsidR="00EF6537" w:rsidRPr="00EF6537">
        <w:rPr>
          <w:rFonts w:hint="eastAsia"/>
          <w:bCs/>
        </w:rPr>
        <w:t>年更为显著</w:t>
      </w:r>
      <w:r w:rsidR="00F628DD" w:rsidRPr="00943E41">
        <w:rPr>
          <w:bCs/>
        </w:rPr>
        <w:t>。</w:t>
      </w:r>
      <w:r>
        <w:rPr>
          <w:rFonts w:hint="eastAsia"/>
          <w:bCs/>
        </w:rPr>
        <w:t>”</w:t>
      </w:r>
    </w:p>
    <w:p w:rsidR="00F628DD" w:rsidRPr="00943E41" w:rsidRDefault="00E3744B" w:rsidP="00E3744B">
      <w:pPr>
        <w:ind w:firstLineChars="200" w:firstLine="420"/>
        <w:jc w:val="right"/>
        <w:rPr>
          <w:bCs/>
        </w:rPr>
      </w:pPr>
      <w:r>
        <w:rPr>
          <w:rFonts w:hint="eastAsia"/>
          <w:bCs/>
        </w:rPr>
        <w:t>——《</w:t>
      </w:r>
      <w:r w:rsidRPr="00E3744B">
        <w:rPr>
          <w:bCs/>
        </w:rPr>
        <w:t>经济学人</w:t>
      </w:r>
      <w:r>
        <w:rPr>
          <w:rFonts w:hint="eastAsia"/>
          <w:bCs/>
        </w:rPr>
        <w:t>》（</w:t>
      </w:r>
      <w:r w:rsidRPr="00943E41">
        <w:rPr>
          <w:bCs/>
          <w:i/>
          <w:iCs/>
        </w:rPr>
        <w:t>The Economist</w:t>
      </w:r>
      <w:r>
        <w:rPr>
          <w:rFonts w:hint="eastAsia"/>
          <w:bCs/>
        </w:rPr>
        <w:t>）</w:t>
      </w:r>
    </w:p>
    <w:p w:rsidR="00F628DD" w:rsidRDefault="00F628DD">
      <w:pPr>
        <w:ind w:firstLineChars="200" w:firstLine="420"/>
        <w:rPr>
          <w:bCs/>
        </w:rPr>
      </w:pPr>
    </w:p>
    <w:p w:rsidR="00F628DD" w:rsidRDefault="00E3744B">
      <w:pPr>
        <w:ind w:firstLineChars="200" w:firstLine="420"/>
        <w:rPr>
          <w:bCs/>
        </w:rPr>
      </w:pPr>
      <w:r>
        <w:rPr>
          <w:rFonts w:hint="eastAsia"/>
          <w:bCs/>
        </w:rPr>
        <w:t>“</w:t>
      </w:r>
      <w:r w:rsidR="00F628DD" w:rsidRPr="00943E41">
        <w:rPr>
          <w:bCs/>
        </w:rPr>
        <w:t>了不起的</w:t>
      </w:r>
      <w:r>
        <w:rPr>
          <w:rFonts w:hint="eastAsia"/>
          <w:bCs/>
        </w:rPr>
        <w:t>作品</w:t>
      </w:r>
      <w:r w:rsidR="00F628DD" w:rsidRPr="00943E41">
        <w:rPr>
          <w:bCs/>
        </w:rPr>
        <w:t>。</w:t>
      </w:r>
      <w:r>
        <w:rPr>
          <w:rFonts w:hint="eastAsia"/>
          <w:bCs/>
        </w:rPr>
        <w:t>”</w:t>
      </w:r>
    </w:p>
    <w:p w:rsidR="00F628DD" w:rsidRPr="00943E41" w:rsidRDefault="00E3744B">
      <w:pPr>
        <w:ind w:firstLineChars="200" w:firstLine="420"/>
        <w:jc w:val="right"/>
        <w:rPr>
          <w:bCs/>
        </w:rPr>
      </w:pPr>
      <w:r>
        <w:rPr>
          <w:rFonts w:hint="eastAsia"/>
          <w:bCs/>
        </w:rPr>
        <w:t>——</w:t>
      </w:r>
      <w:r w:rsidR="00F628DD" w:rsidRPr="00943E41">
        <w:rPr>
          <w:bCs/>
        </w:rPr>
        <w:t>汤姆</w:t>
      </w:r>
      <w:r w:rsidR="00F628DD" w:rsidRPr="00943E41">
        <w:rPr>
          <w:bCs/>
        </w:rPr>
        <w:t>·</w:t>
      </w:r>
      <w:r w:rsidR="00F628DD" w:rsidRPr="00943E41">
        <w:rPr>
          <w:bCs/>
        </w:rPr>
        <w:t>沃森</w:t>
      </w:r>
      <w:r>
        <w:rPr>
          <w:rFonts w:hint="eastAsia"/>
          <w:bCs/>
        </w:rPr>
        <w:t>（</w:t>
      </w:r>
      <w:r w:rsidRPr="00943E41">
        <w:rPr>
          <w:bCs/>
        </w:rPr>
        <w:t>Tom Watson</w:t>
      </w:r>
      <w:r>
        <w:rPr>
          <w:rFonts w:hint="eastAsia"/>
          <w:bCs/>
        </w:rPr>
        <w:t>）</w:t>
      </w:r>
      <w:r w:rsidR="00F628DD" w:rsidRPr="00943E41">
        <w:rPr>
          <w:bCs/>
        </w:rPr>
        <w:t>，</w:t>
      </w:r>
      <w:r w:rsidR="00F628DD" w:rsidRPr="00E3744B">
        <w:rPr>
          <w:bCs/>
        </w:rPr>
        <w:t>《卫报》</w:t>
      </w:r>
      <w:r>
        <w:rPr>
          <w:rFonts w:hint="eastAsia"/>
          <w:bCs/>
        </w:rPr>
        <w:t>（</w:t>
      </w:r>
      <w:r w:rsidRPr="00943E41">
        <w:rPr>
          <w:bCs/>
          <w:i/>
          <w:iCs/>
        </w:rPr>
        <w:t>The Guardian</w:t>
      </w:r>
      <w:r>
        <w:rPr>
          <w:rFonts w:hint="eastAsia"/>
          <w:bCs/>
        </w:rPr>
        <w:t>）</w:t>
      </w:r>
    </w:p>
    <w:p w:rsidR="00F628DD" w:rsidRDefault="00F628DD">
      <w:pPr>
        <w:rPr>
          <w:b/>
        </w:rPr>
      </w:pPr>
    </w:p>
    <w:p w:rsidR="0025187E" w:rsidRDefault="0025187E">
      <w:pPr>
        <w:rPr>
          <w:rFonts w:hint="eastAsia"/>
          <w:b/>
        </w:rPr>
      </w:pPr>
    </w:p>
    <w:p w:rsidR="00F628DD" w:rsidRDefault="00F628DD">
      <w:pPr>
        <w:rPr>
          <w:b/>
        </w:rPr>
      </w:pPr>
      <w:r>
        <w:rPr>
          <w:rFonts w:hint="eastAsia"/>
          <w:b/>
        </w:rPr>
        <w:t>全书目录：</w:t>
      </w:r>
    </w:p>
    <w:p w:rsidR="00F628DD" w:rsidRDefault="00F628DD">
      <w:pPr>
        <w:rPr>
          <w:b/>
        </w:rPr>
      </w:pPr>
    </w:p>
    <w:p w:rsidR="0025187E" w:rsidRDefault="00F628DD" w:rsidP="00E3744B">
      <w:r w:rsidRPr="00200A02">
        <w:t>更新版序言</w:t>
      </w:r>
    </w:p>
    <w:p w:rsidR="00E3744B" w:rsidRPr="00E3744B" w:rsidRDefault="00E3744B" w:rsidP="00E3744B">
      <w:pPr>
        <w:rPr>
          <w:rFonts w:hint="eastAsia"/>
          <w:b/>
          <w:bCs/>
        </w:rPr>
      </w:pPr>
      <w:r w:rsidRPr="00E3744B">
        <w:rPr>
          <w:rFonts w:hint="eastAsia"/>
          <w:b/>
          <w:bCs/>
        </w:rPr>
        <w:t>I</w:t>
      </w:r>
      <w:r w:rsidRPr="00E3744B">
        <w:rPr>
          <w:rFonts w:hint="eastAsia"/>
          <w:b/>
          <w:bCs/>
        </w:rPr>
        <w:t>：变革</w:t>
      </w:r>
    </w:p>
    <w:p w:rsidR="00E3744B" w:rsidRPr="00E3744B" w:rsidRDefault="00E3744B" w:rsidP="00E3744B">
      <w:pPr>
        <w:rPr>
          <w:rFonts w:hint="eastAsia"/>
        </w:rPr>
      </w:pPr>
      <w:r w:rsidRPr="00E3744B">
        <w:rPr>
          <w:rFonts w:hint="eastAsia"/>
        </w:rPr>
        <w:t>1</w:t>
      </w:r>
      <w:r w:rsidRPr="00E3744B">
        <w:rPr>
          <w:rFonts w:hint="eastAsia"/>
        </w:rPr>
        <w:t>：重大协议</w:t>
      </w:r>
    </w:p>
    <w:p w:rsidR="00E3744B" w:rsidRPr="00E3744B" w:rsidRDefault="00E3744B" w:rsidP="00E3744B">
      <w:pPr>
        <w:rPr>
          <w:rFonts w:hint="eastAsia"/>
        </w:rPr>
      </w:pPr>
      <w:r w:rsidRPr="00E3744B">
        <w:rPr>
          <w:rFonts w:hint="eastAsia"/>
        </w:rPr>
        <w:t>2</w:t>
      </w:r>
      <w:r w:rsidRPr="00E3744B">
        <w:rPr>
          <w:rFonts w:hint="eastAsia"/>
        </w:rPr>
        <w:t>：从先锋者而来</w:t>
      </w:r>
    </w:p>
    <w:p w:rsidR="00E3744B" w:rsidRPr="00E3744B" w:rsidRDefault="00E3744B" w:rsidP="00E3744B">
      <w:pPr>
        <w:rPr>
          <w:rFonts w:hint="eastAsia"/>
        </w:rPr>
      </w:pPr>
      <w:r w:rsidRPr="00E3744B">
        <w:rPr>
          <w:rFonts w:hint="eastAsia"/>
        </w:rPr>
        <w:t>3</w:t>
      </w:r>
      <w:r w:rsidRPr="00E3744B">
        <w:rPr>
          <w:rFonts w:hint="eastAsia"/>
        </w:rPr>
        <w:t>：各行业模式的共性</w:t>
      </w:r>
    </w:p>
    <w:p w:rsidR="00E3744B" w:rsidRPr="00E3744B" w:rsidRDefault="00E3744B" w:rsidP="00E3744B">
      <w:pPr>
        <w:rPr>
          <w:rFonts w:hint="eastAsia"/>
          <w:b/>
          <w:bCs/>
        </w:rPr>
      </w:pPr>
      <w:r w:rsidRPr="00E3744B">
        <w:rPr>
          <w:rFonts w:hint="eastAsia"/>
          <w:b/>
          <w:bCs/>
        </w:rPr>
        <w:t>II</w:t>
      </w:r>
      <w:r w:rsidRPr="00E3744B">
        <w:rPr>
          <w:rFonts w:hint="eastAsia"/>
          <w:b/>
          <w:bCs/>
        </w:rPr>
        <w:t>：理论</w:t>
      </w:r>
    </w:p>
    <w:p w:rsidR="00E3744B" w:rsidRPr="00E3744B" w:rsidRDefault="00E3744B" w:rsidP="00E3744B">
      <w:pPr>
        <w:rPr>
          <w:rFonts w:hint="eastAsia"/>
        </w:rPr>
      </w:pPr>
      <w:r w:rsidRPr="00E3744B">
        <w:rPr>
          <w:rFonts w:hint="eastAsia"/>
        </w:rPr>
        <w:t>4</w:t>
      </w:r>
      <w:r w:rsidRPr="00E3744B">
        <w:rPr>
          <w:rFonts w:hint="eastAsia"/>
        </w:rPr>
        <w:t>：信息与技术</w:t>
      </w:r>
    </w:p>
    <w:p w:rsidR="00E3744B" w:rsidRPr="00E3744B" w:rsidRDefault="00E3744B" w:rsidP="00E3744B">
      <w:pPr>
        <w:rPr>
          <w:rFonts w:hint="eastAsia"/>
        </w:rPr>
      </w:pPr>
      <w:r w:rsidRPr="00E3744B">
        <w:rPr>
          <w:rFonts w:hint="eastAsia"/>
        </w:rPr>
        <w:t>5</w:t>
      </w:r>
      <w:r w:rsidRPr="00E3744B">
        <w:rPr>
          <w:rFonts w:hint="eastAsia"/>
        </w:rPr>
        <w:t>：知识的生产与传播</w:t>
      </w:r>
    </w:p>
    <w:p w:rsidR="00E3744B" w:rsidRPr="00E3744B" w:rsidRDefault="00E3744B" w:rsidP="00E3744B">
      <w:pPr>
        <w:rPr>
          <w:rFonts w:hint="eastAsia"/>
          <w:b/>
          <w:bCs/>
        </w:rPr>
      </w:pPr>
      <w:r w:rsidRPr="00E3744B">
        <w:rPr>
          <w:rFonts w:hint="eastAsia"/>
          <w:b/>
          <w:bCs/>
        </w:rPr>
        <w:t>III</w:t>
      </w:r>
      <w:r w:rsidRPr="00E3744B">
        <w:rPr>
          <w:rFonts w:hint="eastAsia"/>
          <w:b/>
          <w:bCs/>
        </w:rPr>
        <w:t>：影响</w:t>
      </w:r>
    </w:p>
    <w:p w:rsidR="00E3744B" w:rsidRPr="00E3744B" w:rsidRDefault="00E3744B" w:rsidP="00E3744B">
      <w:pPr>
        <w:rPr>
          <w:rFonts w:hint="eastAsia"/>
        </w:rPr>
      </w:pPr>
      <w:r w:rsidRPr="00E3744B">
        <w:rPr>
          <w:rFonts w:hint="eastAsia"/>
        </w:rPr>
        <w:t>6</w:t>
      </w:r>
      <w:r w:rsidRPr="00E3744B">
        <w:rPr>
          <w:rFonts w:hint="eastAsia"/>
        </w:rPr>
        <w:t>：反对意见与忧虑</w:t>
      </w:r>
    </w:p>
    <w:p w:rsidR="00E3744B" w:rsidRPr="00E3744B" w:rsidRDefault="00E3744B" w:rsidP="00E3744B">
      <w:pPr>
        <w:rPr>
          <w:rFonts w:hint="eastAsia"/>
        </w:rPr>
      </w:pPr>
      <w:r w:rsidRPr="00E3744B">
        <w:rPr>
          <w:rFonts w:hint="eastAsia"/>
        </w:rPr>
        <w:t>7</w:t>
      </w:r>
      <w:r w:rsidRPr="00E3744B">
        <w:rPr>
          <w:rFonts w:hint="eastAsia"/>
        </w:rPr>
        <w:t>：专业领域的后续发展</w:t>
      </w:r>
    </w:p>
    <w:p w:rsidR="00F628DD" w:rsidRDefault="00E3744B" w:rsidP="00E3744B">
      <w:r w:rsidRPr="00E3744B">
        <w:rPr>
          <w:rFonts w:hint="eastAsia"/>
        </w:rPr>
        <w:t>结论：我们应该追求怎样的未来？</w:t>
      </w:r>
    </w:p>
    <w:p w:rsidR="0025187E" w:rsidRDefault="0025187E" w:rsidP="00E3744B"/>
    <w:p w:rsidR="0025187E" w:rsidRPr="00E3744B" w:rsidRDefault="0025187E" w:rsidP="00E3744B">
      <w:pPr>
        <w:rPr>
          <w:rFonts w:hint="eastAsia"/>
        </w:rPr>
      </w:pPr>
    </w:p>
    <w:p w:rsidR="00000000" w:rsidRDefault="008C5739">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8C5739">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Arial Unicode MS" w:hAnsi="Arial Unicode MS" w:cs="Verdana" w:hint="eastAsia"/>
          <w:b/>
          <w:bCs/>
          <w:color w:val="000000"/>
        </w:rPr>
        <w:t>：</w:t>
      </w:r>
      <w:r>
        <w:rPr>
          <w:rFonts w:ascii="宋体" w:hAnsi="宋体" w:cs="宋体" w:hint="eastAsia"/>
          <w:b/>
          <w:bCs/>
          <w:color w:val="000000"/>
        </w:rPr>
        <w:t>版权负责人</w:t>
      </w:r>
    </w:p>
    <w:p w:rsidR="00000000" w:rsidRDefault="008C5739">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9"/>
            <w:rFonts w:ascii="@宋体" w:hAnsi="@宋体" w:cs="@宋体" w:hint="eastAsia"/>
            <w:b/>
            <w:bCs/>
          </w:rPr>
          <w:t>Rights@nurnberg.com.cn</w:t>
        </w:r>
      </w:hyperlink>
    </w:p>
    <w:p w:rsidR="00000000" w:rsidRDefault="008C5739">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8C5739">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8C5739">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8C5739">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9"/>
            <w:rFonts w:ascii="@宋体" w:hAnsi="@宋体" w:cs="@宋体" w:hint="eastAsia"/>
          </w:rPr>
          <w:t>http://www.nur</w:t>
        </w:r>
        <w:r>
          <w:rPr>
            <w:rStyle w:val="a9"/>
            <w:rFonts w:ascii="@宋体" w:hAnsi="@宋体" w:cs="@宋体" w:hint="eastAsia"/>
          </w:rPr>
          <w:t>nberg.com.cn</w:t>
        </w:r>
      </w:hyperlink>
    </w:p>
    <w:p w:rsidR="00000000" w:rsidRDefault="008C5739">
      <w:pPr>
        <w:shd w:val="clear" w:color="auto" w:fill="FFFFFF"/>
        <w:rPr>
          <w:rFonts w:ascii="Verdana" w:hAnsi="Verdana" w:cs="Verdana"/>
          <w:color w:val="000000"/>
        </w:rPr>
      </w:pPr>
      <w:r>
        <w:rPr>
          <w:rFonts w:ascii="Arial Unicode MS" w:hAnsi="Arial Unicode MS" w:cs="Verdana" w:hint="eastAsia"/>
          <w:color w:val="000000"/>
        </w:rPr>
        <w:t>书目</w:t>
      </w:r>
      <w:r>
        <w:rPr>
          <w:rFonts w:ascii="Arial Unicode MS" w:hAnsi="Arial Unicode MS" w:cs="Verdana" w:hint="eastAsia"/>
          <w:color w:val="000000"/>
        </w:rPr>
        <w:t>下载：</w:t>
      </w:r>
      <w:hyperlink r:id="rId12" w:history="1">
        <w:r>
          <w:rPr>
            <w:rStyle w:val="a9"/>
            <w:rFonts w:ascii="@宋体" w:hAnsi="@宋体" w:cs="@宋体" w:hint="eastAsia"/>
          </w:rPr>
          <w:t>http://www.nurnberg.com.cn/booklist_zh/list.aspx</w:t>
        </w:r>
      </w:hyperlink>
    </w:p>
    <w:p w:rsidR="00000000" w:rsidRDefault="008C5739">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9"/>
            <w:rFonts w:ascii="@宋体" w:hAnsi="@宋体" w:cs="@宋体" w:hint="eastAsia"/>
          </w:rPr>
          <w:t>http://www.nurnberg.com.cn/book/book.aspx</w:t>
        </w:r>
      </w:hyperlink>
    </w:p>
    <w:p w:rsidR="00000000" w:rsidRDefault="008C5739">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9"/>
            <w:rFonts w:ascii="@宋体" w:hAnsi="@宋体" w:cs="@宋体" w:hint="eastAsia"/>
          </w:rPr>
          <w:t>http://www.nurnberg.com.cn/video/video.aspx</w:t>
        </w:r>
      </w:hyperlink>
    </w:p>
    <w:p w:rsidR="00000000" w:rsidRDefault="008C5739">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9"/>
            <w:rFonts w:ascii="@宋体" w:hAnsi="@宋体" w:cs="@宋体" w:hint="eastAsia"/>
          </w:rPr>
          <w:t>http://site.douban.com/110577/</w:t>
        </w:r>
      </w:hyperlink>
    </w:p>
    <w:p w:rsidR="00000000" w:rsidRDefault="008C5739">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8C5739">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6714E9">
      <w:pPr>
        <w:widowControl/>
        <w:jc w:val="left"/>
        <w:rPr>
          <w:rFonts w:ascii="@宋体" w:hAnsi="@宋体" w:cs="@宋体"/>
          <w:color w:val="000000"/>
        </w:rPr>
      </w:pPr>
      <w:r>
        <w:rPr>
          <w:rFonts w:ascii="@宋体" w:hAnsi="@宋体" w:cs="@宋体"/>
          <w:noProof/>
          <w:color w:val="000000"/>
        </w:rPr>
        <w:lastRenderedPageBreak/>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39" w:rsidRDefault="008C5739">
      <w:r>
        <w:separator/>
      </w:r>
    </w:p>
  </w:endnote>
  <w:endnote w:type="continuationSeparator" w:id="0">
    <w:p w:rsidR="008C5739" w:rsidRDefault="008C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C5739">
    <w:pPr>
      <w:pBdr>
        <w:bottom w:val="single" w:sz="6" w:space="1" w:color="auto"/>
      </w:pBdr>
      <w:jc w:val="center"/>
      <w:rPr>
        <w:rFonts w:ascii="方正姚体" w:eastAsia="方正姚体" w:hint="eastAsia"/>
        <w:sz w:val="18"/>
      </w:rPr>
    </w:pPr>
  </w:p>
  <w:p w:rsidR="00000000" w:rsidRDefault="008C5739">
    <w:pPr>
      <w:jc w:val="center"/>
      <w:rPr>
        <w:rFonts w:ascii="方正姚体" w:eastAsia="方正姚体" w:hint="eastAsia"/>
        <w:sz w:val="18"/>
      </w:rPr>
    </w:pPr>
  </w:p>
  <w:p w:rsidR="00000000" w:rsidRDefault="008C5739">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8C5739">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8C5739">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t>
      </w:r>
      <w:r>
        <w:rPr>
          <w:rStyle w:val="a9"/>
          <w:rFonts w:ascii="方正姚体" w:eastAsia="方正姚体" w:hAnsi="华文仿宋" w:hint="eastAsia"/>
          <w:sz w:val="18"/>
          <w:szCs w:val="18"/>
        </w:rPr>
        <w:t>ww.nurnberg.com.cn</w:t>
      </w:r>
    </w:hyperlink>
  </w:p>
  <w:p w:rsidR="00000000" w:rsidRDefault="008C5739">
    <w:pPr>
      <w:pStyle w:val="a4"/>
      <w:jc w:val="center"/>
      <w:rPr>
        <w:rFonts w:eastAsia="方正姚体" w:hint="eastAsia"/>
      </w:rPr>
    </w:pPr>
  </w:p>
  <w:p w:rsidR="00000000" w:rsidRDefault="008C5739">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37B8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39" w:rsidRDefault="008C5739">
      <w:r>
        <w:separator/>
      </w:r>
    </w:p>
  </w:footnote>
  <w:footnote w:type="continuationSeparator" w:id="0">
    <w:p w:rsidR="008C5739" w:rsidRDefault="008C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14E9">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C5739">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5E7"/>
    <w:multiLevelType w:val="multilevel"/>
    <w:tmpl w:val="031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17809"/>
    <w:multiLevelType w:val="multilevel"/>
    <w:tmpl w:val="6C6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33A6C"/>
    <w:multiLevelType w:val="hybridMultilevel"/>
    <w:tmpl w:val="15B66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A6916BC"/>
    <w:multiLevelType w:val="hybridMultilevel"/>
    <w:tmpl w:val="9A94CC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C62DD"/>
    <w:rsid w:val="000D0C3D"/>
    <w:rsid w:val="000D31C9"/>
    <w:rsid w:val="000D435E"/>
    <w:rsid w:val="000D5B9C"/>
    <w:rsid w:val="000E0FDE"/>
    <w:rsid w:val="000E14C3"/>
    <w:rsid w:val="000E2488"/>
    <w:rsid w:val="000E2724"/>
    <w:rsid w:val="000E2BAB"/>
    <w:rsid w:val="000E3135"/>
    <w:rsid w:val="000E613E"/>
    <w:rsid w:val="000E65DE"/>
    <w:rsid w:val="000E6D3C"/>
    <w:rsid w:val="000F0109"/>
    <w:rsid w:val="000F4E8C"/>
    <w:rsid w:val="000F5F2C"/>
    <w:rsid w:val="000F78D9"/>
    <w:rsid w:val="001029C9"/>
    <w:rsid w:val="001050B4"/>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30F2"/>
    <w:rsid w:val="001F7287"/>
    <w:rsid w:val="00200A02"/>
    <w:rsid w:val="00202219"/>
    <w:rsid w:val="0020714B"/>
    <w:rsid w:val="002102CA"/>
    <w:rsid w:val="00220BEE"/>
    <w:rsid w:val="00221754"/>
    <w:rsid w:val="002246A0"/>
    <w:rsid w:val="002328F4"/>
    <w:rsid w:val="00233509"/>
    <w:rsid w:val="00233AC5"/>
    <w:rsid w:val="00234142"/>
    <w:rsid w:val="00234F3D"/>
    <w:rsid w:val="00236CFE"/>
    <w:rsid w:val="00237B89"/>
    <w:rsid w:val="00240E7D"/>
    <w:rsid w:val="002445FF"/>
    <w:rsid w:val="002459D3"/>
    <w:rsid w:val="00250A5F"/>
    <w:rsid w:val="0025187E"/>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0208"/>
    <w:rsid w:val="002919FE"/>
    <w:rsid w:val="00294BFC"/>
    <w:rsid w:val="002A2F14"/>
    <w:rsid w:val="002A41B6"/>
    <w:rsid w:val="002A4210"/>
    <w:rsid w:val="002A4985"/>
    <w:rsid w:val="002A5C88"/>
    <w:rsid w:val="002A7679"/>
    <w:rsid w:val="002B20DE"/>
    <w:rsid w:val="002B2460"/>
    <w:rsid w:val="002B3B7A"/>
    <w:rsid w:val="002B489F"/>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708"/>
    <w:rsid w:val="00311D1B"/>
    <w:rsid w:val="00316288"/>
    <w:rsid w:val="00321FDC"/>
    <w:rsid w:val="00326DBF"/>
    <w:rsid w:val="00332B77"/>
    <w:rsid w:val="00333736"/>
    <w:rsid w:val="00333982"/>
    <w:rsid w:val="00333E07"/>
    <w:rsid w:val="0033446D"/>
    <w:rsid w:val="00334B49"/>
    <w:rsid w:val="00334CF6"/>
    <w:rsid w:val="0033586C"/>
    <w:rsid w:val="00337817"/>
    <w:rsid w:val="003433FB"/>
    <w:rsid w:val="003447D6"/>
    <w:rsid w:val="0034709C"/>
    <w:rsid w:val="00351AB2"/>
    <w:rsid w:val="00361D8D"/>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5F3"/>
    <w:rsid w:val="003A26FA"/>
    <w:rsid w:val="003A442A"/>
    <w:rsid w:val="003A5DFE"/>
    <w:rsid w:val="003B28DE"/>
    <w:rsid w:val="003B4566"/>
    <w:rsid w:val="003B6FAC"/>
    <w:rsid w:val="003C0181"/>
    <w:rsid w:val="003C4425"/>
    <w:rsid w:val="003C6ACA"/>
    <w:rsid w:val="003D1C5D"/>
    <w:rsid w:val="003D711B"/>
    <w:rsid w:val="003E097B"/>
    <w:rsid w:val="003E4442"/>
    <w:rsid w:val="003E6350"/>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4D6A"/>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C75D6"/>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5D73"/>
    <w:rsid w:val="006579E3"/>
    <w:rsid w:val="00662033"/>
    <w:rsid w:val="006650B8"/>
    <w:rsid w:val="00666B19"/>
    <w:rsid w:val="006714E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472D"/>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26202"/>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86CA4"/>
    <w:rsid w:val="00790E8D"/>
    <w:rsid w:val="0079226B"/>
    <w:rsid w:val="00792883"/>
    <w:rsid w:val="007A0778"/>
    <w:rsid w:val="007A37AB"/>
    <w:rsid w:val="007A53A0"/>
    <w:rsid w:val="007A5DDB"/>
    <w:rsid w:val="007A6345"/>
    <w:rsid w:val="007B39D1"/>
    <w:rsid w:val="007B3B08"/>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5739"/>
    <w:rsid w:val="008C7BF2"/>
    <w:rsid w:val="008D38AF"/>
    <w:rsid w:val="008E0C7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3E41"/>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008A"/>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77E8B"/>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034B"/>
    <w:rsid w:val="00BB22BD"/>
    <w:rsid w:val="00BB482D"/>
    <w:rsid w:val="00BB5C2F"/>
    <w:rsid w:val="00BC048C"/>
    <w:rsid w:val="00BC13EA"/>
    <w:rsid w:val="00BC1BD1"/>
    <w:rsid w:val="00BC3258"/>
    <w:rsid w:val="00BC3D7E"/>
    <w:rsid w:val="00BC7026"/>
    <w:rsid w:val="00BD0333"/>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3361"/>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46C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B321A"/>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44B"/>
    <w:rsid w:val="00E37DF4"/>
    <w:rsid w:val="00E403FB"/>
    <w:rsid w:val="00E42425"/>
    <w:rsid w:val="00E42D34"/>
    <w:rsid w:val="00E43023"/>
    <w:rsid w:val="00E435FC"/>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537"/>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5891"/>
    <w:rsid w:val="00F46989"/>
    <w:rsid w:val="00F47329"/>
    <w:rsid w:val="00F47A38"/>
    <w:rsid w:val="00F47EAE"/>
    <w:rsid w:val="00F510BA"/>
    <w:rsid w:val="00F543BA"/>
    <w:rsid w:val="00F603BD"/>
    <w:rsid w:val="00F61FF3"/>
    <w:rsid w:val="00F628DD"/>
    <w:rsid w:val="00F70E8F"/>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5E0033-2D8B-4FD0-A625-E72D116B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F45891"/>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 w:type="character" w:customStyle="1" w:styleId="40">
    <w:name w:val="标题 4 字符"/>
    <w:link w:val="4"/>
    <w:semiHidden/>
    <w:rsid w:val="00F45891"/>
    <w:rPr>
      <w:rFonts w:ascii="等线 Light" w:eastAsia="等线 Light" w:hAnsi="等线 Light"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85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1229</Words>
  <Characters>1684</Characters>
  <Application>Microsoft Office Word</Application>
  <DocSecurity>0</DocSecurity>
  <Lines>84</Lines>
  <Paragraphs>69</Paragraphs>
  <ScaleCrop>false</ScaleCrop>
  <Company>2ndSpAcE</Company>
  <LinksUpToDate>false</LinksUpToDate>
  <CharactersWithSpaces>2844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2025-09-03T05:02:00Z</dcterms:created>
  <dcterms:modified xsi:type="dcterms:W3CDTF">2025-09-03T05:14:00Z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