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9FF4E4E" w:rsidR="00AE574A" w:rsidRDefault="00AE574A">
      <w:pPr>
        <w:rPr>
          <w:b/>
          <w:color w:val="000000"/>
          <w:szCs w:val="21"/>
        </w:rPr>
      </w:pPr>
    </w:p>
    <w:p w14:paraId="3DA7336F" w14:textId="0EF212C3" w:rsidR="00774233" w:rsidRPr="00774233" w:rsidRDefault="004967A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79B402" wp14:editId="7E88063C">
            <wp:simplePos x="0" y="0"/>
            <wp:positionH relativeFrom="margin">
              <wp:posOffset>3535680</wp:posOffset>
            </wp:positionH>
            <wp:positionV relativeFrom="paragraph">
              <wp:posOffset>8255</wp:posOffset>
            </wp:positionV>
            <wp:extent cx="1861820" cy="1676400"/>
            <wp:effectExtent l="0" t="0" r="5080" b="0"/>
            <wp:wrapSquare wrapText="bothSides"/>
            <wp:docPr id="3" name="图片 3" descr="Animation for the People An Illustrated History of the National Film Board of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tion for the People An Illustrated History of the National Film Board of Ca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4967A2">
        <w:rPr>
          <w:rFonts w:hint="eastAsia"/>
          <w:b/>
          <w:bCs/>
          <w:color w:val="000000"/>
          <w:szCs w:val="21"/>
        </w:rPr>
        <w:t>为</w:t>
      </w:r>
      <w:r>
        <w:rPr>
          <w:rFonts w:hint="eastAsia"/>
          <w:b/>
          <w:bCs/>
          <w:color w:val="000000"/>
          <w:szCs w:val="21"/>
        </w:rPr>
        <w:t>观众</w:t>
      </w:r>
      <w:r w:rsidRPr="004967A2">
        <w:rPr>
          <w:rFonts w:hint="eastAsia"/>
          <w:b/>
          <w:bCs/>
          <w:color w:val="000000"/>
          <w:szCs w:val="21"/>
        </w:rPr>
        <w:t>创作的动画：加拿大国家电影局</w:t>
      </w:r>
      <w:r>
        <w:rPr>
          <w:rFonts w:hint="eastAsia"/>
          <w:b/>
          <w:bCs/>
          <w:color w:val="000000"/>
          <w:szCs w:val="21"/>
        </w:rPr>
        <w:t>插图</w:t>
      </w:r>
      <w:r w:rsidRPr="004967A2">
        <w:rPr>
          <w:rFonts w:hint="eastAsia"/>
          <w:b/>
          <w:bCs/>
          <w:color w:val="000000"/>
          <w:szCs w:val="21"/>
        </w:rPr>
        <w:t>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98C0142" w:rsidR="00774233" w:rsidRPr="00774233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F4AAD" w:rsidRPr="004F4AAD">
        <w:rPr>
          <w:b/>
          <w:bCs/>
          <w:color w:val="000000"/>
          <w:szCs w:val="21"/>
        </w:rPr>
        <w:t>ANIMATION FOR THE PEOPLE: An Illustrated History of the National Film Board of Canada</w:t>
      </w:r>
    </w:p>
    <w:p w14:paraId="39B7E419" w14:textId="26699D6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967A2" w:rsidRPr="004967A2">
        <w:rPr>
          <w:b/>
          <w:bCs/>
          <w:color w:val="000000"/>
          <w:szCs w:val="21"/>
        </w:rPr>
        <w:t xml:space="preserve">Charles Solomon </w:t>
      </w:r>
      <w:hyperlink r:id="rId9" w:history="1"/>
    </w:p>
    <w:p w14:paraId="5EB65684" w14:textId="0F54828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B2C76" w:rsidRPr="009B2C76">
        <w:rPr>
          <w:b/>
          <w:bCs/>
          <w:color w:val="000000"/>
          <w:szCs w:val="21"/>
        </w:rPr>
        <w:t>Abrams Books</w:t>
      </w:r>
    </w:p>
    <w:p w14:paraId="1421F214" w14:textId="72E0E76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772E8A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967A2" w:rsidRPr="004967A2">
        <w:rPr>
          <w:b/>
          <w:bCs/>
          <w:color w:val="000000"/>
          <w:szCs w:val="21"/>
        </w:rPr>
        <w:t>256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6881084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9B2C76" w:rsidRPr="009B2C76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82AB4" w:rsidRPr="00D82AB4">
        <w:rPr>
          <w:rFonts w:hint="eastAsia"/>
          <w:b/>
          <w:bCs/>
          <w:color w:val="000000"/>
          <w:szCs w:val="21"/>
        </w:rPr>
        <w:t>1</w:t>
      </w:r>
      <w:r w:rsidR="004967A2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6BE2532" w:rsidR="00774233" w:rsidRPr="00FA297C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FA297C" w:rsidRPr="00FA297C">
        <w:rPr>
          <w:rFonts w:hint="eastAsia"/>
          <w:b/>
          <w:bCs/>
          <w:szCs w:val="21"/>
        </w:rPr>
        <w:t>电子稿</w:t>
      </w:r>
    </w:p>
    <w:p w14:paraId="77C966FF" w14:textId="3927DEB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967A2">
        <w:rPr>
          <w:b/>
          <w:bCs/>
          <w:szCs w:val="21"/>
        </w:rPr>
        <w:t>大众文化</w:t>
      </w:r>
    </w:p>
    <w:p w14:paraId="37A5B659" w14:textId="26A71CE3" w:rsidR="00FA297C" w:rsidRPr="00FA297C" w:rsidRDefault="00FA297C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A297C">
        <w:rPr>
          <w:b/>
          <w:bCs/>
          <w:color w:val="FF0000"/>
          <w:szCs w:val="21"/>
        </w:rPr>
        <w:t>亚马逊畅销书排名：</w:t>
      </w:r>
    </w:p>
    <w:p w14:paraId="334E894E" w14:textId="77777777" w:rsidR="00FA297C" w:rsidRPr="00FA297C" w:rsidRDefault="00FA297C" w:rsidP="00FA297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A297C">
        <w:rPr>
          <w:b/>
          <w:bCs/>
          <w:color w:val="FF0000"/>
          <w:szCs w:val="21"/>
        </w:rPr>
        <w:t>#281 in Animated Movies</w:t>
      </w:r>
    </w:p>
    <w:p w14:paraId="740BEE21" w14:textId="66F6498E" w:rsidR="00FA297C" w:rsidRPr="00FA297C" w:rsidRDefault="00FA297C" w:rsidP="00FA297C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FA297C">
        <w:rPr>
          <w:b/>
          <w:bCs/>
          <w:color w:val="FF0000"/>
          <w:szCs w:val="21"/>
        </w:rPr>
        <w:t>#545 in Animation Graphic Design (Books)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91F5DA4" w14:textId="7F2D2E17" w:rsidR="004967A2" w:rsidRPr="004967A2" w:rsidRDefault="004967A2" w:rsidP="004967A2">
      <w:pPr>
        <w:ind w:firstLineChars="200" w:firstLine="422"/>
        <w:rPr>
          <w:b/>
          <w:bCs/>
          <w:color w:val="000000"/>
          <w:szCs w:val="21"/>
        </w:rPr>
      </w:pPr>
      <w:r w:rsidRPr="004967A2">
        <w:rPr>
          <w:rFonts w:hint="eastAsia"/>
          <w:b/>
          <w:bCs/>
          <w:color w:val="000000"/>
          <w:szCs w:val="21"/>
        </w:rPr>
        <w:t>深入了解加拿大国家电影局</w:t>
      </w:r>
      <w:r w:rsidR="00FA297C" w:rsidRPr="00FA297C">
        <w:rPr>
          <w:rFonts w:hint="eastAsia"/>
          <w:b/>
          <w:bCs/>
          <w:color w:val="000000"/>
          <w:szCs w:val="21"/>
        </w:rPr>
        <w:t>（</w:t>
      </w:r>
      <w:r w:rsidR="00FA297C" w:rsidRPr="00FA297C">
        <w:rPr>
          <w:rFonts w:hint="eastAsia"/>
          <w:b/>
          <w:bCs/>
          <w:color w:val="000000"/>
          <w:szCs w:val="21"/>
        </w:rPr>
        <w:t>NFB</w:t>
      </w:r>
      <w:r w:rsidR="00FA297C" w:rsidRPr="00FA297C">
        <w:rPr>
          <w:rFonts w:hint="eastAsia"/>
          <w:b/>
          <w:bCs/>
          <w:color w:val="000000"/>
          <w:szCs w:val="21"/>
        </w:rPr>
        <w:t>）那些</w:t>
      </w:r>
      <w:r w:rsidRPr="004967A2">
        <w:rPr>
          <w:rFonts w:hint="eastAsia"/>
          <w:b/>
          <w:bCs/>
          <w:color w:val="000000"/>
          <w:szCs w:val="21"/>
        </w:rPr>
        <w:t>极具影响力、荣获奥斯卡奖的动画制作者们</w:t>
      </w:r>
    </w:p>
    <w:p w14:paraId="1358057E" w14:textId="77777777" w:rsidR="004967A2" w:rsidRPr="004967A2" w:rsidRDefault="004967A2" w:rsidP="004967A2">
      <w:pPr>
        <w:ind w:firstLineChars="200" w:firstLine="420"/>
        <w:rPr>
          <w:bCs/>
          <w:color w:val="000000"/>
          <w:szCs w:val="21"/>
        </w:rPr>
      </w:pPr>
    </w:p>
    <w:p w14:paraId="37B6D485" w14:textId="3DF0A583" w:rsidR="00FA297C" w:rsidRPr="00FA297C" w:rsidRDefault="00FA297C" w:rsidP="00FA297C">
      <w:pPr>
        <w:ind w:firstLineChars="200" w:firstLine="420"/>
        <w:rPr>
          <w:rFonts w:hint="eastAsia"/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t>八十余年来，加拿大国家电影局</w:t>
      </w:r>
      <w:r w:rsidRPr="00FA297C">
        <w:rPr>
          <w:rFonts w:hint="eastAsia"/>
          <w:bCs/>
          <w:color w:val="000000"/>
          <w:szCs w:val="21"/>
        </w:rPr>
        <w:t>在全球动画叙事领域始终处于领先地位，其充满远见的艺术家们不断突破边界，以创新技术推动行业发展。</w:t>
      </w:r>
      <w:r w:rsidRPr="00FA297C">
        <w:rPr>
          <w:rFonts w:hint="eastAsia"/>
          <w:bCs/>
          <w:color w:val="000000"/>
          <w:szCs w:val="21"/>
        </w:rPr>
        <w:t>在《</w:t>
      </w:r>
      <w:r w:rsidRPr="00FA297C">
        <w:rPr>
          <w:rFonts w:hint="eastAsia"/>
          <w:bCs/>
          <w:color w:val="000000"/>
          <w:szCs w:val="21"/>
        </w:rPr>
        <w:t>为观众创作的动画</w:t>
      </w:r>
      <w:r w:rsidRPr="00FA297C">
        <w:rPr>
          <w:rFonts w:hint="eastAsia"/>
          <w:bCs/>
          <w:color w:val="000000"/>
          <w:szCs w:val="21"/>
        </w:rPr>
        <w:t>》中，著名动画历史学家查尔斯·所罗门</w:t>
      </w:r>
      <w:r w:rsidRPr="00FA297C">
        <w:rPr>
          <w:rFonts w:hint="eastAsia"/>
          <w:bCs/>
          <w:color w:val="000000"/>
          <w:szCs w:val="21"/>
        </w:rPr>
        <w:t>（</w:t>
      </w:r>
      <w:r w:rsidRPr="00FA297C">
        <w:rPr>
          <w:rFonts w:hint="eastAsia"/>
          <w:bCs/>
          <w:color w:val="000000"/>
          <w:szCs w:val="21"/>
        </w:rPr>
        <w:t>Charles Solomon</w:t>
      </w:r>
      <w:r w:rsidRPr="00FA297C">
        <w:rPr>
          <w:rFonts w:hint="eastAsia"/>
          <w:bCs/>
          <w:color w:val="000000"/>
          <w:szCs w:val="21"/>
        </w:rPr>
        <w:t>）</w:t>
      </w:r>
      <w:r w:rsidRPr="00FA297C">
        <w:rPr>
          <w:rFonts w:hint="eastAsia"/>
          <w:bCs/>
          <w:color w:val="000000"/>
          <w:szCs w:val="21"/>
        </w:rPr>
        <w:t>通过丰富</w:t>
      </w:r>
      <w:r>
        <w:rPr>
          <w:rFonts w:hint="eastAsia"/>
          <w:bCs/>
          <w:color w:val="000000"/>
          <w:szCs w:val="21"/>
        </w:rPr>
        <w:t>的</w:t>
      </w:r>
      <w:r w:rsidRPr="00FA297C">
        <w:rPr>
          <w:rFonts w:hint="eastAsia"/>
          <w:bCs/>
          <w:color w:val="000000"/>
          <w:szCs w:val="21"/>
        </w:rPr>
        <w:t>插图</w:t>
      </w:r>
      <w:r>
        <w:rPr>
          <w:rFonts w:hint="eastAsia"/>
          <w:bCs/>
          <w:color w:val="000000"/>
          <w:szCs w:val="21"/>
        </w:rPr>
        <w:t>，</w:t>
      </w:r>
      <w:r w:rsidRPr="00FA297C">
        <w:rPr>
          <w:rFonts w:hint="eastAsia"/>
          <w:bCs/>
          <w:color w:val="000000"/>
          <w:szCs w:val="21"/>
        </w:rPr>
        <w:t>引领读者穿越</w:t>
      </w:r>
      <w:r w:rsidRPr="00FA297C">
        <w:rPr>
          <w:rFonts w:hint="eastAsia"/>
          <w:bCs/>
          <w:color w:val="000000"/>
          <w:szCs w:val="21"/>
        </w:rPr>
        <w:t>NFB</w:t>
      </w:r>
      <w:r w:rsidRPr="00FA297C">
        <w:rPr>
          <w:rFonts w:hint="eastAsia"/>
          <w:bCs/>
          <w:color w:val="000000"/>
          <w:szCs w:val="21"/>
        </w:rPr>
        <w:t>的传奇历程——从最早期的实验作品到最具代表性的经典之作。</w:t>
      </w:r>
    </w:p>
    <w:p w14:paraId="7C03CFAC" w14:textId="77777777" w:rsidR="00FA297C" w:rsidRPr="00FA297C" w:rsidRDefault="00FA297C" w:rsidP="00FA297C">
      <w:pPr>
        <w:ind w:firstLineChars="200" w:firstLine="420"/>
        <w:rPr>
          <w:bCs/>
          <w:color w:val="000000"/>
          <w:szCs w:val="21"/>
        </w:rPr>
      </w:pPr>
    </w:p>
    <w:p w14:paraId="39430620" w14:textId="134F4CC9" w:rsidR="00FA297C" w:rsidRPr="00FA297C" w:rsidRDefault="00FA297C" w:rsidP="00FA297C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本书收录了与影片</w:t>
      </w:r>
      <w:r w:rsidRPr="00FA297C">
        <w:rPr>
          <w:rFonts w:hint="eastAsia"/>
          <w:bCs/>
          <w:color w:val="000000"/>
          <w:szCs w:val="21"/>
        </w:rPr>
        <w:t>制作人和动画师的访谈、</w:t>
      </w:r>
      <w:r w:rsidRPr="00FA297C">
        <w:rPr>
          <w:rFonts w:hint="eastAsia"/>
          <w:bCs/>
          <w:color w:val="000000"/>
          <w:szCs w:val="21"/>
        </w:rPr>
        <w:t>幕后揭秘以及《毛衣》</w:t>
      </w:r>
      <w:r>
        <w:rPr>
          <w:rFonts w:hint="eastAsia"/>
          <w:bCs/>
          <w:color w:val="000000"/>
          <w:szCs w:val="21"/>
        </w:rPr>
        <w:t>（</w:t>
      </w:r>
      <w:r w:rsidRPr="00FA297C">
        <w:rPr>
          <w:bCs/>
          <w:i/>
          <w:color w:val="000000"/>
          <w:szCs w:val="21"/>
        </w:rPr>
        <w:t>The Sweater</w:t>
      </w:r>
      <w:r>
        <w:rPr>
          <w:rFonts w:hint="eastAsia"/>
          <w:bCs/>
          <w:color w:val="000000"/>
          <w:szCs w:val="21"/>
        </w:rPr>
        <w:t>）、</w:t>
      </w:r>
      <w:r w:rsidRPr="00FA297C">
        <w:rPr>
          <w:rFonts w:hint="eastAsia"/>
          <w:bCs/>
          <w:color w:val="000000"/>
          <w:szCs w:val="21"/>
        </w:rPr>
        <w:t>《邻居》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FA297C">
        <w:rPr>
          <w:bCs/>
          <w:i/>
          <w:color w:val="000000"/>
          <w:szCs w:val="21"/>
        </w:rPr>
        <w:t>Neighbours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FA297C">
        <w:rPr>
          <w:rFonts w:hint="eastAsia"/>
          <w:bCs/>
          <w:color w:val="000000"/>
          <w:szCs w:val="21"/>
        </w:rPr>
        <w:t>等标志性短片的原画素材，揭示</w:t>
      </w:r>
      <w:r w:rsidRPr="00FA297C">
        <w:rPr>
          <w:rFonts w:hint="eastAsia"/>
          <w:bCs/>
          <w:color w:val="000000"/>
          <w:szCs w:val="21"/>
        </w:rPr>
        <w:t>NFB</w:t>
      </w:r>
      <w:r w:rsidRPr="00FA297C">
        <w:rPr>
          <w:rFonts w:hint="eastAsia"/>
          <w:bCs/>
          <w:color w:val="000000"/>
          <w:szCs w:val="21"/>
        </w:rPr>
        <w:t>如何成为创新、协作与艺术自由的沃土。拥有奥斯卡</w:t>
      </w:r>
      <w:r w:rsidRPr="00FA297C">
        <w:rPr>
          <w:rFonts w:hint="eastAsia"/>
          <w:bCs/>
          <w:color w:val="000000"/>
          <w:szCs w:val="21"/>
        </w:rPr>
        <w:t>78</w:t>
      </w:r>
      <w:r w:rsidRPr="00FA297C">
        <w:rPr>
          <w:rFonts w:hint="eastAsia"/>
          <w:bCs/>
          <w:color w:val="000000"/>
          <w:szCs w:val="21"/>
        </w:rPr>
        <w:t>项提名和</w:t>
      </w:r>
      <w:r w:rsidRPr="00FA297C">
        <w:rPr>
          <w:rFonts w:hint="eastAsia"/>
          <w:bCs/>
          <w:color w:val="000000"/>
          <w:szCs w:val="21"/>
        </w:rPr>
        <w:t>12</w:t>
      </w:r>
      <w:r>
        <w:rPr>
          <w:rFonts w:hint="eastAsia"/>
          <w:bCs/>
          <w:color w:val="000000"/>
          <w:szCs w:val="21"/>
        </w:rPr>
        <w:t>次获奖</w:t>
      </w:r>
      <w:r w:rsidRPr="00FA297C">
        <w:rPr>
          <w:rFonts w:hint="eastAsia"/>
          <w:bCs/>
          <w:color w:val="000000"/>
          <w:szCs w:val="21"/>
        </w:rPr>
        <w:t>的</w:t>
      </w:r>
      <w:r w:rsidRPr="00FA297C">
        <w:rPr>
          <w:rFonts w:hint="eastAsia"/>
          <w:bCs/>
          <w:color w:val="000000"/>
          <w:szCs w:val="21"/>
        </w:rPr>
        <w:t>NFB</w:t>
      </w:r>
      <w:r w:rsidRPr="00FA297C">
        <w:rPr>
          <w:rFonts w:hint="eastAsia"/>
          <w:bCs/>
          <w:color w:val="000000"/>
          <w:szCs w:val="21"/>
        </w:rPr>
        <w:t>，其影响力跨越世代与类型，持续激励着全球创作者。</w:t>
      </w:r>
    </w:p>
    <w:p w14:paraId="5B4ED137" w14:textId="77777777" w:rsidR="00FA297C" w:rsidRPr="00FA297C" w:rsidRDefault="00FA297C" w:rsidP="00FA297C">
      <w:pPr>
        <w:ind w:firstLineChars="200" w:firstLine="420"/>
        <w:rPr>
          <w:bCs/>
          <w:color w:val="000000"/>
          <w:szCs w:val="21"/>
        </w:rPr>
      </w:pPr>
    </w:p>
    <w:p w14:paraId="56A6D2FA" w14:textId="2BE63940" w:rsidR="00D82AB4" w:rsidRDefault="00FA297C" w:rsidP="00FA297C">
      <w:pPr>
        <w:ind w:firstLineChars="200" w:firstLine="420"/>
        <w:rPr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t>这不仅是一部历史著作，</w:t>
      </w:r>
      <w:r w:rsidRPr="00FA297C">
        <w:rPr>
          <w:rFonts w:hint="eastAsia"/>
          <w:bCs/>
          <w:color w:val="000000"/>
          <w:szCs w:val="21"/>
        </w:rPr>
        <w:t>更是对动画作为公共文化产品、文化力量与无限可能媒介的礼赞。</w:t>
      </w:r>
    </w:p>
    <w:p w14:paraId="6C974476" w14:textId="77777777" w:rsidR="002D02DB" w:rsidRDefault="002D02DB" w:rsidP="008167E8">
      <w:pPr>
        <w:rPr>
          <w:bCs/>
          <w:color w:val="000000"/>
          <w:szCs w:val="21"/>
        </w:rPr>
      </w:pPr>
    </w:p>
    <w:p w14:paraId="77D805A8" w14:textId="77777777" w:rsidR="004967A2" w:rsidRDefault="004967A2" w:rsidP="008167E8">
      <w:pPr>
        <w:rPr>
          <w:bCs/>
          <w:color w:val="000000"/>
          <w:szCs w:val="21"/>
        </w:rPr>
      </w:pPr>
    </w:p>
    <w:p w14:paraId="355DE4C2" w14:textId="0695B308" w:rsidR="004967A2" w:rsidRPr="004967A2" w:rsidRDefault="004967A2" w:rsidP="008167E8">
      <w:pPr>
        <w:rPr>
          <w:b/>
          <w:bCs/>
          <w:color w:val="000000"/>
          <w:szCs w:val="21"/>
        </w:rPr>
      </w:pPr>
      <w:r w:rsidRPr="004967A2">
        <w:rPr>
          <w:b/>
          <w:bCs/>
          <w:color w:val="000000"/>
          <w:szCs w:val="21"/>
        </w:rPr>
        <w:t>本书亮点：</w:t>
      </w:r>
    </w:p>
    <w:p w14:paraId="3801F7DF" w14:textId="77777777" w:rsidR="004967A2" w:rsidRDefault="004967A2" w:rsidP="008167E8">
      <w:pPr>
        <w:rPr>
          <w:bCs/>
          <w:color w:val="000000"/>
          <w:szCs w:val="21"/>
        </w:rPr>
      </w:pPr>
    </w:p>
    <w:p w14:paraId="7D0FD0A4" w14:textId="79558BF7" w:rsidR="004967A2" w:rsidRPr="00606A36" w:rsidRDefault="004967A2" w:rsidP="00606A36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606A36">
        <w:rPr>
          <w:rFonts w:hint="eastAsia"/>
          <w:b/>
          <w:bCs/>
          <w:color w:val="000000"/>
          <w:szCs w:val="21"/>
        </w:rPr>
        <w:t>备受赞誉的创作者：</w:t>
      </w:r>
      <w:r w:rsidRPr="00606A36">
        <w:rPr>
          <w:rFonts w:hint="eastAsia"/>
          <w:bCs/>
          <w:color w:val="000000"/>
          <w:szCs w:val="21"/>
        </w:rPr>
        <w:t>加拿大国家电影局资助制作了</w:t>
      </w:r>
      <w:r w:rsidR="00606A36" w:rsidRPr="00606A36">
        <w:rPr>
          <w:rFonts w:hint="eastAsia"/>
          <w:bCs/>
          <w:color w:val="000000"/>
          <w:szCs w:val="21"/>
        </w:rPr>
        <w:t>多部</w:t>
      </w:r>
      <w:r w:rsidRPr="00606A36">
        <w:rPr>
          <w:rFonts w:hint="eastAsia"/>
          <w:bCs/>
          <w:color w:val="000000"/>
          <w:szCs w:val="21"/>
        </w:rPr>
        <w:t>具有里程碑意义的动画长片和短片，这些作品在国际上斩获诸多奖项。</w:t>
      </w:r>
    </w:p>
    <w:p w14:paraId="62C410BF" w14:textId="77777777" w:rsidR="004967A2" w:rsidRPr="004967A2" w:rsidRDefault="004967A2" w:rsidP="004967A2">
      <w:pPr>
        <w:rPr>
          <w:bCs/>
          <w:color w:val="000000"/>
          <w:szCs w:val="21"/>
        </w:rPr>
      </w:pPr>
    </w:p>
    <w:p w14:paraId="16C36241" w14:textId="0AEC6556" w:rsidR="004967A2" w:rsidRPr="00606A36" w:rsidRDefault="004967A2" w:rsidP="00606A36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606A36">
        <w:rPr>
          <w:rFonts w:hint="eastAsia"/>
          <w:b/>
          <w:bCs/>
          <w:color w:val="000000"/>
          <w:szCs w:val="21"/>
        </w:rPr>
        <w:t>广泛的视野：</w:t>
      </w:r>
      <w:r w:rsidRPr="00606A36">
        <w:rPr>
          <w:rFonts w:hint="eastAsia"/>
          <w:bCs/>
          <w:color w:val="000000"/>
          <w:szCs w:val="21"/>
        </w:rPr>
        <w:t>加拿大国家电影局为众多导演和动画</w:t>
      </w:r>
      <w:r w:rsidR="00606A36" w:rsidRPr="00606A36">
        <w:rPr>
          <w:rFonts w:hint="eastAsia"/>
          <w:bCs/>
          <w:color w:val="000000"/>
          <w:szCs w:val="21"/>
        </w:rPr>
        <w:t>制作者</w:t>
      </w:r>
      <w:r w:rsidRPr="00606A36">
        <w:rPr>
          <w:rFonts w:hint="eastAsia"/>
          <w:bCs/>
          <w:color w:val="000000"/>
          <w:szCs w:val="21"/>
        </w:rPr>
        <w:t>提供了展示平台，从本土电影人到知名导演，再到科学教育片创作者等不一而足。本书将呈现这一群体的原创草图和访谈内容。</w:t>
      </w:r>
    </w:p>
    <w:p w14:paraId="609D1C8C" w14:textId="77777777" w:rsidR="004967A2" w:rsidRPr="004967A2" w:rsidRDefault="004967A2" w:rsidP="004967A2">
      <w:pPr>
        <w:rPr>
          <w:bCs/>
          <w:color w:val="000000"/>
          <w:szCs w:val="21"/>
        </w:rPr>
      </w:pPr>
    </w:p>
    <w:p w14:paraId="065D04E6" w14:textId="4963BB86" w:rsidR="004967A2" w:rsidRPr="00606A36" w:rsidRDefault="00606A36" w:rsidP="00606A36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606A36">
        <w:rPr>
          <w:rFonts w:hint="eastAsia"/>
          <w:b/>
          <w:bCs/>
          <w:color w:val="000000"/>
          <w:szCs w:val="21"/>
        </w:rPr>
        <w:t>权威作者：</w:t>
      </w:r>
      <w:r w:rsidR="004967A2" w:rsidRPr="00606A36">
        <w:rPr>
          <w:rFonts w:hint="eastAsia"/>
          <w:bCs/>
          <w:color w:val="000000"/>
          <w:szCs w:val="21"/>
        </w:rPr>
        <w:t>所罗门是顶尖的动画历史学家和教育工作者。</w:t>
      </w:r>
    </w:p>
    <w:p w14:paraId="39919D75" w14:textId="77777777" w:rsidR="004967A2" w:rsidRPr="00606A36" w:rsidRDefault="004967A2" w:rsidP="004967A2">
      <w:pPr>
        <w:rPr>
          <w:bCs/>
          <w:color w:val="000000"/>
          <w:szCs w:val="21"/>
        </w:rPr>
      </w:pPr>
    </w:p>
    <w:p w14:paraId="3E8F082B" w14:textId="22526A4C" w:rsidR="004967A2" w:rsidRPr="00606A36" w:rsidRDefault="004967A2" w:rsidP="00606A36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606A36">
        <w:rPr>
          <w:rFonts w:hint="eastAsia"/>
          <w:b/>
          <w:bCs/>
          <w:color w:val="000000"/>
          <w:szCs w:val="21"/>
        </w:rPr>
        <w:t>概念艺术作品集：</w:t>
      </w:r>
      <w:r w:rsidRPr="00606A36">
        <w:rPr>
          <w:rFonts w:hint="eastAsia"/>
          <w:bCs/>
          <w:color w:val="000000"/>
          <w:szCs w:val="21"/>
        </w:rPr>
        <w:t>书中收录的艺术作品和概念设计贯穿加拿大国家电影局辉煌的历史。</w:t>
      </w:r>
    </w:p>
    <w:p w14:paraId="4EC4A273" w14:textId="77777777" w:rsidR="004967A2" w:rsidRPr="00CF7F72" w:rsidRDefault="004967A2" w:rsidP="004967A2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5136448A" w:rsidR="00110405" w:rsidRDefault="00242167" w:rsidP="00A5385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90C6E2" wp14:editId="773B31E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41120" cy="1127760"/>
            <wp:effectExtent l="0" t="0" r="0" b="0"/>
            <wp:wrapSquare wrapText="bothSides"/>
            <wp:docPr id="6" name="图片 6" descr="https://animation.filmtv.ucla.edu/wp-content/uploads/2014/07/charlesSolo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nimation.filmtv.ucla.edu/wp-content/uploads/2014/07/charlesSolom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08" cy="113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A36" w:rsidRPr="00606A36">
        <w:rPr>
          <w:rFonts w:hint="eastAsia"/>
          <w:b/>
          <w:bCs/>
          <w:color w:val="000000"/>
          <w:szCs w:val="21"/>
        </w:rPr>
        <w:t>查尔斯·所罗门（</w:t>
      </w:r>
      <w:r w:rsidR="00606A36" w:rsidRPr="00606A36">
        <w:rPr>
          <w:rFonts w:hint="eastAsia"/>
          <w:b/>
          <w:bCs/>
          <w:color w:val="000000"/>
          <w:szCs w:val="21"/>
        </w:rPr>
        <w:t>Charles Solomon</w:t>
      </w:r>
      <w:r w:rsidR="00606A36" w:rsidRPr="00606A36">
        <w:rPr>
          <w:rFonts w:hint="eastAsia"/>
          <w:b/>
          <w:bCs/>
          <w:color w:val="000000"/>
          <w:szCs w:val="21"/>
        </w:rPr>
        <w:t>）</w:t>
      </w:r>
      <w:r w:rsidR="00606A36" w:rsidRPr="00606A36">
        <w:rPr>
          <w:rFonts w:hint="eastAsia"/>
          <w:bCs/>
          <w:color w:val="000000"/>
          <w:szCs w:val="21"/>
        </w:rPr>
        <w:t>是一位在国际上备受尊敬的评论家、动画历史学家，同时也是加州大学洛杉矶分校戏剧、电影和电视学院的动画讲师。他著有十几本关于动画电影和电视特别节目的艺术和制作的书籍。他近期的作品包括</w:t>
      </w:r>
      <w:hyperlink r:id="rId11" w:history="1">
        <w:r w:rsidR="00606A36" w:rsidRPr="00606A36">
          <w:rPr>
            <w:rStyle w:val="ab"/>
            <w:bCs/>
            <w:szCs w:val="21"/>
          </w:rPr>
          <w:t>《狼行者艺术</w:t>
        </w:r>
        <w:r w:rsidR="00606A36">
          <w:rPr>
            <w:rStyle w:val="ab"/>
            <w:bCs/>
            <w:szCs w:val="21"/>
          </w:rPr>
          <w:t>设定集</w:t>
        </w:r>
        <w:r w:rsidR="00606A36" w:rsidRPr="00606A36">
          <w:rPr>
            <w:rStyle w:val="ab"/>
            <w:bCs/>
            <w:szCs w:val="21"/>
          </w:rPr>
          <w:t>》</w:t>
        </w:r>
      </w:hyperlink>
      <w:r w:rsidR="00606A36">
        <w:rPr>
          <w:rFonts w:hint="eastAsia"/>
          <w:bCs/>
          <w:color w:val="000000"/>
          <w:szCs w:val="21"/>
        </w:rPr>
        <w:t>（</w:t>
      </w:r>
      <w:r w:rsidR="00606A36" w:rsidRPr="00606A36">
        <w:rPr>
          <w:rFonts w:hint="eastAsia"/>
          <w:bCs/>
          <w:i/>
          <w:color w:val="000000"/>
          <w:szCs w:val="21"/>
        </w:rPr>
        <w:t xml:space="preserve">The Art of </w:t>
      </w:r>
      <w:proofErr w:type="spellStart"/>
      <w:r w:rsidR="00606A36" w:rsidRPr="00606A36">
        <w:rPr>
          <w:rFonts w:hint="eastAsia"/>
          <w:bCs/>
          <w:i/>
          <w:color w:val="000000"/>
          <w:szCs w:val="21"/>
        </w:rPr>
        <w:t>WolfWalkers</w:t>
      </w:r>
      <w:proofErr w:type="spellEnd"/>
      <w:r w:rsidR="00606A36" w:rsidRPr="00606A36">
        <w:rPr>
          <w:rFonts w:hint="eastAsia"/>
          <w:bCs/>
          <w:color w:val="000000"/>
          <w:szCs w:val="21"/>
        </w:rPr>
        <w:t>，</w:t>
      </w:r>
      <w:r w:rsidR="00606A36" w:rsidRPr="00606A36">
        <w:rPr>
          <w:rFonts w:hint="eastAsia"/>
          <w:bCs/>
          <w:color w:val="000000"/>
          <w:szCs w:val="21"/>
        </w:rPr>
        <w:t>2020</w:t>
      </w:r>
      <w:r w:rsidR="00606A36" w:rsidRPr="00606A36">
        <w:rPr>
          <w:rFonts w:hint="eastAsia"/>
          <w:bCs/>
          <w:color w:val="000000"/>
          <w:szCs w:val="21"/>
        </w:rPr>
        <w:t>年</w:t>
      </w:r>
      <w:r w:rsidR="00606A36">
        <w:rPr>
          <w:rFonts w:hint="eastAsia"/>
          <w:bCs/>
          <w:color w:val="000000"/>
          <w:szCs w:val="21"/>
        </w:rPr>
        <w:t>）</w:t>
      </w:r>
      <w:r w:rsidR="00606A36" w:rsidRPr="00606A36">
        <w:rPr>
          <w:rFonts w:hint="eastAsia"/>
          <w:bCs/>
          <w:color w:val="000000"/>
          <w:szCs w:val="21"/>
        </w:rPr>
        <w:t>，</w:t>
      </w:r>
      <w:hyperlink r:id="rId12" w:history="1">
        <w:r w:rsidR="00606A36" w:rsidRPr="00606A36">
          <w:rPr>
            <w:rStyle w:val="ab"/>
            <w:bCs/>
            <w:szCs w:val="21"/>
          </w:rPr>
          <w:t>《穿越时空的动画制片人</w:t>
        </w:r>
        <w:r w:rsidR="00606A36" w:rsidRPr="00606A36">
          <w:rPr>
            <w:rStyle w:val="ab"/>
            <w:bCs/>
            <w:szCs w:val="21"/>
          </w:rPr>
          <w:t>——</w:t>
        </w:r>
        <w:r w:rsidR="00606A36" w:rsidRPr="00606A36">
          <w:rPr>
            <w:rStyle w:val="ab"/>
            <w:bCs/>
            <w:szCs w:val="21"/>
          </w:rPr>
          <w:t>细田守》</w:t>
        </w:r>
      </w:hyperlink>
      <w:r w:rsidR="00606A36">
        <w:rPr>
          <w:bCs/>
          <w:color w:val="000000"/>
          <w:szCs w:val="21"/>
        </w:rPr>
        <w:t>（</w:t>
      </w:r>
      <w:r w:rsidR="00606A36" w:rsidRPr="00606A36">
        <w:rPr>
          <w:bCs/>
          <w:i/>
          <w:color w:val="000000"/>
          <w:szCs w:val="21"/>
        </w:rPr>
        <w:t xml:space="preserve">The Man Who Leapt Through Film: The Art of Mamoru </w:t>
      </w:r>
      <w:proofErr w:type="spellStart"/>
      <w:r w:rsidR="00606A36" w:rsidRPr="00606A36">
        <w:rPr>
          <w:bCs/>
          <w:i/>
          <w:color w:val="000000"/>
          <w:szCs w:val="21"/>
        </w:rPr>
        <w:t>Hosoda</w:t>
      </w:r>
      <w:proofErr w:type="spellEnd"/>
      <w:r w:rsidR="00606A36">
        <w:rPr>
          <w:bCs/>
          <w:color w:val="000000"/>
          <w:szCs w:val="21"/>
        </w:rPr>
        <w:t>）</w:t>
      </w:r>
      <w:r w:rsidR="00606A36" w:rsidRPr="00606A36">
        <w:rPr>
          <w:rFonts w:hint="eastAsia"/>
          <w:bCs/>
          <w:color w:val="000000"/>
          <w:szCs w:val="21"/>
        </w:rPr>
        <w:t>，《冰雪奇缘艺术设定集》</w:t>
      </w:r>
      <w:r w:rsidR="00606A36">
        <w:rPr>
          <w:rFonts w:hint="eastAsia"/>
          <w:bCs/>
          <w:color w:val="000000"/>
          <w:szCs w:val="21"/>
        </w:rPr>
        <w:t>（</w:t>
      </w:r>
      <w:r w:rsidR="00606A36" w:rsidRPr="00606A36">
        <w:rPr>
          <w:rFonts w:hint="eastAsia"/>
          <w:bCs/>
          <w:i/>
          <w:color w:val="000000"/>
          <w:szCs w:val="21"/>
        </w:rPr>
        <w:t>The Art and Making of Peanuts Animation</w:t>
      </w:r>
      <w:r w:rsidR="00606A36">
        <w:rPr>
          <w:rFonts w:hint="eastAsia"/>
          <w:bCs/>
          <w:color w:val="000000"/>
          <w:szCs w:val="21"/>
        </w:rPr>
        <w:t>）</w:t>
      </w:r>
      <w:r w:rsidR="00606A36" w:rsidRPr="00606A36">
        <w:rPr>
          <w:rFonts w:hint="eastAsia"/>
          <w:bCs/>
          <w:color w:val="000000"/>
          <w:szCs w:val="21"/>
        </w:rPr>
        <w:t>，以及他与卡通沙龙联合创始人汤姆·摩尔</w:t>
      </w:r>
      <w:r w:rsidR="00606A36">
        <w:rPr>
          <w:rFonts w:hint="eastAsia"/>
          <w:bCs/>
          <w:color w:val="000000"/>
          <w:szCs w:val="21"/>
        </w:rPr>
        <w:t>（</w:t>
      </w:r>
      <w:proofErr w:type="spellStart"/>
      <w:r w:rsidR="00606A36" w:rsidRPr="00606A36">
        <w:rPr>
          <w:bCs/>
          <w:color w:val="000000"/>
          <w:szCs w:val="21"/>
        </w:rPr>
        <w:t>Tomm</w:t>
      </w:r>
      <w:proofErr w:type="spellEnd"/>
      <w:r w:rsidR="00606A36" w:rsidRPr="00606A36">
        <w:rPr>
          <w:bCs/>
          <w:color w:val="000000"/>
          <w:szCs w:val="21"/>
        </w:rPr>
        <w:t xml:space="preserve"> Moore</w:t>
      </w:r>
      <w:r w:rsidR="00606A36">
        <w:rPr>
          <w:rFonts w:hint="eastAsia"/>
          <w:bCs/>
          <w:color w:val="000000"/>
          <w:szCs w:val="21"/>
        </w:rPr>
        <w:t>）</w:t>
      </w:r>
      <w:r w:rsidR="00606A36" w:rsidRPr="00606A36">
        <w:rPr>
          <w:rFonts w:hint="eastAsia"/>
          <w:bCs/>
          <w:color w:val="000000"/>
          <w:szCs w:val="21"/>
        </w:rPr>
        <w:t>合作编写的《海洋之歌艺术集》</w:t>
      </w:r>
      <w:r w:rsidR="00606A36">
        <w:rPr>
          <w:rFonts w:hint="eastAsia"/>
          <w:bCs/>
          <w:color w:val="000000"/>
          <w:szCs w:val="21"/>
        </w:rPr>
        <w:t>（</w:t>
      </w:r>
      <w:r w:rsidR="00606A36" w:rsidRPr="00606A36">
        <w:rPr>
          <w:rFonts w:hint="eastAsia"/>
          <w:bCs/>
          <w:i/>
          <w:color w:val="000000"/>
          <w:szCs w:val="21"/>
        </w:rPr>
        <w:t xml:space="preserve">Song of the Sea </w:t>
      </w:r>
      <w:proofErr w:type="spellStart"/>
      <w:r w:rsidR="00606A36" w:rsidRPr="00606A36">
        <w:rPr>
          <w:rFonts w:hint="eastAsia"/>
          <w:bCs/>
          <w:i/>
          <w:color w:val="000000"/>
          <w:szCs w:val="21"/>
        </w:rPr>
        <w:t>Artbook</w:t>
      </w:r>
      <w:proofErr w:type="spellEnd"/>
      <w:r w:rsidR="00606A36">
        <w:rPr>
          <w:rFonts w:hint="eastAsia"/>
          <w:bCs/>
          <w:color w:val="000000"/>
          <w:szCs w:val="21"/>
        </w:rPr>
        <w:t>）</w:t>
      </w:r>
      <w:r w:rsidR="00606A36" w:rsidRPr="00606A36">
        <w:rPr>
          <w:rFonts w:hint="eastAsia"/>
          <w:bCs/>
          <w:color w:val="000000"/>
          <w:szCs w:val="21"/>
        </w:rPr>
        <w:t>。他现居洛杉矶。</w:t>
      </w:r>
    </w:p>
    <w:p w14:paraId="625E7B8A" w14:textId="77777777" w:rsidR="00E11364" w:rsidRDefault="00E11364" w:rsidP="00E11364">
      <w:pPr>
        <w:rPr>
          <w:bCs/>
          <w:color w:val="000000"/>
          <w:szCs w:val="21"/>
        </w:rPr>
      </w:pPr>
    </w:p>
    <w:p w14:paraId="32340275" w14:textId="77777777" w:rsidR="00E11364" w:rsidRDefault="00E11364" w:rsidP="00E11364">
      <w:pPr>
        <w:rPr>
          <w:bCs/>
          <w:color w:val="000000"/>
          <w:szCs w:val="21"/>
        </w:rPr>
      </w:pPr>
    </w:p>
    <w:p w14:paraId="104F1959" w14:textId="2716400F" w:rsidR="00E11364" w:rsidRPr="00E11364" w:rsidRDefault="00E11364" w:rsidP="00E11364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5DB6359F" w14:textId="77777777" w:rsidR="00E11364" w:rsidRDefault="00E11364" w:rsidP="00A5385A">
      <w:pPr>
        <w:ind w:firstLineChars="200" w:firstLine="420"/>
        <w:rPr>
          <w:color w:val="000000"/>
          <w:szCs w:val="21"/>
        </w:rPr>
      </w:pPr>
    </w:p>
    <w:p w14:paraId="098B60B5" w14:textId="77777777" w:rsidR="00E11364" w:rsidRDefault="00E11364" w:rsidP="00A5385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E11364">
        <w:rPr>
          <w:rFonts w:hint="eastAsia"/>
          <w:color w:val="000000"/>
          <w:szCs w:val="21"/>
        </w:rPr>
        <w:t>所罗门这本经过精心研究的书籍聚焦于艺术家和他们的作品，展现了国家电影局（</w:t>
      </w:r>
      <w:r w:rsidRPr="00E11364">
        <w:rPr>
          <w:rFonts w:hint="eastAsia"/>
          <w:color w:val="000000"/>
          <w:szCs w:val="21"/>
        </w:rPr>
        <w:t>NFB</w:t>
      </w:r>
      <w:r w:rsidRPr="00E11364">
        <w:rPr>
          <w:rFonts w:hint="eastAsia"/>
          <w:color w:val="000000"/>
          <w:szCs w:val="21"/>
        </w:rPr>
        <w:t>）作为一个大胆的创意引擎如何不断突破动画的边界。这本书提醒我们动画媒介具有无限的潜力，以及当艺术家们拥有梦想、创新和打破常规的自由时，所产生的意想不到的魔力。</w:t>
      </w:r>
      <w:r>
        <w:rPr>
          <w:rFonts w:hint="eastAsia"/>
          <w:color w:val="000000"/>
          <w:szCs w:val="21"/>
        </w:rPr>
        <w:t>”</w:t>
      </w:r>
    </w:p>
    <w:p w14:paraId="1BA45000" w14:textId="4046C67A" w:rsidR="00E11364" w:rsidRPr="00606A36" w:rsidRDefault="00E11364" w:rsidP="00E11364">
      <w:pPr>
        <w:ind w:firstLineChars="200" w:firstLine="420"/>
        <w:jc w:val="right"/>
        <w:rPr>
          <w:rFonts w:hint="eastAsia"/>
          <w:color w:val="000000"/>
          <w:szCs w:val="21"/>
        </w:rPr>
      </w:pPr>
      <w:bookmarkStart w:id="0" w:name="_GoBack"/>
      <w:bookmarkEnd w:id="0"/>
      <w:r w:rsidRPr="00E11364">
        <w:rPr>
          <w:rFonts w:hint="eastAsia"/>
          <w:color w:val="000000"/>
          <w:szCs w:val="21"/>
        </w:rPr>
        <w:t>——</w:t>
      </w:r>
      <w:r w:rsidRPr="00FA297C">
        <w:rPr>
          <w:rFonts w:hint="eastAsia"/>
          <w:bCs/>
          <w:color w:val="000000"/>
          <w:szCs w:val="21"/>
        </w:rPr>
        <w:t>彼特·道格特</w:t>
      </w:r>
      <w:r>
        <w:rPr>
          <w:rFonts w:hint="eastAsia"/>
          <w:bCs/>
          <w:color w:val="000000"/>
          <w:szCs w:val="21"/>
        </w:rPr>
        <w:t>（</w:t>
      </w:r>
      <w:r w:rsidRPr="00E11364">
        <w:rPr>
          <w:bCs/>
          <w:color w:val="000000"/>
          <w:szCs w:val="21"/>
        </w:rPr>
        <w:t xml:space="preserve">Pete </w:t>
      </w:r>
      <w:proofErr w:type="spellStart"/>
      <w:r w:rsidRPr="00E11364">
        <w:rPr>
          <w:bCs/>
          <w:color w:val="000000"/>
          <w:szCs w:val="21"/>
        </w:rPr>
        <w:t>Docter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E11364">
        <w:rPr>
          <w:rFonts w:hint="eastAsia"/>
          <w:color w:val="000000"/>
          <w:szCs w:val="21"/>
        </w:rPr>
        <w:t>序言节选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2764418B" w14:textId="77777777" w:rsidR="00FA297C" w:rsidRDefault="00FA297C" w:rsidP="00A5385A">
      <w:pPr>
        <w:rPr>
          <w:bCs/>
          <w:color w:val="000000"/>
          <w:szCs w:val="21"/>
        </w:rPr>
      </w:pPr>
    </w:p>
    <w:p w14:paraId="777D3D3C" w14:textId="0101F268" w:rsidR="00E11364" w:rsidRPr="00E11364" w:rsidRDefault="00E11364" w:rsidP="00A5385A">
      <w:pPr>
        <w:rPr>
          <w:b/>
          <w:bCs/>
          <w:color w:val="000000"/>
          <w:szCs w:val="21"/>
        </w:rPr>
      </w:pPr>
      <w:r w:rsidRPr="00E11364">
        <w:rPr>
          <w:b/>
          <w:bCs/>
          <w:color w:val="000000"/>
          <w:szCs w:val="21"/>
        </w:rPr>
        <w:t>内页样张：</w:t>
      </w:r>
    </w:p>
    <w:p w14:paraId="42BD22FF" w14:textId="77777777" w:rsidR="00E11364" w:rsidRDefault="00E11364" w:rsidP="00A5385A">
      <w:pPr>
        <w:rPr>
          <w:bCs/>
          <w:color w:val="000000"/>
          <w:szCs w:val="21"/>
        </w:rPr>
      </w:pPr>
    </w:p>
    <w:p w14:paraId="6CF478B6" w14:textId="1FC10435" w:rsidR="00E11364" w:rsidRDefault="00E11364" w:rsidP="00A5385A">
      <w:pPr>
        <w:rPr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79FE21FB" wp14:editId="637A9B7E">
            <wp:extent cx="5400040" cy="2430738"/>
            <wp:effectExtent l="0" t="0" r="0" b="8255"/>
            <wp:docPr id="4" name="图片 4" descr="https://m.media-amazon.com/images/I/71Ur+Akolz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Ur+AkolzL._SL15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3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1673" w14:textId="205E9F79" w:rsidR="00E11364" w:rsidRDefault="00E11364" w:rsidP="00A5385A">
      <w:pPr>
        <w:rPr>
          <w:rFonts w:hint="eastAsia"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49BEC8F8" wp14:editId="60F2EC42">
            <wp:extent cx="5400040" cy="2430738"/>
            <wp:effectExtent l="0" t="0" r="0" b="8255"/>
            <wp:docPr id="5" name="图片 5" descr="https://m.media-amazon.com/images/I/712ajDK2rI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2ajDK2rIL._SL1500_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3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A04E8" w14:textId="77777777" w:rsidR="00E11364" w:rsidRDefault="00E11364" w:rsidP="00A5385A">
      <w:pPr>
        <w:rPr>
          <w:bCs/>
          <w:color w:val="000000"/>
          <w:szCs w:val="21"/>
        </w:rPr>
      </w:pPr>
    </w:p>
    <w:p w14:paraId="61FB0F0C" w14:textId="77777777" w:rsidR="00E11364" w:rsidRDefault="00E11364" w:rsidP="00A5385A">
      <w:pPr>
        <w:rPr>
          <w:rFonts w:hint="eastAsia"/>
          <w:bCs/>
          <w:color w:val="000000"/>
          <w:szCs w:val="21"/>
        </w:rPr>
      </w:pPr>
    </w:p>
    <w:p w14:paraId="4C33347B" w14:textId="63713B5B" w:rsidR="00FA297C" w:rsidRPr="00E11364" w:rsidRDefault="00FA297C" w:rsidP="00E11364">
      <w:pPr>
        <w:jc w:val="center"/>
        <w:rPr>
          <w:rFonts w:hint="eastAsia"/>
          <w:bCs/>
          <w:color w:val="000000"/>
          <w:sz w:val="30"/>
          <w:szCs w:val="30"/>
        </w:rPr>
      </w:pPr>
      <w:r w:rsidRPr="00E11364">
        <w:rPr>
          <w:rFonts w:hint="eastAsia"/>
          <w:b/>
          <w:bCs/>
          <w:color w:val="000000"/>
          <w:sz w:val="30"/>
          <w:szCs w:val="30"/>
        </w:rPr>
        <w:t>《为观众创作的动画：加拿大国家电影局插图史》</w:t>
      </w:r>
    </w:p>
    <w:p w14:paraId="393EC160" w14:textId="77777777" w:rsidR="00A5385A" w:rsidRDefault="00A5385A" w:rsidP="00E11364">
      <w:pPr>
        <w:jc w:val="center"/>
        <w:rPr>
          <w:bCs/>
          <w:color w:val="000000"/>
          <w:szCs w:val="21"/>
        </w:rPr>
      </w:pPr>
    </w:p>
    <w:p w14:paraId="462E519E" w14:textId="30B5A591" w:rsidR="00FA297C" w:rsidRPr="00FA297C" w:rsidRDefault="00FA297C" w:rsidP="00E11364">
      <w:pPr>
        <w:jc w:val="center"/>
        <w:rPr>
          <w:rFonts w:hint="eastAsia"/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t>彼特·道格特</w:t>
      </w:r>
      <w:r w:rsidRPr="00FA297C">
        <w:rPr>
          <w:rFonts w:hint="eastAsia"/>
          <w:bCs/>
          <w:color w:val="000000"/>
          <w:szCs w:val="21"/>
        </w:rPr>
        <w:t>所作序言</w:t>
      </w:r>
    </w:p>
    <w:p w14:paraId="34CCAED0" w14:textId="79FDF68F" w:rsidR="00FA297C" w:rsidRPr="00FA297C" w:rsidRDefault="00FA297C" w:rsidP="00E11364">
      <w:pPr>
        <w:jc w:val="center"/>
        <w:rPr>
          <w:rFonts w:hint="eastAsia"/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t>苏珊·古埃蒙特所作引言</w:t>
      </w:r>
    </w:p>
    <w:p w14:paraId="2B5B413F" w14:textId="77777777" w:rsidR="00FA297C" w:rsidRPr="00FA297C" w:rsidRDefault="00FA297C" w:rsidP="00E11364">
      <w:pPr>
        <w:jc w:val="center"/>
        <w:rPr>
          <w:bCs/>
          <w:color w:val="000000"/>
          <w:szCs w:val="21"/>
        </w:rPr>
      </w:pPr>
    </w:p>
    <w:p w14:paraId="66E2E600" w14:textId="7EDAADDB" w:rsidR="00FA297C" w:rsidRPr="00FA297C" w:rsidRDefault="00FA297C" w:rsidP="00E11364">
      <w:pPr>
        <w:jc w:val="center"/>
        <w:rPr>
          <w:rFonts w:hint="eastAsia"/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t>第一章</w:t>
      </w:r>
      <w:r w:rsidRPr="00FA297C">
        <w:rPr>
          <w:rFonts w:hint="eastAsia"/>
          <w:bCs/>
          <w:color w:val="000000"/>
          <w:szCs w:val="21"/>
        </w:rPr>
        <w:t xml:space="preserve"> </w:t>
      </w:r>
      <w:r w:rsidRPr="00FA297C">
        <w:rPr>
          <w:rFonts w:hint="eastAsia"/>
          <w:bCs/>
          <w:color w:val="000000"/>
          <w:szCs w:val="21"/>
        </w:rPr>
        <w:t>创始之初：</w:t>
      </w:r>
      <w:r w:rsidR="00E11364" w:rsidRPr="00E11364">
        <w:rPr>
          <w:rFonts w:hint="eastAsia"/>
          <w:bCs/>
          <w:color w:val="000000"/>
          <w:szCs w:val="21"/>
        </w:rPr>
        <w:t>约翰·格里尔逊</w:t>
      </w:r>
      <w:r w:rsidRPr="00FA297C">
        <w:rPr>
          <w:rFonts w:hint="eastAsia"/>
          <w:bCs/>
          <w:color w:val="000000"/>
          <w:szCs w:val="21"/>
        </w:rPr>
        <w:t>与国家电影局的诞生</w:t>
      </w:r>
    </w:p>
    <w:p w14:paraId="299E7F38" w14:textId="77777777" w:rsidR="00FA297C" w:rsidRPr="00FA297C" w:rsidRDefault="00FA297C" w:rsidP="00E11364">
      <w:pPr>
        <w:jc w:val="center"/>
        <w:rPr>
          <w:rFonts w:hint="eastAsia"/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t>第二章</w:t>
      </w:r>
      <w:r w:rsidRPr="00FA297C">
        <w:rPr>
          <w:rFonts w:hint="eastAsia"/>
          <w:bCs/>
          <w:color w:val="000000"/>
          <w:szCs w:val="21"/>
        </w:rPr>
        <w:t xml:space="preserve"> </w:t>
      </w:r>
      <w:r w:rsidRPr="00FA297C">
        <w:rPr>
          <w:rFonts w:hint="eastAsia"/>
          <w:bCs/>
          <w:color w:val="000000"/>
          <w:szCs w:val="21"/>
        </w:rPr>
        <w:t>麦克拉伦时代：</w:t>
      </w:r>
      <w:r w:rsidRPr="00FA297C">
        <w:rPr>
          <w:rFonts w:hint="eastAsia"/>
          <w:bCs/>
          <w:color w:val="000000"/>
          <w:szCs w:val="21"/>
        </w:rPr>
        <w:t>1941</w:t>
      </w:r>
      <w:r w:rsidRPr="00FA297C">
        <w:rPr>
          <w:rFonts w:hint="eastAsia"/>
          <w:bCs/>
          <w:color w:val="000000"/>
          <w:szCs w:val="21"/>
        </w:rPr>
        <w:t>–</w:t>
      </w:r>
      <w:r w:rsidRPr="00FA297C">
        <w:rPr>
          <w:rFonts w:hint="eastAsia"/>
          <w:bCs/>
          <w:color w:val="000000"/>
          <w:szCs w:val="21"/>
        </w:rPr>
        <w:t>1964</w:t>
      </w:r>
    </w:p>
    <w:p w14:paraId="40834C6E" w14:textId="77777777" w:rsidR="00FA297C" w:rsidRPr="00FA297C" w:rsidRDefault="00FA297C" w:rsidP="00E11364">
      <w:pPr>
        <w:jc w:val="center"/>
        <w:rPr>
          <w:rFonts w:hint="eastAsia"/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t>第三章</w:t>
      </w:r>
      <w:r w:rsidRPr="00FA297C">
        <w:rPr>
          <w:rFonts w:hint="eastAsia"/>
          <w:bCs/>
          <w:color w:val="000000"/>
          <w:szCs w:val="21"/>
        </w:rPr>
        <w:t xml:space="preserve"> </w:t>
      </w:r>
      <w:r w:rsidRPr="00FA297C">
        <w:rPr>
          <w:rFonts w:hint="eastAsia"/>
          <w:bCs/>
          <w:color w:val="000000"/>
          <w:szCs w:val="21"/>
        </w:rPr>
        <w:t>发展与扩张：</w:t>
      </w:r>
      <w:proofErr w:type="gramStart"/>
      <w:r w:rsidRPr="00FA297C">
        <w:rPr>
          <w:rFonts w:hint="eastAsia"/>
          <w:bCs/>
          <w:color w:val="000000"/>
          <w:szCs w:val="21"/>
        </w:rPr>
        <w:t>1960</w:t>
      </w:r>
      <w:proofErr w:type="gramEnd"/>
      <w:r w:rsidRPr="00FA297C">
        <w:rPr>
          <w:rFonts w:hint="eastAsia"/>
          <w:bCs/>
          <w:color w:val="000000"/>
          <w:szCs w:val="21"/>
        </w:rPr>
        <w:t>年代</w:t>
      </w:r>
    </w:p>
    <w:p w14:paraId="0817DD93" w14:textId="3A1F9FB5" w:rsidR="00FA297C" w:rsidRPr="00FA297C" w:rsidRDefault="00FA297C" w:rsidP="00E11364">
      <w:pPr>
        <w:jc w:val="center"/>
        <w:rPr>
          <w:rFonts w:hint="eastAsia"/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t>第四章</w:t>
      </w:r>
      <w:r w:rsidRPr="00FA297C">
        <w:rPr>
          <w:rFonts w:hint="eastAsia"/>
          <w:bCs/>
          <w:color w:val="000000"/>
          <w:szCs w:val="21"/>
        </w:rPr>
        <w:t xml:space="preserve"> </w:t>
      </w:r>
      <w:r w:rsidR="00E11364" w:rsidRPr="00E11364">
        <w:rPr>
          <w:rFonts w:hint="eastAsia"/>
          <w:bCs/>
          <w:color w:val="000000"/>
          <w:szCs w:val="21"/>
        </w:rPr>
        <w:t>国际焦点</w:t>
      </w:r>
      <w:r w:rsidRPr="00FA297C">
        <w:rPr>
          <w:rFonts w:hint="eastAsia"/>
          <w:bCs/>
          <w:color w:val="000000"/>
          <w:szCs w:val="21"/>
        </w:rPr>
        <w:t>：</w:t>
      </w:r>
      <w:proofErr w:type="gramStart"/>
      <w:r w:rsidRPr="00FA297C">
        <w:rPr>
          <w:rFonts w:hint="eastAsia"/>
          <w:bCs/>
          <w:color w:val="000000"/>
          <w:szCs w:val="21"/>
        </w:rPr>
        <w:t>1970</w:t>
      </w:r>
      <w:proofErr w:type="gramEnd"/>
      <w:r w:rsidRPr="00FA297C">
        <w:rPr>
          <w:rFonts w:hint="eastAsia"/>
          <w:bCs/>
          <w:color w:val="000000"/>
          <w:szCs w:val="21"/>
        </w:rPr>
        <w:t>年代</w:t>
      </w:r>
    </w:p>
    <w:p w14:paraId="169BFA11" w14:textId="7BB39B9A" w:rsidR="00FA297C" w:rsidRPr="00FA297C" w:rsidRDefault="00FA297C" w:rsidP="00E11364">
      <w:pPr>
        <w:jc w:val="center"/>
        <w:rPr>
          <w:rFonts w:hint="eastAsia"/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t>第五章</w:t>
      </w:r>
      <w:r w:rsidRPr="00FA297C">
        <w:rPr>
          <w:rFonts w:hint="eastAsia"/>
          <w:bCs/>
          <w:color w:val="000000"/>
          <w:szCs w:val="21"/>
        </w:rPr>
        <w:t xml:space="preserve"> </w:t>
      </w:r>
      <w:r w:rsidR="00E11364" w:rsidRPr="00E11364">
        <w:rPr>
          <w:rFonts w:hint="eastAsia"/>
          <w:bCs/>
          <w:color w:val="000000"/>
          <w:szCs w:val="21"/>
        </w:rPr>
        <w:t>草原扩展</w:t>
      </w:r>
      <w:r w:rsidRPr="00FA297C">
        <w:rPr>
          <w:rFonts w:hint="eastAsia"/>
          <w:bCs/>
          <w:color w:val="000000"/>
          <w:szCs w:val="21"/>
        </w:rPr>
        <w:t>：</w:t>
      </w:r>
      <w:r w:rsidRPr="00FA297C">
        <w:rPr>
          <w:rFonts w:hint="eastAsia"/>
          <w:bCs/>
          <w:color w:val="000000"/>
          <w:szCs w:val="21"/>
        </w:rPr>
        <w:t>1980</w:t>
      </w:r>
      <w:r w:rsidRPr="00FA297C">
        <w:rPr>
          <w:rFonts w:hint="eastAsia"/>
          <w:bCs/>
          <w:color w:val="000000"/>
          <w:szCs w:val="21"/>
        </w:rPr>
        <w:t>–</w:t>
      </w:r>
      <w:proofErr w:type="gramStart"/>
      <w:r w:rsidRPr="00FA297C">
        <w:rPr>
          <w:rFonts w:hint="eastAsia"/>
          <w:bCs/>
          <w:color w:val="000000"/>
          <w:szCs w:val="21"/>
        </w:rPr>
        <w:t>1990</w:t>
      </w:r>
      <w:proofErr w:type="gramEnd"/>
      <w:r w:rsidRPr="00FA297C">
        <w:rPr>
          <w:rFonts w:hint="eastAsia"/>
          <w:bCs/>
          <w:color w:val="000000"/>
          <w:szCs w:val="21"/>
        </w:rPr>
        <w:t>年代</w:t>
      </w:r>
    </w:p>
    <w:p w14:paraId="78D51159" w14:textId="77777777" w:rsidR="00FA297C" w:rsidRPr="00FA297C" w:rsidRDefault="00FA297C" w:rsidP="00E11364">
      <w:pPr>
        <w:jc w:val="center"/>
        <w:rPr>
          <w:rFonts w:hint="eastAsia"/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t>第六章</w:t>
      </w:r>
      <w:r w:rsidRPr="00FA297C">
        <w:rPr>
          <w:rFonts w:hint="eastAsia"/>
          <w:bCs/>
          <w:color w:val="000000"/>
          <w:szCs w:val="21"/>
        </w:rPr>
        <w:t xml:space="preserve"> </w:t>
      </w:r>
      <w:r w:rsidRPr="00FA297C">
        <w:rPr>
          <w:rFonts w:hint="eastAsia"/>
          <w:bCs/>
          <w:color w:val="000000"/>
          <w:szCs w:val="21"/>
        </w:rPr>
        <w:t>新世纪与新技术：</w:t>
      </w:r>
      <w:r w:rsidRPr="00FA297C">
        <w:rPr>
          <w:rFonts w:hint="eastAsia"/>
          <w:bCs/>
          <w:color w:val="000000"/>
          <w:szCs w:val="21"/>
        </w:rPr>
        <w:t>2000</w:t>
      </w:r>
      <w:r w:rsidRPr="00FA297C">
        <w:rPr>
          <w:rFonts w:hint="eastAsia"/>
          <w:bCs/>
          <w:color w:val="000000"/>
          <w:szCs w:val="21"/>
        </w:rPr>
        <w:t>–</w:t>
      </w:r>
      <w:r w:rsidRPr="00FA297C">
        <w:rPr>
          <w:rFonts w:hint="eastAsia"/>
          <w:bCs/>
          <w:color w:val="000000"/>
          <w:szCs w:val="21"/>
        </w:rPr>
        <w:t>2010</w:t>
      </w:r>
    </w:p>
    <w:p w14:paraId="210785DC" w14:textId="1C99CC96" w:rsidR="00FA297C" w:rsidRPr="00FA297C" w:rsidRDefault="00FA297C" w:rsidP="00E11364">
      <w:pPr>
        <w:jc w:val="center"/>
        <w:rPr>
          <w:rFonts w:hint="eastAsia"/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t>第七章</w:t>
      </w:r>
      <w:r w:rsidRPr="00FA297C">
        <w:rPr>
          <w:rFonts w:hint="eastAsia"/>
          <w:bCs/>
          <w:color w:val="000000"/>
          <w:szCs w:val="21"/>
        </w:rPr>
        <w:t xml:space="preserve"> </w:t>
      </w:r>
      <w:r w:rsidR="00E11364">
        <w:rPr>
          <w:rFonts w:hint="eastAsia"/>
          <w:bCs/>
          <w:color w:val="000000"/>
          <w:szCs w:val="21"/>
        </w:rPr>
        <w:t>囊括更多</w:t>
      </w:r>
      <w:r w:rsidRPr="00FA297C">
        <w:rPr>
          <w:rFonts w:hint="eastAsia"/>
          <w:bCs/>
          <w:color w:val="000000"/>
          <w:szCs w:val="21"/>
        </w:rPr>
        <w:t>与新总部：</w:t>
      </w:r>
      <w:r w:rsidRPr="00FA297C">
        <w:rPr>
          <w:rFonts w:hint="eastAsia"/>
          <w:bCs/>
          <w:color w:val="000000"/>
          <w:szCs w:val="21"/>
        </w:rPr>
        <w:t>2011</w:t>
      </w:r>
      <w:r w:rsidRPr="00FA297C">
        <w:rPr>
          <w:rFonts w:hint="eastAsia"/>
          <w:bCs/>
          <w:color w:val="000000"/>
          <w:szCs w:val="21"/>
        </w:rPr>
        <w:t>–</w:t>
      </w:r>
      <w:r w:rsidRPr="00FA297C">
        <w:rPr>
          <w:rFonts w:hint="eastAsia"/>
          <w:bCs/>
          <w:color w:val="000000"/>
          <w:szCs w:val="21"/>
        </w:rPr>
        <w:t>2022</w:t>
      </w:r>
    </w:p>
    <w:p w14:paraId="38A70C95" w14:textId="77777777" w:rsidR="00FA297C" w:rsidRPr="00FA297C" w:rsidRDefault="00FA297C" w:rsidP="00E11364">
      <w:pPr>
        <w:jc w:val="center"/>
        <w:rPr>
          <w:bCs/>
          <w:color w:val="000000"/>
          <w:szCs w:val="21"/>
        </w:rPr>
      </w:pPr>
    </w:p>
    <w:p w14:paraId="7B9A8ACA" w14:textId="77777777" w:rsidR="00FA297C" w:rsidRPr="00FA297C" w:rsidRDefault="00FA297C" w:rsidP="00E11364">
      <w:pPr>
        <w:jc w:val="center"/>
        <w:rPr>
          <w:rFonts w:hint="eastAsia"/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lastRenderedPageBreak/>
        <w:t>致谢</w:t>
      </w:r>
    </w:p>
    <w:p w14:paraId="09FF08C0" w14:textId="72CB5F57" w:rsidR="00FA297C" w:rsidRDefault="00FA297C" w:rsidP="00E11364">
      <w:pPr>
        <w:jc w:val="center"/>
        <w:rPr>
          <w:bCs/>
          <w:color w:val="000000"/>
          <w:szCs w:val="21"/>
        </w:rPr>
      </w:pPr>
      <w:r w:rsidRPr="00FA297C">
        <w:rPr>
          <w:rFonts w:hint="eastAsia"/>
          <w:bCs/>
          <w:color w:val="000000"/>
          <w:szCs w:val="21"/>
        </w:rPr>
        <w:t>参考文献</w:t>
      </w:r>
    </w:p>
    <w:p w14:paraId="17FF5670" w14:textId="77777777" w:rsidR="00FA297C" w:rsidRDefault="00FA297C" w:rsidP="00A5385A">
      <w:pPr>
        <w:rPr>
          <w:bCs/>
          <w:color w:val="000000"/>
          <w:szCs w:val="21"/>
        </w:rPr>
      </w:pPr>
    </w:p>
    <w:p w14:paraId="52005489" w14:textId="77777777" w:rsidR="00FA297C" w:rsidRDefault="00FA297C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1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3CC9D" w14:textId="77777777" w:rsidR="005867B5" w:rsidRDefault="005867B5">
      <w:r>
        <w:separator/>
      </w:r>
    </w:p>
  </w:endnote>
  <w:endnote w:type="continuationSeparator" w:id="0">
    <w:p w14:paraId="0EFEB5D6" w14:textId="77777777" w:rsidR="005867B5" w:rsidRDefault="0058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6225B" w14:textId="77777777" w:rsidR="005867B5" w:rsidRDefault="005867B5">
      <w:r>
        <w:separator/>
      </w:r>
    </w:p>
  </w:footnote>
  <w:footnote w:type="continuationSeparator" w:id="0">
    <w:p w14:paraId="6E1CE821" w14:textId="77777777" w:rsidR="005867B5" w:rsidRDefault="00586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21D1D60"/>
    <w:multiLevelType w:val="hybridMultilevel"/>
    <w:tmpl w:val="455674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4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216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967A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4AAD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7B5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6A36"/>
    <w:rsid w:val="006073CF"/>
    <w:rsid w:val="00612CD4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DF724C"/>
    <w:rsid w:val="00E00CC0"/>
    <w:rsid w:val="00E062B7"/>
    <w:rsid w:val="00E11364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A297C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_show.aspx?id=54741&amp;author_id=37226" TargetMode="External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/book_show.aspx?id=41284&amp;author_id=37226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D3091-22A2-4F5F-BD84-C5424C7F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1086</Words>
  <Characters>1685</Characters>
  <Application>Microsoft Office Word</Application>
  <DocSecurity>0</DocSecurity>
  <Lines>84</Lines>
  <Paragraphs>69</Paragraphs>
  <ScaleCrop>false</ScaleCrop>
  <Company>2ndSpAcE</Company>
  <LinksUpToDate>false</LinksUpToDate>
  <CharactersWithSpaces>2702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6</cp:revision>
  <cp:lastPrinted>2005-06-10T06:33:00Z</cp:lastPrinted>
  <dcterms:created xsi:type="dcterms:W3CDTF">2025-04-07T07:40:00Z</dcterms:created>
  <dcterms:modified xsi:type="dcterms:W3CDTF">2025-09-03T09:08:00Z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