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496E76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496E76">
        <w:rPr>
          <w:rFonts w:hint="eastAsia"/>
          <w:b/>
          <w:bCs/>
          <w:sz w:val="36"/>
          <w:shd w:val="pct10" w:color="auto" w:fill="FFFFFF"/>
        </w:rPr>
        <w:t>新</w:t>
      </w:r>
      <w:r w:rsidRPr="00496E76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496E76">
        <w:rPr>
          <w:rFonts w:hint="eastAsia"/>
          <w:b/>
          <w:bCs/>
          <w:sz w:val="36"/>
          <w:shd w:val="pct10" w:color="auto" w:fill="FFFFFF"/>
        </w:rPr>
        <w:t>书</w:t>
      </w:r>
      <w:r w:rsidRPr="00496E76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496E76">
        <w:rPr>
          <w:rFonts w:hint="eastAsia"/>
          <w:b/>
          <w:bCs/>
          <w:sz w:val="36"/>
          <w:shd w:val="pct10" w:color="auto" w:fill="FFFFFF"/>
        </w:rPr>
        <w:t>推</w:t>
      </w:r>
      <w:r w:rsidRPr="00496E76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496E76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496E76" w:rsidRDefault="00A30D90">
      <w:pPr>
        <w:ind w:firstLineChars="1004" w:firstLine="3629"/>
        <w:rPr>
          <w:b/>
          <w:bCs/>
          <w:color w:val="EE0000"/>
          <w:sz w:val="36"/>
        </w:rPr>
      </w:pPr>
    </w:p>
    <w:p w:rsidR="00A30D90" w:rsidRPr="00713FCF" w:rsidRDefault="001759FC" w:rsidP="00EF716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13FCF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03350" cy="2118360"/>
            <wp:effectExtent l="0" t="0" r="6350" b="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 w:rsidRPr="00713FCF">
        <w:rPr>
          <w:b/>
          <w:bCs/>
          <w:szCs w:val="21"/>
        </w:rPr>
        <w:t>中文书名：</w:t>
      </w:r>
      <w:bookmarkStart w:id="0" w:name="_Hlt89834866"/>
      <w:bookmarkEnd w:id="0"/>
      <w:r w:rsidR="00713FCF" w:rsidRPr="00CF7ABA">
        <w:rPr>
          <w:rFonts w:hint="eastAsia"/>
          <w:b/>
          <w:bCs/>
          <w:szCs w:val="21"/>
        </w:rPr>
        <w:t>《</w:t>
      </w:r>
      <w:r w:rsidR="00CF7ABA" w:rsidRPr="00CF7ABA">
        <w:rPr>
          <w:rFonts w:hint="eastAsia"/>
          <w:b/>
          <w:bCs/>
          <w:szCs w:val="21"/>
        </w:rPr>
        <w:t>梅洛</w:t>
      </w:r>
      <w:r w:rsidR="00CF7ABA" w:rsidRPr="00CF7ABA">
        <w:rPr>
          <w:rFonts w:hint="eastAsia"/>
          <w:b/>
          <w:bCs/>
          <w:szCs w:val="21"/>
        </w:rPr>
        <w:t>-</w:t>
      </w:r>
      <w:r w:rsidR="00CF7ABA" w:rsidRPr="00CF7ABA">
        <w:rPr>
          <w:rFonts w:hint="eastAsia"/>
          <w:b/>
          <w:bCs/>
          <w:szCs w:val="21"/>
        </w:rPr>
        <w:t>庞蒂与人类</w:t>
      </w:r>
      <w:r w:rsidR="00CF7ABA" w:rsidRPr="00CF7ABA">
        <w:rPr>
          <w:rFonts w:hint="eastAsia"/>
          <w:b/>
          <w:bCs/>
          <w:szCs w:val="21"/>
        </w:rPr>
        <w:t>-</w:t>
      </w:r>
      <w:r w:rsidR="00CF7ABA" w:rsidRPr="00CF7ABA">
        <w:rPr>
          <w:rFonts w:hint="eastAsia"/>
          <w:b/>
          <w:bCs/>
          <w:szCs w:val="21"/>
        </w:rPr>
        <w:t>动物关系：从</w:t>
      </w:r>
      <w:r w:rsidR="00CF7ABA">
        <w:rPr>
          <w:rFonts w:hint="eastAsia"/>
          <w:b/>
          <w:bCs/>
          <w:szCs w:val="21"/>
        </w:rPr>
        <w:t>欲望</w:t>
      </w:r>
      <w:r w:rsidR="00CF7ABA" w:rsidRPr="00CF7ABA">
        <w:rPr>
          <w:rFonts w:hint="eastAsia"/>
          <w:b/>
          <w:bCs/>
          <w:szCs w:val="21"/>
        </w:rPr>
        <w:t>到环境责任</w:t>
      </w:r>
      <w:r w:rsidR="00713FCF" w:rsidRPr="00CF7ABA">
        <w:rPr>
          <w:rFonts w:hint="eastAsia"/>
          <w:b/>
          <w:bCs/>
          <w:szCs w:val="21"/>
        </w:rPr>
        <w:t>》</w:t>
      </w:r>
    </w:p>
    <w:p w:rsidR="00616784" w:rsidRPr="00496E76" w:rsidRDefault="00A30D90" w:rsidP="00FA6CB1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 w:rsidRPr="00496E76">
        <w:rPr>
          <w:b/>
          <w:bCs/>
          <w:szCs w:val="21"/>
        </w:rPr>
        <w:t>英文书名</w:t>
      </w:r>
      <w:r w:rsidRPr="00496E76">
        <w:rPr>
          <w:rFonts w:hint="eastAsia"/>
          <w:b/>
          <w:bCs/>
          <w:szCs w:val="21"/>
        </w:rPr>
        <w:t>：</w:t>
      </w:r>
      <w:proofErr w:type="spellStart"/>
      <w:r w:rsidR="00FA6CB1" w:rsidRPr="00FA6CB1">
        <w:rPr>
          <w:b/>
          <w:bCs/>
          <w:i/>
          <w:szCs w:val="21"/>
        </w:rPr>
        <w:t>Merleau-Ponty</w:t>
      </w:r>
      <w:proofErr w:type="spellEnd"/>
      <w:r w:rsidR="00FA6CB1" w:rsidRPr="00FA6CB1">
        <w:rPr>
          <w:b/>
          <w:bCs/>
          <w:i/>
          <w:szCs w:val="21"/>
        </w:rPr>
        <w:t xml:space="preserve"> and the Human–Animal Relation: From Eros to Environmental Responsibility</w:t>
      </w:r>
    </w:p>
    <w:p w:rsidR="00A30D90" w:rsidRPr="00496E76" w:rsidRDefault="00A30D90" w:rsidP="0061678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96E76">
        <w:rPr>
          <w:b/>
          <w:bCs/>
          <w:szCs w:val="21"/>
        </w:rPr>
        <w:t>作</w:t>
      </w:r>
      <w:r w:rsidRPr="00496E76">
        <w:rPr>
          <w:b/>
          <w:bCs/>
          <w:szCs w:val="21"/>
        </w:rPr>
        <w:t xml:space="preserve">    </w:t>
      </w:r>
      <w:r w:rsidRPr="00496E76">
        <w:rPr>
          <w:b/>
          <w:bCs/>
          <w:szCs w:val="21"/>
        </w:rPr>
        <w:t>者：</w:t>
      </w:r>
      <w:r w:rsidR="00496E76" w:rsidRPr="00496E76">
        <w:rPr>
          <w:b/>
          <w:bCs/>
          <w:szCs w:val="21"/>
        </w:rPr>
        <w:t>Chandler D. Rogers</w:t>
      </w:r>
    </w:p>
    <w:p w:rsidR="00A30D90" w:rsidRPr="00496E76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96E76">
        <w:rPr>
          <w:b/>
          <w:bCs/>
          <w:szCs w:val="21"/>
        </w:rPr>
        <w:t>出</w:t>
      </w:r>
      <w:r w:rsidRPr="00496E76">
        <w:rPr>
          <w:b/>
          <w:bCs/>
          <w:szCs w:val="21"/>
        </w:rPr>
        <w:t xml:space="preserve"> </w:t>
      </w:r>
      <w:r w:rsidRPr="00496E76">
        <w:rPr>
          <w:b/>
          <w:bCs/>
          <w:szCs w:val="21"/>
        </w:rPr>
        <w:t>版</w:t>
      </w:r>
      <w:r w:rsidRPr="00496E76">
        <w:rPr>
          <w:b/>
          <w:bCs/>
          <w:szCs w:val="21"/>
        </w:rPr>
        <w:t xml:space="preserve"> </w:t>
      </w:r>
      <w:r w:rsidRPr="00496E76">
        <w:rPr>
          <w:b/>
          <w:bCs/>
          <w:szCs w:val="21"/>
        </w:rPr>
        <w:t>社：</w:t>
      </w:r>
      <w:r w:rsidR="00616784" w:rsidRPr="00496E76">
        <w:rPr>
          <w:b/>
          <w:bCs/>
          <w:szCs w:val="21"/>
        </w:rPr>
        <w:t>Edinburgh University Press</w:t>
      </w:r>
    </w:p>
    <w:p w:rsidR="00A30D90" w:rsidRPr="00496E76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96E76">
        <w:rPr>
          <w:b/>
          <w:bCs/>
          <w:szCs w:val="21"/>
        </w:rPr>
        <w:t>代理公司：</w:t>
      </w:r>
      <w:r w:rsidRPr="00496E76">
        <w:rPr>
          <w:b/>
          <w:bCs/>
          <w:szCs w:val="21"/>
        </w:rPr>
        <w:t>ANA/</w:t>
      </w:r>
      <w:r w:rsidRPr="00496E76">
        <w:rPr>
          <w:rFonts w:hint="eastAsia"/>
          <w:b/>
          <w:bCs/>
          <w:szCs w:val="21"/>
        </w:rPr>
        <w:t>Jessica Wu</w:t>
      </w:r>
    </w:p>
    <w:p w:rsidR="00A30D90" w:rsidRPr="00496E76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496E76">
        <w:rPr>
          <w:b/>
          <w:bCs/>
          <w:szCs w:val="21"/>
        </w:rPr>
        <w:t>页</w:t>
      </w:r>
      <w:r w:rsidRPr="00496E76">
        <w:rPr>
          <w:b/>
          <w:bCs/>
          <w:szCs w:val="21"/>
        </w:rPr>
        <w:t xml:space="preserve">    </w:t>
      </w:r>
      <w:r w:rsidRPr="00496E76">
        <w:rPr>
          <w:b/>
          <w:bCs/>
          <w:szCs w:val="21"/>
        </w:rPr>
        <w:t>数：</w:t>
      </w:r>
      <w:r w:rsidR="00496E76" w:rsidRPr="00496E76">
        <w:rPr>
          <w:rFonts w:hint="eastAsia"/>
          <w:b/>
          <w:bCs/>
          <w:szCs w:val="21"/>
        </w:rPr>
        <w:t>144</w:t>
      </w:r>
      <w:r w:rsidRPr="00496E76">
        <w:rPr>
          <w:rFonts w:hint="eastAsia"/>
          <w:b/>
          <w:bCs/>
          <w:szCs w:val="21"/>
        </w:rPr>
        <w:t>页</w:t>
      </w:r>
    </w:p>
    <w:p w:rsidR="00A30D90" w:rsidRPr="00496E76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96E76">
        <w:rPr>
          <w:b/>
          <w:bCs/>
          <w:szCs w:val="21"/>
        </w:rPr>
        <w:t>出版时间：</w:t>
      </w:r>
      <w:r w:rsidRPr="00496E76">
        <w:rPr>
          <w:b/>
          <w:bCs/>
          <w:szCs w:val="21"/>
        </w:rPr>
        <w:t>20</w:t>
      </w:r>
      <w:r w:rsidR="00C37948" w:rsidRPr="00496E76">
        <w:rPr>
          <w:rFonts w:hint="eastAsia"/>
          <w:b/>
          <w:bCs/>
          <w:szCs w:val="21"/>
        </w:rPr>
        <w:t>2</w:t>
      </w:r>
      <w:r w:rsidR="00496E76" w:rsidRPr="00496E76">
        <w:rPr>
          <w:rFonts w:hint="eastAsia"/>
          <w:b/>
          <w:bCs/>
          <w:szCs w:val="21"/>
        </w:rPr>
        <w:t>6</w:t>
      </w:r>
      <w:r w:rsidRPr="00496E76">
        <w:rPr>
          <w:b/>
          <w:bCs/>
          <w:szCs w:val="21"/>
        </w:rPr>
        <w:t>年</w:t>
      </w:r>
      <w:r w:rsidR="00C37948" w:rsidRPr="00496E76">
        <w:rPr>
          <w:rFonts w:hint="eastAsia"/>
          <w:b/>
          <w:bCs/>
          <w:szCs w:val="21"/>
        </w:rPr>
        <w:t>1</w:t>
      </w:r>
      <w:r w:rsidRPr="00496E76">
        <w:rPr>
          <w:b/>
          <w:bCs/>
          <w:szCs w:val="21"/>
        </w:rPr>
        <w:t>月</w:t>
      </w:r>
    </w:p>
    <w:p w:rsidR="00A30D90" w:rsidRPr="00496E76" w:rsidRDefault="00A30D90">
      <w:pPr>
        <w:rPr>
          <w:b/>
          <w:bCs/>
        </w:rPr>
      </w:pPr>
      <w:r w:rsidRPr="00496E76">
        <w:rPr>
          <w:b/>
          <w:bCs/>
        </w:rPr>
        <w:t>代理地区：中国大陆、台湾</w:t>
      </w:r>
    </w:p>
    <w:p w:rsidR="00A30D90" w:rsidRPr="00496E76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496E76">
        <w:rPr>
          <w:b/>
          <w:bCs/>
          <w:szCs w:val="21"/>
        </w:rPr>
        <w:t>审读资料：</w:t>
      </w:r>
      <w:r w:rsidR="001759FC">
        <w:rPr>
          <w:rFonts w:hint="eastAsia"/>
          <w:b/>
          <w:bCs/>
          <w:szCs w:val="21"/>
        </w:rPr>
        <w:t>暂无</w:t>
      </w:r>
      <w:r w:rsidR="001759FC">
        <w:rPr>
          <w:b/>
          <w:bCs/>
          <w:szCs w:val="21"/>
        </w:rPr>
        <w:t>（可先登记兴趣）</w:t>
      </w:r>
    </w:p>
    <w:p w:rsidR="00A30D90" w:rsidRPr="00496E76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496E76">
        <w:rPr>
          <w:b/>
          <w:bCs/>
          <w:szCs w:val="21"/>
        </w:rPr>
        <w:t>类</w:t>
      </w:r>
      <w:r w:rsidRPr="00496E76">
        <w:rPr>
          <w:b/>
          <w:bCs/>
          <w:szCs w:val="21"/>
        </w:rPr>
        <w:t xml:space="preserve">    </w:t>
      </w:r>
      <w:r w:rsidRPr="00496E76">
        <w:rPr>
          <w:b/>
          <w:bCs/>
          <w:szCs w:val="21"/>
        </w:rPr>
        <w:t>型：</w:t>
      </w:r>
      <w:r w:rsidR="001759FC">
        <w:rPr>
          <w:rFonts w:hint="eastAsia"/>
          <w:b/>
          <w:bCs/>
          <w:szCs w:val="21"/>
        </w:rPr>
        <w:t>大众哲学</w:t>
      </w:r>
    </w:p>
    <w:p w:rsidR="00A60828" w:rsidRPr="00496E76" w:rsidRDefault="00A60828" w:rsidP="00A60828">
      <w:pPr>
        <w:rPr>
          <w:bCs/>
          <w:color w:val="EE0000"/>
        </w:rPr>
      </w:pPr>
    </w:p>
    <w:p w:rsidR="00A60828" w:rsidRPr="00496E76" w:rsidRDefault="00A60828">
      <w:pPr>
        <w:rPr>
          <w:b/>
          <w:bCs/>
          <w:color w:val="EE0000"/>
        </w:rPr>
      </w:pPr>
    </w:p>
    <w:p w:rsidR="00C37948" w:rsidRPr="00496E76" w:rsidRDefault="00945EC4" w:rsidP="00945EC4">
      <w:pPr>
        <w:rPr>
          <w:rFonts w:hint="eastAsia"/>
          <w:b/>
        </w:rPr>
      </w:pPr>
      <w:r w:rsidRPr="00496E76">
        <w:rPr>
          <w:rFonts w:hint="eastAsia"/>
          <w:b/>
        </w:rPr>
        <w:t>卖点：</w:t>
      </w:r>
    </w:p>
    <w:p w:rsidR="00FC0B1B" w:rsidRPr="00496E76" w:rsidRDefault="00FC0B1B" w:rsidP="00FC0B1B">
      <w:pPr>
        <w:rPr>
          <w:b/>
          <w:bCs/>
        </w:rPr>
      </w:pPr>
    </w:p>
    <w:p w:rsidR="00496E76" w:rsidRPr="00496E76" w:rsidRDefault="00496E76" w:rsidP="001759FC">
      <w:pPr>
        <w:numPr>
          <w:ilvl w:val="0"/>
          <w:numId w:val="2"/>
        </w:numPr>
        <w:rPr>
          <w:rFonts w:hint="eastAsia"/>
          <w:bCs/>
        </w:rPr>
      </w:pPr>
      <w:r w:rsidRPr="00496E76">
        <w:rPr>
          <w:rFonts w:hint="eastAsia"/>
          <w:bCs/>
        </w:rPr>
        <w:t>承袭</w:t>
      </w:r>
      <w:r w:rsidR="001759FC" w:rsidRPr="001759FC">
        <w:rPr>
          <w:rFonts w:hint="eastAsia"/>
          <w:bCs/>
        </w:rPr>
        <w:t>莫里斯·梅洛</w:t>
      </w:r>
      <w:r w:rsidR="00CF7ABA">
        <w:rPr>
          <w:rFonts w:hint="eastAsia"/>
          <w:bCs/>
        </w:rPr>
        <w:t>-</w:t>
      </w:r>
      <w:r w:rsidR="001759FC" w:rsidRPr="001759FC">
        <w:rPr>
          <w:rFonts w:hint="eastAsia"/>
          <w:bCs/>
        </w:rPr>
        <w:t>庞蒂</w:t>
      </w:r>
      <w:r w:rsidRPr="00496E76">
        <w:rPr>
          <w:rFonts w:hint="eastAsia"/>
          <w:bCs/>
        </w:rPr>
        <w:t>（</w:t>
      </w:r>
      <w:r w:rsidRPr="00496E76">
        <w:rPr>
          <w:rFonts w:hint="eastAsia"/>
          <w:bCs/>
        </w:rPr>
        <w:t>Maurice Merleau-Ponty</w:t>
      </w:r>
      <w:r>
        <w:rPr>
          <w:rFonts w:hint="eastAsia"/>
          <w:bCs/>
        </w:rPr>
        <w:t>）</w:t>
      </w:r>
      <w:r w:rsidRPr="00496E76">
        <w:rPr>
          <w:rFonts w:hint="eastAsia"/>
          <w:bCs/>
        </w:rPr>
        <w:t>对动物欲望起源的洞察，并再推一步，将人与动物关系引向梅氏未及展开的伦理纵深</w:t>
      </w:r>
    </w:p>
    <w:p w:rsidR="00496E76" w:rsidRPr="00496E76" w:rsidRDefault="00496E76" w:rsidP="00496E76">
      <w:pPr>
        <w:numPr>
          <w:ilvl w:val="0"/>
          <w:numId w:val="2"/>
        </w:numPr>
        <w:rPr>
          <w:rFonts w:hint="eastAsia"/>
          <w:bCs/>
        </w:rPr>
      </w:pPr>
      <w:r w:rsidRPr="00496E76">
        <w:rPr>
          <w:rFonts w:hint="eastAsia"/>
          <w:bCs/>
        </w:rPr>
        <w:t>以“人在宇宙中何处安身”这一永恒本体论追问为镜，透视当下环境困局</w:t>
      </w:r>
    </w:p>
    <w:p w:rsidR="00496E76" w:rsidRPr="00496E76" w:rsidRDefault="00496E76" w:rsidP="00496E76">
      <w:pPr>
        <w:numPr>
          <w:ilvl w:val="0"/>
          <w:numId w:val="2"/>
        </w:numPr>
        <w:rPr>
          <w:rFonts w:hint="eastAsia"/>
          <w:bCs/>
        </w:rPr>
      </w:pPr>
      <w:r w:rsidRPr="00496E76">
        <w:rPr>
          <w:rFonts w:hint="eastAsia"/>
          <w:bCs/>
        </w:rPr>
        <w:t>把梅洛</w:t>
      </w:r>
      <w:r w:rsidR="001759FC" w:rsidRPr="001759FC">
        <w:rPr>
          <w:rFonts w:hint="eastAsia"/>
          <w:bCs/>
        </w:rPr>
        <w:t>－</w:t>
      </w:r>
      <w:r w:rsidRPr="00496E76">
        <w:rPr>
          <w:rFonts w:hint="eastAsia"/>
          <w:bCs/>
        </w:rPr>
        <w:t>庞蒂早期著作置于其思想整体弧线中，做细读与重构</w:t>
      </w:r>
    </w:p>
    <w:p w:rsidR="00496E76" w:rsidRPr="00496E76" w:rsidRDefault="00496E76" w:rsidP="00496E76">
      <w:pPr>
        <w:numPr>
          <w:ilvl w:val="0"/>
          <w:numId w:val="2"/>
        </w:numPr>
        <w:rPr>
          <w:rFonts w:hint="eastAsia"/>
          <w:bCs/>
        </w:rPr>
      </w:pPr>
      <w:proofErr w:type="gramStart"/>
      <w:r w:rsidRPr="00496E76">
        <w:rPr>
          <w:rFonts w:hint="eastAsia"/>
          <w:bCs/>
        </w:rPr>
        <w:t>融汇</w:t>
      </w:r>
      <w:proofErr w:type="gramEnd"/>
      <w:r w:rsidRPr="00496E76">
        <w:rPr>
          <w:rFonts w:hint="eastAsia"/>
          <w:bCs/>
        </w:rPr>
        <w:t>现象学、环境哲学与精神分析，行文清晰，无门槛进入</w:t>
      </w:r>
    </w:p>
    <w:p w:rsidR="00496E76" w:rsidRPr="00496E76" w:rsidRDefault="00496E76" w:rsidP="00496E76">
      <w:pPr>
        <w:numPr>
          <w:ilvl w:val="0"/>
          <w:numId w:val="2"/>
        </w:numPr>
        <w:rPr>
          <w:rFonts w:hint="eastAsia"/>
          <w:bCs/>
        </w:rPr>
      </w:pPr>
      <w:r w:rsidRPr="00496E76">
        <w:rPr>
          <w:rFonts w:hint="eastAsia"/>
          <w:bCs/>
        </w:rPr>
        <w:t>给出两条整合攻击驱力与本能的伦理</w:t>
      </w:r>
      <w:r w:rsidRPr="00496E76">
        <w:rPr>
          <w:rFonts w:hint="eastAsia"/>
          <w:bCs/>
        </w:rPr>
        <w:t>-</w:t>
      </w:r>
      <w:r w:rsidRPr="00496E76">
        <w:rPr>
          <w:rFonts w:hint="eastAsia"/>
          <w:bCs/>
        </w:rPr>
        <w:t>心理通道：尼采之路与谢林之路</w:t>
      </w:r>
    </w:p>
    <w:p w:rsidR="001759FC" w:rsidRDefault="001759FC" w:rsidP="001759FC">
      <w:pPr>
        <w:rPr>
          <w:bCs/>
        </w:rPr>
      </w:pPr>
    </w:p>
    <w:p w:rsidR="001759FC" w:rsidRPr="00496E76" w:rsidRDefault="001759FC" w:rsidP="001759FC">
      <w:pPr>
        <w:rPr>
          <w:rFonts w:hint="eastAsia"/>
          <w:bCs/>
        </w:rPr>
      </w:pPr>
    </w:p>
    <w:p w:rsidR="001759FC" w:rsidRPr="00496E76" w:rsidRDefault="001759FC" w:rsidP="001759FC">
      <w:pPr>
        <w:rPr>
          <w:b/>
          <w:bCs/>
        </w:rPr>
      </w:pPr>
      <w:r w:rsidRPr="00496E76">
        <w:rPr>
          <w:rFonts w:hint="eastAsia"/>
          <w:b/>
          <w:bCs/>
        </w:rPr>
        <w:t>内容简介：</w:t>
      </w:r>
    </w:p>
    <w:p w:rsidR="00496E76" w:rsidRPr="00496E76" w:rsidRDefault="00496E76" w:rsidP="00496E76">
      <w:pPr>
        <w:ind w:firstLineChars="200" w:firstLine="420"/>
        <w:rPr>
          <w:bCs/>
        </w:rPr>
      </w:pPr>
    </w:p>
    <w:p w:rsidR="001759FC" w:rsidRDefault="00496E76" w:rsidP="00496E76">
      <w:pPr>
        <w:ind w:firstLineChars="200" w:firstLine="420"/>
        <w:rPr>
          <w:bCs/>
        </w:rPr>
      </w:pPr>
      <w:r w:rsidRPr="00496E76">
        <w:rPr>
          <w:rFonts w:hint="eastAsia"/>
          <w:bCs/>
        </w:rPr>
        <w:t>今日环境危机，以及人类与大地、生灵</w:t>
      </w:r>
      <w:r w:rsidR="001759FC">
        <w:rPr>
          <w:rFonts w:hint="eastAsia"/>
          <w:bCs/>
        </w:rPr>
        <w:t>的</w:t>
      </w:r>
      <w:r w:rsidRPr="00496E76">
        <w:rPr>
          <w:rFonts w:hint="eastAsia"/>
          <w:bCs/>
        </w:rPr>
        <w:t>普遍疏离感</w:t>
      </w:r>
      <w:r w:rsidR="001759FC" w:rsidRPr="001759FC">
        <w:rPr>
          <w:rFonts w:hint="eastAsia"/>
          <w:bCs/>
        </w:rPr>
        <w:t>，至少可部分归因于亲密关系的缺失。本书从梅洛</w:t>
      </w:r>
      <w:r w:rsidR="001759FC" w:rsidRPr="001759FC">
        <w:rPr>
          <w:rFonts w:hint="eastAsia"/>
          <w:bCs/>
        </w:rPr>
        <w:t>-</w:t>
      </w:r>
      <w:r w:rsidR="001759FC" w:rsidRPr="001759FC">
        <w:rPr>
          <w:rFonts w:hint="eastAsia"/>
          <w:bCs/>
        </w:rPr>
        <w:t>庞蒂对动物欲望起源的论述出发，继而倡导以一种比梅洛</w:t>
      </w:r>
      <w:r w:rsidR="001759FC" w:rsidRPr="001759FC">
        <w:rPr>
          <w:rFonts w:hint="eastAsia"/>
          <w:bCs/>
        </w:rPr>
        <w:t>-</w:t>
      </w:r>
      <w:r w:rsidR="001759FC" w:rsidRPr="001759FC">
        <w:rPr>
          <w:rFonts w:hint="eastAsia"/>
          <w:bCs/>
        </w:rPr>
        <w:t>庞蒂本人更深入伦理范畴的方式，推动人类与动物关系的转型。</w:t>
      </w:r>
    </w:p>
    <w:p w:rsidR="001759FC" w:rsidRDefault="001759FC" w:rsidP="00496E76">
      <w:pPr>
        <w:ind w:firstLineChars="200" w:firstLine="420"/>
        <w:rPr>
          <w:bCs/>
        </w:rPr>
      </w:pPr>
    </w:p>
    <w:p w:rsidR="00496E76" w:rsidRPr="00496E76" w:rsidRDefault="001759FC" w:rsidP="00496E76">
      <w:pPr>
        <w:ind w:firstLineChars="200" w:firstLine="420"/>
        <w:rPr>
          <w:bCs/>
        </w:rPr>
      </w:pPr>
      <w:r w:rsidRPr="001759FC">
        <w:rPr>
          <w:rFonts w:hint="eastAsia"/>
          <w:bCs/>
        </w:rPr>
        <w:t>本书先后从美学、伦理</w:t>
      </w:r>
      <w:r>
        <w:rPr>
          <w:rFonts w:hint="eastAsia"/>
          <w:bCs/>
        </w:rPr>
        <w:t>以及</w:t>
      </w:r>
      <w:r w:rsidRPr="001759FC">
        <w:rPr>
          <w:rFonts w:hint="eastAsia"/>
          <w:bCs/>
        </w:rPr>
        <w:t>伦理</w:t>
      </w:r>
      <w:r w:rsidRPr="001759FC">
        <w:rPr>
          <w:rFonts w:hint="eastAsia"/>
          <w:bCs/>
        </w:rPr>
        <w:t>-</w:t>
      </w:r>
      <w:r w:rsidRPr="001759FC">
        <w:rPr>
          <w:rFonts w:hint="eastAsia"/>
          <w:bCs/>
        </w:rPr>
        <w:t>宗教维度逐层推进分析，</w:t>
      </w:r>
      <w:r w:rsidR="00496E76" w:rsidRPr="00496E76">
        <w:rPr>
          <w:rFonts w:hint="eastAsia"/>
          <w:bCs/>
        </w:rPr>
        <w:t>直面生态焦虑</w:t>
      </w:r>
      <w:r w:rsidRPr="001759FC">
        <w:rPr>
          <w:rFonts w:hint="eastAsia"/>
          <w:bCs/>
        </w:rPr>
        <w:t>，绘制了一条治愈人类与动物关系的路径</w:t>
      </w:r>
      <w:r>
        <w:rPr>
          <w:rFonts w:hint="eastAsia"/>
          <w:bCs/>
        </w:rPr>
        <w:t>：对</w:t>
      </w:r>
      <w:r w:rsidR="00496E76" w:rsidRPr="00496E76">
        <w:rPr>
          <w:rFonts w:hint="eastAsia"/>
          <w:bCs/>
        </w:rPr>
        <w:t>内，与自身的动物性和解；</w:t>
      </w:r>
      <w:r>
        <w:rPr>
          <w:rFonts w:hint="eastAsia"/>
          <w:bCs/>
        </w:rPr>
        <w:t>对外，与他</w:t>
      </w:r>
      <w:proofErr w:type="gramStart"/>
      <w:r>
        <w:rPr>
          <w:rFonts w:hint="eastAsia"/>
          <w:bCs/>
        </w:rPr>
        <w:t>种动物</w:t>
      </w:r>
      <w:proofErr w:type="gramEnd"/>
      <w:r>
        <w:rPr>
          <w:rFonts w:hint="eastAsia"/>
          <w:bCs/>
        </w:rPr>
        <w:t>缔结跨物种盟约。关键在于让欲望完成从</w:t>
      </w:r>
      <w:r w:rsidR="00496E76" w:rsidRPr="00496E76">
        <w:rPr>
          <w:rFonts w:hint="eastAsia"/>
          <w:bCs/>
        </w:rPr>
        <w:t>爱到</w:t>
      </w:r>
      <w:r w:rsidRPr="001759FC">
        <w:rPr>
          <w:rFonts w:hint="eastAsia"/>
          <w:bCs/>
        </w:rPr>
        <w:t>环境责任</w:t>
      </w:r>
      <w:r w:rsidR="00496E76" w:rsidRPr="00496E76">
        <w:rPr>
          <w:rFonts w:hint="eastAsia"/>
          <w:bCs/>
        </w:rPr>
        <w:t>的</w:t>
      </w:r>
      <w:r w:rsidRPr="001759FC">
        <w:rPr>
          <w:rFonts w:hint="eastAsia"/>
          <w:bCs/>
        </w:rPr>
        <w:t>升华</w:t>
      </w:r>
      <w:r w:rsidR="00496E76" w:rsidRPr="00496E76">
        <w:rPr>
          <w:rFonts w:hint="eastAsia"/>
          <w:bCs/>
        </w:rPr>
        <w:t>。</w:t>
      </w:r>
    </w:p>
    <w:p w:rsidR="00496E76" w:rsidRDefault="00496E76" w:rsidP="001759FC">
      <w:pPr>
        <w:rPr>
          <w:rFonts w:hint="eastAsia"/>
          <w:bCs/>
          <w:color w:val="EE0000"/>
        </w:rPr>
      </w:pPr>
    </w:p>
    <w:p w:rsidR="00C37948" w:rsidRPr="00713FCF" w:rsidRDefault="00C37948">
      <w:pPr>
        <w:rPr>
          <w:rFonts w:hint="eastAsia"/>
          <w:bCs/>
          <w:szCs w:val="21"/>
        </w:rPr>
      </w:pPr>
    </w:p>
    <w:p w:rsidR="008028EE" w:rsidRPr="00713FCF" w:rsidRDefault="00A30D90">
      <w:pPr>
        <w:rPr>
          <w:rFonts w:hint="eastAsia"/>
          <w:b/>
          <w:szCs w:val="21"/>
        </w:rPr>
      </w:pPr>
      <w:r w:rsidRPr="00713FCF">
        <w:rPr>
          <w:b/>
          <w:szCs w:val="21"/>
        </w:rPr>
        <w:t>作者简介：</w:t>
      </w:r>
    </w:p>
    <w:p w:rsidR="008028EE" w:rsidRPr="00713FCF" w:rsidRDefault="008028EE">
      <w:pPr>
        <w:rPr>
          <w:b/>
          <w:szCs w:val="21"/>
        </w:rPr>
      </w:pPr>
    </w:p>
    <w:p w:rsidR="00713FCF" w:rsidRPr="00713FCF" w:rsidRDefault="00713FCF" w:rsidP="00713FCF">
      <w:pPr>
        <w:ind w:firstLineChars="200" w:firstLine="422"/>
        <w:rPr>
          <w:bCs/>
          <w:szCs w:val="21"/>
        </w:rPr>
      </w:pPr>
      <w:r w:rsidRPr="00713FCF">
        <w:rPr>
          <w:rFonts w:hint="eastAsia"/>
          <w:b/>
          <w:szCs w:val="21"/>
        </w:rPr>
        <w:t>钱德勒·</w:t>
      </w:r>
      <w:r w:rsidRPr="00713FCF">
        <w:rPr>
          <w:rFonts w:hint="eastAsia"/>
          <w:b/>
          <w:szCs w:val="21"/>
        </w:rPr>
        <w:t>D</w:t>
      </w:r>
      <w:r w:rsidRPr="00713FCF">
        <w:rPr>
          <w:rFonts w:hint="eastAsia"/>
          <w:b/>
          <w:szCs w:val="21"/>
        </w:rPr>
        <w:t>·罗杰斯（</w:t>
      </w:r>
      <w:r w:rsidRPr="00713FCF">
        <w:rPr>
          <w:b/>
          <w:szCs w:val="21"/>
        </w:rPr>
        <w:t>Chandler D. Rogers</w:t>
      </w:r>
      <w:r w:rsidRPr="00713FCF">
        <w:rPr>
          <w:rFonts w:hint="eastAsia"/>
          <w:b/>
          <w:szCs w:val="21"/>
        </w:rPr>
        <w:t>）</w:t>
      </w:r>
      <w:r w:rsidRPr="00713FCF">
        <w:rPr>
          <w:rFonts w:hint="eastAsia"/>
          <w:bCs/>
          <w:szCs w:val="21"/>
        </w:rPr>
        <w:t>，</w:t>
      </w:r>
      <w:proofErr w:type="gramStart"/>
      <w:r w:rsidRPr="00713FCF">
        <w:rPr>
          <w:rFonts w:hint="eastAsia"/>
          <w:bCs/>
          <w:szCs w:val="21"/>
        </w:rPr>
        <w:t>贡扎加</w:t>
      </w:r>
      <w:proofErr w:type="gramEnd"/>
      <w:r w:rsidRPr="00713FCF">
        <w:rPr>
          <w:rFonts w:hint="eastAsia"/>
          <w:bCs/>
          <w:szCs w:val="21"/>
        </w:rPr>
        <w:t>大学哲学讲师，治学领域横跨环境哲学、</w:t>
      </w:r>
      <w:r w:rsidRPr="00713FCF">
        <w:rPr>
          <w:rFonts w:hint="eastAsia"/>
          <w:bCs/>
          <w:szCs w:val="21"/>
        </w:rPr>
        <w:t>19</w:t>
      </w:r>
      <w:r w:rsidRPr="00713FCF">
        <w:rPr>
          <w:rFonts w:hint="eastAsia"/>
          <w:bCs/>
          <w:szCs w:val="21"/>
        </w:rPr>
        <w:t>世纪德国哲学、现象学与宗教哲学。研究成果刊载于《国际宗教哲学杂志》（</w:t>
      </w:r>
      <w:r w:rsidRPr="00713FCF">
        <w:rPr>
          <w:bCs/>
          <w:i/>
          <w:iCs/>
          <w:szCs w:val="21"/>
        </w:rPr>
        <w:t>International Journal for Philosophy of Religion</w:t>
      </w:r>
      <w:r w:rsidRPr="00713FCF">
        <w:rPr>
          <w:rFonts w:hint="eastAsia"/>
          <w:bCs/>
          <w:szCs w:val="21"/>
        </w:rPr>
        <w:t>）《哲学与神学》（</w:t>
      </w:r>
      <w:r w:rsidRPr="00713FCF">
        <w:rPr>
          <w:bCs/>
          <w:i/>
          <w:iCs/>
          <w:szCs w:val="21"/>
        </w:rPr>
        <w:t>Philosophy and Theology</w:t>
      </w:r>
      <w:r w:rsidRPr="00713FCF">
        <w:rPr>
          <w:rFonts w:hint="eastAsia"/>
          <w:bCs/>
          <w:szCs w:val="21"/>
        </w:rPr>
        <w:t>）《环境哲学》（</w:t>
      </w:r>
      <w:r w:rsidRPr="00713FCF">
        <w:rPr>
          <w:bCs/>
          <w:i/>
          <w:iCs/>
          <w:szCs w:val="21"/>
        </w:rPr>
        <w:t>Environmental Philosophy</w:t>
      </w:r>
      <w:r w:rsidRPr="00713FCF">
        <w:rPr>
          <w:rFonts w:hint="eastAsia"/>
          <w:bCs/>
          <w:szCs w:val="21"/>
        </w:rPr>
        <w:t>）《批判动物研究杂志》（</w:t>
      </w:r>
      <w:r w:rsidRPr="00713FCF">
        <w:rPr>
          <w:bCs/>
          <w:i/>
          <w:iCs/>
          <w:szCs w:val="21"/>
        </w:rPr>
        <w:t>Journal for Critical Animal Studies</w:t>
      </w:r>
      <w:r w:rsidRPr="00713FCF">
        <w:rPr>
          <w:rFonts w:hint="eastAsia"/>
          <w:bCs/>
          <w:szCs w:val="21"/>
        </w:rPr>
        <w:t>）《世界观：全球宗教、文化与生态》（</w:t>
      </w:r>
      <w:r w:rsidRPr="00713FCF">
        <w:rPr>
          <w:bCs/>
          <w:i/>
          <w:iCs/>
          <w:szCs w:val="21"/>
        </w:rPr>
        <w:t>Worldviews: Global Religions, Culture, and Ecology</w:t>
      </w:r>
      <w:r w:rsidRPr="00713FCF">
        <w:rPr>
          <w:rFonts w:hint="eastAsia"/>
          <w:bCs/>
          <w:szCs w:val="21"/>
        </w:rPr>
        <w:t>）等核心刊物。</w:t>
      </w:r>
    </w:p>
    <w:p w:rsidR="00945EC4" w:rsidRDefault="00945EC4">
      <w:pPr>
        <w:rPr>
          <w:bCs/>
          <w:i/>
          <w:iCs/>
          <w:color w:val="EE0000"/>
          <w:szCs w:val="21"/>
        </w:rPr>
      </w:pPr>
    </w:p>
    <w:p w:rsidR="00713FCF" w:rsidRPr="00713FCF" w:rsidRDefault="00713FCF">
      <w:pPr>
        <w:rPr>
          <w:rFonts w:hint="eastAsia"/>
          <w:b/>
          <w:bCs/>
          <w:szCs w:val="21"/>
        </w:rPr>
      </w:pPr>
    </w:p>
    <w:p w:rsidR="00A30D90" w:rsidRPr="00713FCF" w:rsidRDefault="00A30D90">
      <w:pPr>
        <w:rPr>
          <w:b/>
          <w:bCs/>
          <w:szCs w:val="21"/>
        </w:rPr>
      </w:pPr>
      <w:r w:rsidRPr="00713FCF">
        <w:rPr>
          <w:rFonts w:hint="eastAsia"/>
          <w:b/>
          <w:bCs/>
          <w:szCs w:val="21"/>
        </w:rPr>
        <w:t>媒体评价：</w:t>
      </w:r>
    </w:p>
    <w:p w:rsidR="0083372B" w:rsidRPr="00713FCF" w:rsidRDefault="0083372B" w:rsidP="0083372B">
      <w:pPr>
        <w:rPr>
          <w:bCs/>
          <w:szCs w:val="21"/>
        </w:rPr>
      </w:pPr>
    </w:p>
    <w:p w:rsidR="00681744" w:rsidRPr="00713FCF" w:rsidRDefault="00681744" w:rsidP="00681744">
      <w:pPr>
        <w:ind w:firstLineChars="200" w:firstLine="420"/>
        <w:rPr>
          <w:rFonts w:hint="eastAsia"/>
          <w:bCs/>
          <w:szCs w:val="21"/>
        </w:rPr>
      </w:pPr>
      <w:r w:rsidRPr="00713FCF">
        <w:rPr>
          <w:rFonts w:hint="eastAsia"/>
          <w:bCs/>
          <w:szCs w:val="21"/>
        </w:rPr>
        <w:t>“</w:t>
      </w:r>
      <w:r w:rsidR="00713FCF" w:rsidRPr="00713FCF">
        <w:rPr>
          <w:rFonts w:hint="eastAsia"/>
          <w:bCs/>
          <w:szCs w:val="21"/>
        </w:rPr>
        <w:t>《</w:t>
      </w:r>
      <w:r w:rsidR="00CF7ABA" w:rsidRPr="00CF7ABA">
        <w:rPr>
          <w:rFonts w:hint="eastAsia"/>
          <w:bCs/>
          <w:szCs w:val="21"/>
        </w:rPr>
        <w:t>梅洛</w:t>
      </w:r>
      <w:r w:rsidR="00CF7ABA" w:rsidRPr="00CF7ABA">
        <w:rPr>
          <w:rFonts w:hint="eastAsia"/>
          <w:bCs/>
          <w:szCs w:val="21"/>
        </w:rPr>
        <w:t>-</w:t>
      </w:r>
      <w:r w:rsidR="00CF7ABA" w:rsidRPr="00CF7ABA">
        <w:rPr>
          <w:rFonts w:hint="eastAsia"/>
          <w:bCs/>
          <w:szCs w:val="21"/>
        </w:rPr>
        <w:t>庞蒂与人类</w:t>
      </w:r>
      <w:r w:rsidR="00CF7ABA" w:rsidRPr="00CF7ABA">
        <w:rPr>
          <w:rFonts w:hint="eastAsia"/>
          <w:bCs/>
          <w:szCs w:val="21"/>
        </w:rPr>
        <w:t>-</w:t>
      </w:r>
      <w:r w:rsidR="00CF7ABA" w:rsidRPr="00CF7ABA">
        <w:rPr>
          <w:rFonts w:hint="eastAsia"/>
          <w:bCs/>
          <w:szCs w:val="21"/>
        </w:rPr>
        <w:t>动物关系</w:t>
      </w:r>
      <w:r w:rsidR="00713FCF" w:rsidRPr="00713FCF">
        <w:rPr>
          <w:rFonts w:hint="eastAsia"/>
          <w:bCs/>
          <w:szCs w:val="21"/>
        </w:rPr>
        <w:t>》学贯中西、新意逼人。罗杰斯以</w:t>
      </w:r>
      <w:r w:rsidR="00CF7ABA">
        <w:rPr>
          <w:rFonts w:hint="eastAsia"/>
          <w:bCs/>
          <w:szCs w:val="21"/>
        </w:rPr>
        <w:t>‘</w:t>
      </w:r>
      <w:r w:rsidR="00713FCF" w:rsidRPr="00713FCF">
        <w:rPr>
          <w:rFonts w:hint="eastAsia"/>
          <w:bCs/>
          <w:szCs w:val="21"/>
        </w:rPr>
        <w:t>诱引—回应</w:t>
      </w:r>
      <w:r w:rsidR="00CF7ABA">
        <w:rPr>
          <w:rFonts w:hint="eastAsia"/>
          <w:bCs/>
          <w:szCs w:val="21"/>
        </w:rPr>
        <w:t>’</w:t>
      </w:r>
      <w:r w:rsidR="00CF7ABA">
        <w:rPr>
          <w:rFonts w:hint="eastAsia"/>
          <w:bCs/>
          <w:szCs w:val="21"/>
        </w:rPr>
        <w:t>‘</w:t>
      </w:r>
      <w:r w:rsidR="00713FCF" w:rsidRPr="00713FCF">
        <w:rPr>
          <w:rFonts w:hint="eastAsia"/>
          <w:bCs/>
          <w:szCs w:val="21"/>
        </w:rPr>
        <w:t>动物否认</w:t>
      </w:r>
      <w:r w:rsidR="00CF7ABA">
        <w:rPr>
          <w:rFonts w:hint="eastAsia"/>
          <w:bCs/>
          <w:szCs w:val="21"/>
        </w:rPr>
        <w:t>’</w:t>
      </w:r>
      <w:r w:rsidR="00713FCF" w:rsidRPr="00713FCF">
        <w:rPr>
          <w:rFonts w:hint="eastAsia"/>
          <w:bCs/>
          <w:szCs w:val="21"/>
        </w:rPr>
        <w:t>等创见，引领我们在更彻底的动物性中重获完整人性；其</w:t>
      </w:r>
      <w:proofErr w:type="gramStart"/>
      <w:r w:rsidR="00713FCF" w:rsidRPr="00713FCF">
        <w:rPr>
          <w:rFonts w:hint="eastAsia"/>
          <w:bCs/>
          <w:szCs w:val="21"/>
        </w:rPr>
        <w:t>思辩</w:t>
      </w:r>
      <w:proofErr w:type="gramEnd"/>
      <w:r w:rsidR="00713FCF" w:rsidRPr="00713FCF">
        <w:rPr>
          <w:rFonts w:hint="eastAsia"/>
          <w:bCs/>
          <w:szCs w:val="21"/>
        </w:rPr>
        <w:t>辉光，值得世人展卷、热议。一部辉煌、犀利而启悟之作。</w:t>
      </w:r>
      <w:r w:rsidRPr="00713FCF">
        <w:rPr>
          <w:rFonts w:hint="eastAsia"/>
          <w:bCs/>
          <w:szCs w:val="21"/>
        </w:rPr>
        <w:t>”</w:t>
      </w:r>
    </w:p>
    <w:p w:rsidR="00681744" w:rsidRPr="00713FCF" w:rsidRDefault="00713FCF" w:rsidP="00713FCF">
      <w:pPr>
        <w:ind w:firstLineChars="200" w:firstLine="420"/>
        <w:jc w:val="right"/>
        <w:rPr>
          <w:bCs/>
          <w:szCs w:val="21"/>
        </w:rPr>
      </w:pPr>
      <w:r w:rsidRPr="00713FCF">
        <w:rPr>
          <w:rFonts w:hint="eastAsia"/>
          <w:bCs/>
          <w:szCs w:val="21"/>
        </w:rPr>
        <w:t>——布莱恩·特里诺（</w:t>
      </w:r>
      <w:r w:rsidRPr="00713FCF">
        <w:rPr>
          <w:bCs/>
          <w:szCs w:val="21"/>
        </w:rPr>
        <w:t>Brian Treanor</w:t>
      </w:r>
      <w:r w:rsidRPr="00713FCF">
        <w:rPr>
          <w:rFonts w:hint="eastAsia"/>
          <w:bCs/>
          <w:szCs w:val="21"/>
        </w:rPr>
        <w:t>），洛约拉马利蒙特大学</w:t>
      </w:r>
    </w:p>
    <w:p w:rsidR="00713FCF" w:rsidRPr="00496E76" w:rsidRDefault="00713FCF" w:rsidP="00CF7ABA">
      <w:pPr>
        <w:rPr>
          <w:rFonts w:hint="eastAsia"/>
          <w:bCs/>
          <w:color w:val="EE0000"/>
          <w:szCs w:val="21"/>
        </w:rPr>
      </w:pPr>
    </w:p>
    <w:p w:rsidR="00681744" w:rsidRPr="00496E76" w:rsidRDefault="00681744">
      <w:pPr>
        <w:rPr>
          <w:rFonts w:hint="eastAsia"/>
          <w:bCs/>
          <w:color w:val="EE0000"/>
          <w:szCs w:val="21"/>
        </w:rPr>
      </w:pPr>
    </w:p>
    <w:p w:rsidR="00A30D90" w:rsidRPr="00496E76" w:rsidRDefault="00A30D90">
      <w:pPr>
        <w:rPr>
          <w:b/>
          <w:bCs/>
          <w:szCs w:val="21"/>
        </w:rPr>
      </w:pPr>
      <w:r w:rsidRPr="00496E76">
        <w:rPr>
          <w:rFonts w:hint="eastAsia"/>
          <w:b/>
          <w:bCs/>
          <w:szCs w:val="21"/>
        </w:rPr>
        <w:t>全书目录：</w:t>
      </w:r>
    </w:p>
    <w:p w:rsidR="00480826" w:rsidRPr="00496E76" w:rsidRDefault="00480826" w:rsidP="00480826">
      <w:pPr>
        <w:rPr>
          <w:szCs w:val="21"/>
        </w:rPr>
      </w:pP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致谢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引言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人在宇宙中的位置</w:t>
      </w:r>
    </w:p>
    <w:p w:rsidR="00CF7ABA" w:rsidRDefault="00CF7ABA" w:rsidP="00496E76">
      <w:pPr>
        <w:rPr>
          <w:szCs w:val="21"/>
        </w:rPr>
      </w:pP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第一篇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自然之后的</w:t>
      </w:r>
      <w:proofErr w:type="gramStart"/>
      <w:r w:rsidRPr="00496E76">
        <w:rPr>
          <w:rFonts w:hint="eastAsia"/>
          <w:szCs w:val="21"/>
        </w:rPr>
        <w:t>厄洛</w:t>
      </w:r>
      <w:proofErr w:type="gramEnd"/>
      <w:r w:rsidRPr="00496E76">
        <w:rPr>
          <w:rFonts w:hint="eastAsia"/>
          <w:szCs w:val="21"/>
        </w:rPr>
        <w:t>斯：“言语”与话语之间的诱引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双重问题与双重批判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诱引—回应结构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思想之前的动物：梅洛</w:t>
      </w:r>
      <w:r w:rsidRPr="00496E76">
        <w:rPr>
          <w:rFonts w:hint="eastAsia"/>
          <w:szCs w:val="21"/>
        </w:rPr>
        <w:t>-</w:t>
      </w:r>
      <w:r w:rsidRPr="00496E76">
        <w:rPr>
          <w:rFonts w:hint="eastAsia"/>
          <w:szCs w:val="21"/>
        </w:rPr>
        <w:t>庞蒂与欲望的成熟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考古学与目的论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欲望的成年礼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疏远的亲缘：共情与动物欲望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共情的残存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动物欲望的升华</w:t>
      </w:r>
    </w:p>
    <w:p w:rsidR="00CF7ABA" w:rsidRDefault="00CF7ABA" w:rsidP="00496E76">
      <w:pPr>
        <w:rPr>
          <w:szCs w:val="21"/>
        </w:rPr>
      </w:pP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第二篇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反思的可感起源：列维纳斯对梅洛</w:t>
      </w:r>
      <w:r w:rsidRPr="00496E76">
        <w:rPr>
          <w:rFonts w:hint="eastAsia"/>
          <w:szCs w:val="21"/>
        </w:rPr>
        <w:t>-</w:t>
      </w:r>
      <w:r w:rsidRPr="00496E76">
        <w:rPr>
          <w:rFonts w:hint="eastAsia"/>
          <w:szCs w:val="21"/>
        </w:rPr>
        <w:t>庞蒂晚期本体论的诘问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不可还原的剩余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反思的火花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可感性的本体论起源：审美境域中的现象学本体论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塞尚的非人凝视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粗野存在／匿名存在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lastRenderedPageBreak/>
        <w:t>6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生态自我之种：伦理境域中的动物现象学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元素他异性的悖论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疏远亲缘的转化</w:t>
      </w:r>
    </w:p>
    <w:p w:rsidR="00CF7ABA" w:rsidRDefault="00CF7ABA" w:rsidP="00496E76">
      <w:pPr>
        <w:rPr>
          <w:szCs w:val="21"/>
        </w:rPr>
      </w:pP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第三篇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7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动物否认：自然与动物作为（无）差异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悲剧抑或不可能的欲望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内在的野生动物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8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野蛮人原理：与哲学家的影子结盟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现象学与精神分析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厘清梅洛</w:t>
      </w:r>
      <w:r w:rsidRPr="00496E76">
        <w:rPr>
          <w:rFonts w:hint="eastAsia"/>
          <w:szCs w:val="21"/>
        </w:rPr>
        <w:t>-</w:t>
      </w:r>
      <w:r w:rsidRPr="00496E76">
        <w:rPr>
          <w:rFonts w:hint="eastAsia"/>
          <w:szCs w:val="21"/>
        </w:rPr>
        <w:t>庞蒂对谢林的读解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9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动态整合：成为动物，成为人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</w:t>
      </w:r>
      <w:r>
        <w:rPr>
          <w:rFonts w:hint="eastAsia"/>
          <w:szCs w:val="21"/>
        </w:rPr>
        <w:t xml:space="preserve"> </w:t>
      </w:r>
      <w:r w:rsidRPr="00496E76">
        <w:rPr>
          <w:rFonts w:hint="eastAsia"/>
          <w:szCs w:val="21"/>
        </w:rPr>
        <w:t>质疑无区分</w:t>
      </w:r>
    </w:p>
    <w:p w:rsidR="00496E76" w:rsidRPr="00496E76" w:rsidRDefault="00496E76" w:rsidP="00496E76">
      <w:pPr>
        <w:rPr>
          <w:rFonts w:hint="eastAsia"/>
          <w:szCs w:val="21"/>
        </w:rPr>
      </w:pPr>
      <w:r w:rsidRPr="00496E76">
        <w:rPr>
          <w:rFonts w:hint="eastAsia"/>
          <w:szCs w:val="21"/>
        </w:rPr>
        <w:t>II</w:t>
      </w:r>
      <w:r w:rsidRPr="00496E76">
        <w:rPr>
          <w:rFonts w:hint="eastAsia"/>
          <w:szCs w:val="21"/>
        </w:rPr>
        <w:t>让爱凌驾贪婪</w:t>
      </w:r>
    </w:p>
    <w:p w:rsidR="00CF7ABA" w:rsidRDefault="00CF7ABA" w:rsidP="00496E76">
      <w:pPr>
        <w:rPr>
          <w:szCs w:val="21"/>
        </w:rPr>
      </w:pPr>
    </w:p>
    <w:p w:rsidR="00496E76" w:rsidRPr="00496E76" w:rsidRDefault="00496E76" w:rsidP="00496E76">
      <w:pPr>
        <w:rPr>
          <w:rFonts w:hint="eastAsia"/>
          <w:szCs w:val="21"/>
        </w:rPr>
      </w:pPr>
      <w:bookmarkStart w:id="1" w:name="_GoBack"/>
      <w:bookmarkEnd w:id="1"/>
      <w:r w:rsidRPr="00496E76">
        <w:rPr>
          <w:rFonts w:hint="eastAsia"/>
          <w:szCs w:val="21"/>
        </w:rPr>
        <w:t>参考文献</w:t>
      </w:r>
    </w:p>
    <w:p w:rsidR="008028EE" w:rsidRPr="00496E76" w:rsidRDefault="00496E76" w:rsidP="00496E76">
      <w:pPr>
        <w:rPr>
          <w:szCs w:val="21"/>
        </w:rPr>
      </w:pPr>
      <w:r w:rsidRPr="00496E76">
        <w:rPr>
          <w:rFonts w:hint="eastAsia"/>
          <w:szCs w:val="21"/>
        </w:rPr>
        <w:t>索引</w:t>
      </w:r>
    </w:p>
    <w:p w:rsidR="00EF716C" w:rsidRDefault="00EF716C" w:rsidP="00EF716C">
      <w:pPr>
        <w:rPr>
          <w:szCs w:val="21"/>
        </w:rPr>
      </w:pPr>
    </w:p>
    <w:p w:rsidR="00496E76" w:rsidRPr="00496E76" w:rsidRDefault="00496E76" w:rsidP="00EF716C">
      <w:pPr>
        <w:rPr>
          <w:rFonts w:hint="eastAsia"/>
          <w:szCs w:val="21"/>
        </w:rPr>
      </w:pPr>
    </w:p>
    <w:p w:rsidR="00A30D90" w:rsidRPr="00496E76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496E76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496E76" w:rsidRDefault="00A30D90">
      <w:pPr>
        <w:shd w:val="clear" w:color="auto" w:fill="FFFFFF"/>
        <w:rPr>
          <w:rFonts w:ascii="Verdana" w:hAnsi="Verdana" w:cs="Verdana"/>
        </w:rPr>
      </w:pPr>
      <w:r w:rsidRPr="00496E76">
        <w:rPr>
          <w:rFonts w:ascii="Arial Unicode MS" w:hAnsi="Arial Unicode MS" w:cs="Verdana" w:hint="eastAsia"/>
          <w:b/>
          <w:bCs/>
        </w:rPr>
        <w:t>请将反馈信息发至：</w:t>
      </w:r>
      <w:r w:rsidRPr="00496E76">
        <w:rPr>
          <w:rFonts w:ascii="宋体" w:hAnsi="宋体" w:cs="宋体" w:hint="eastAsia"/>
          <w:b/>
          <w:bCs/>
        </w:rPr>
        <w:t>版权负责人</w:t>
      </w:r>
    </w:p>
    <w:p w:rsidR="00A30D90" w:rsidRPr="00496E76" w:rsidRDefault="00A30D90">
      <w:pPr>
        <w:shd w:val="clear" w:color="auto" w:fill="FFFFFF"/>
      </w:pPr>
      <w:r w:rsidRPr="00496E76">
        <w:rPr>
          <w:b/>
          <w:bCs/>
        </w:rPr>
        <w:t>Email</w:t>
      </w:r>
      <w:r w:rsidRPr="00496E76">
        <w:t>：</w:t>
      </w:r>
      <w:hyperlink r:id="rId9" w:history="1">
        <w:r w:rsidRPr="00496E76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496E76" w:rsidRDefault="00A30D90">
      <w:pPr>
        <w:shd w:val="clear" w:color="auto" w:fill="FFFFFF"/>
      </w:pPr>
      <w:r w:rsidRPr="00496E76">
        <w:t>安德鲁</w:t>
      </w:r>
      <w:r w:rsidRPr="00496E76">
        <w:t>·</w:t>
      </w:r>
      <w:r w:rsidRPr="00496E76">
        <w:t>纳伯格联合国际有限公司北京代表处</w:t>
      </w:r>
    </w:p>
    <w:p w:rsidR="00A30D90" w:rsidRPr="00496E76" w:rsidRDefault="00A30D90">
      <w:pPr>
        <w:shd w:val="clear" w:color="auto" w:fill="FFFFFF"/>
      </w:pPr>
      <w:r w:rsidRPr="00496E76">
        <w:t>北京市海淀区中关村大街甲</w:t>
      </w:r>
      <w:r w:rsidRPr="00496E76">
        <w:t>59</w:t>
      </w:r>
      <w:r w:rsidRPr="00496E76">
        <w:t>号中国人民大学文化大厦</w:t>
      </w:r>
      <w:r w:rsidRPr="00496E76">
        <w:t>1705</w:t>
      </w:r>
      <w:r w:rsidRPr="00496E76">
        <w:t>室</w:t>
      </w:r>
      <w:r w:rsidRPr="00496E76">
        <w:t>, </w:t>
      </w:r>
      <w:r w:rsidRPr="00496E76">
        <w:t>邮编：</w:t>
      </w:r>
      <w:r w:rsidRPr="00496E76">
        <w:t>100872</w:t>
      </w:r>
    </w:p>
    <w:p w:rsidR="00A30D90" w:rsidRPr="00496E76" w:rsidRDefault="00A30D90">
      <w:pPr>
        <w:shd w:val="clear" w:color="auto" w:fill="FFFFFF"/>
      </w:pPr>
      <w:r w:rsidRPr="00496E76">
        <w:t>电话：</w:t>
      </w:r>
      <w:r w:rsidRPr="00496E76">
        <w:t>010-82504106, </w:t>
      </w:r>
      <w:r w:rsidRPr="00496E76">
        <w:t>传真：</w:t>
      </w:r>
      <w:r w:rsidRPr="00496E76">
        <w:t>010-82504200</w:t>
      </w:r>
    </w:p>
    <w:p w:rsidR="00A30D90" w:rsidRPr="00496E76" w:rsidRDefault="00A30D90">
      <w:pPr>
        <w:shd w:val="clear" w:color="auto" w:fill="FFFFFF"/>
      </w:pPr>
      <w:r w:rsidRPr="00496E76">
        <w:t>公司网址：</w:t>
      </w:r>
      <w:hyperlink r:id="rId10" w:history="1">
        <w:r w:rsidRPr="00496E76">
          <w:rPr>
            <w:rStyle w:val="a9"/>
            <w:color w:val="auto"/>
          </w:rPr>
          <w:t>http://www.nurnberg.com.cn</w:t>
        </w:r>
      </w:hyperlink>
    </w:p>
    <w:p w:rsidR="00A30D90" w:rsidRPr="00496E76" w:rsidRDefault="00A30D90">
      <w:pPr>
        <w:shd w:val="clear" w:color="auto" w:fill="FFFFFF"/>
      </w:pPr>
      <w:r w:rsidRPr="00496E76">
        <w:t>书目下载：</w:t>
      </w:r>
      <w:hyperlink r:id="rId11" w:history="1">
        <w:r w:rsidRPr="00496E76">
          <w:rPr>
            <w:rStyle w:val="a9"/>
            <w:color w:val="auto"/>
          </w:rPr>
          <w:t>http://www.nurnberg.com.cn/booklist_zh/list.aspx</w:t>
        </w:r>
      </w:hyperlink>
    </w:p>
    <w:p w:rsidR="00A30D90" w:rsidRPr="00496E76" w:rsidRDefault="00A30D90">
      <w:pPr>
        <w:shd w:val="clear" w:color="auto" w:fill="FFFFFF"/>
      </w:pPr>
      <w:r w:rsidRPr="00496E76">
        <w:t>书讯浏览：</w:t>
      </w:r>
      <w:hyperlink r:id="rId12" w:history="1">
        <w:r w:rsidRPr="00496E76">
          <w:rPr>
            <w:rStyle w:val="a9"/>
            <w:color w:val="auto"/>
          </w:rPr>
          <w:t>http://www.nurnberg.com.cn/book/book.aspx</w:t>
        </w:r>
      </w:hyperlink>
    </w:p>
    <w:p w:rsidR="00A30D90" w:rsidRPr="00496E76" w:rsidRDefault="00A30D90">
      <w:pPr>
        <w:shd w:val="clear" w:color="auto" w:fill="FFFFFF"/>
      </w:pPr>
      <w:r w:rsidRPr="00496E76">
        <w:t>视频推荐：</w:t>
      </w:r>
      <w:hyperlink r:id="rId13" w:history="1">
        <w:r w:rsidRPr="00496E76">
          <w:rPr>
            <w:rStyle w:val="a9"/>
            <w:color w:val="auto"/>
          </w:rPr>
          <w:t>http://www.nurnberg.com.cn/video/video.aspx</w:t>
        </w:r>
      </w:hyperlink>
    </w:p>
    <w:p w:rsidR="00A30D90" w:rsidRPr="00496E76" w:rsidRDefault="00A30D90">
      <w:pPr>
        <w:shd w:val="clear" w:color="auto" w:fill="FFFFFF"/>
      </w:pPr>
      <w:r w:rsidRPr="00496E76">
        <w:t>豆瓣小站：</w:t>
      </w:r>
      <w:hyperlink r:id="rId14" w:history="1">
        <w:r w:rsidRPr="00496E76">
          <w:rPr>
            <w:rStyle w:val="a9"/>
            <w:color w:val="auto"/>
          </w:rPr>
          <w:t>http://site.douban.com/110577/</w:t>
        </w:r>
      </w:hyperlink>
    </w:p>
    <w:p w:rsidR="00A30D90" w:rsidRPr="00496E76" w:rsidRDefault="00A30D90">
      <w:pPr>
        <w:shd w:val="clear" w:color="auto" w:fill="FFFFFF"/>
      </w:pPr>
      <w:proofErr w:type="gramStart"/>
      <w:r w:rsidRPr="00496E76">
        <w:rPr>
          <w:shd w:val="clear" w:color="auto" w:fill="FFFFFF"/>
        </w:rPr>
        <w:t>新浪微博</w:t>
      </w:r>
      <w:proofErr w:type="gramEnd"/>
      <w:r w:rsidRPr="00496E76">
        <w:rPr>
          <w:shd w:val="clear" w:color="auto" w:fill="FFFFFF"/>
        </w:rPr>
        <w:t>：</w:t>
      </w:r>
      <w:hyperlink r:id="rId15" w:history="1">
        <w:r w:rsidRPr="00496E76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496E76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496E76">
          <w:rPr>
            <w:rStyle w:val="a9"/>
            <w:color w:val="auto"/>
            <w:shd w:val="clear" w:color="auto" w:fill="FFFFFF"/>
          </w:rPr>
          <w:t>_</w:t>
        </w:r>
        <w:r w:rsidRPr="00496E76">
          <w:rPr>
            <w:rStyle w:val="a9"/>
            <w:color w:val="auto"/>
            <w:shd w:val="clear" w:color="auto" w:fill="FFFFFF"/>
          </w:rPr>
          <w:t>微博</w:t>
        </w:r>
        <w:r w:rsidRPr="00496E76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496E76" w:rsidRDefault="00A30D90">
      <w:pPr>
        <w:shd w:val="clear" w:color="auto" w:fill="FFFFFF"/>
      </w:pPr>
      <w:proofErr w:type="gramStart"/>
      <w:r w:rsidRPr="00496E76">
        <w:t>微信订阅</w:t>
      </w:r>
      <w:proofErr w:type="gramEnd"/>
      <w:r w:rsidRPr="00496E76">
        <w:t>号：</w:t>
      </w:r>
      <w:r w:rsidRPr="00496E76">
        <w:t>ANABJ2002</w:t>
      </w:r>
    </w:p>
    <w:p w:rsidR="00A30D90" w:rsidRPr="00496E76" w:rsidRDefault="007D2708">
      <w:pPr>
        <w:widowControl/>
        <w:jc w:val="left"/>
        <w:rPr>
          <w:rFonts w:ascii="@宋体" w:hAnsi="@宋体" w:cs="@宋体" w:hint="eastAsia"/>
        </w:rPr>
      </w:pPr>
      <w:r w:rsidRPr="00496E76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D90" w:rsidRPr="00496E7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A0" w:rsidRDefault="00A165A0">
      <w:r>
        <w:separator/>
      </w:r>
    </w:p>
  </w:endnote>
  <w:endnote w:type="continuationSeparator" w:id="0">
    <w:p w:rsidR="00A165A0" w:rsidRDefault="00A1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F7AB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A0" w:rsidRDefault="00A165A0">
      <w:r>
        <w:separator/>
      </w:r>
    </w:p>
  </w:footnote>
  <w:footnote w:type="continuationSeparator" w:id="0">
    <w:p w:rsidR="00A165A0" w:rsidRDefault="00A1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7D2708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0A02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759FC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09AC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96E76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16784"/>
    <w:rsid w:val="00621FCF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1744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3FCF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2708"/>
    <w:rsid w:val="007D5224"/>
    <w:rsid w:val="007D5F35"/>
    <w:rsid w:val="007E1C56"/>
    <w:rsid w:val="007E3F9B"/>
    <w:rsid w:val="007F666A"/>
    <w:rsid w:val="007F7AAB"/>
    <w:rsid w:val="008028EE"/>
    <w:rsid w:val="008059BF"/>
    <w:rsid w:val="00814427"/>
    <w:rsid w:val="00820D16"/>
    <w:rsid w:val="008216B5"/>
    <w:rsid w:val="008249F3"/>
    <w:rsid w:val="00824A5C"/>
    <w:rsid w:val="00831184"/>
    <w:rsid w:val="008330C6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5EC4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0E28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5A0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727C"/>
    <w:rsid w:val="00BF2C3F"/>
    <w:rsid w:val="00BF3574"/>
    <w:rsid w:val="00BF432C"/>
    <w:rsid w:val="00BF5762"/>
    <w:rsid w:val="00C02573"/>
    <w:rsid w:val="00C04B46"/>
    <w:rsid w:val="00C1105D"/>
    <w:rsid w:val="00C132B9"/>
    <w:rsid w:val="00C14B3A"/>
    <w:rsid w:val="00C17F85"/>
    <w:rsid w:val="00C219D6"/>
    <w:rsid w:val="00C221F7"/>
    <w:rsid w:val="00C2389A"/>
    <w:rsid w:val="00C2513B"/>
    <w:rsid w:val="00C34DF3"/>
    <w:rsid w:val="00C35BFA"/>
    <w:rsid w:val="00C36F9F"/>
    <w:rsid w:val="00C37948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CF7ABA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B4D8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A6CB1"/>
    <w:rsid w:val="00FB0BD3"/>
    <w:rsid w:val="00FC0B1B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74646-1542-4912-A750-DBDFE20C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7F1D-F65E-441E-A46E-B8B3CD2C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1096</Words>
  <Characters>1305</Characters>
  <Application>Microsoft Office Word</Application>
  <DocSecurity>0</DocSecurity>
  <Lines>68</Lines>
  <Paragraphs>43</Paragraphs>
  <ScaleCrop>false</ScaleCrop>
  <Company>2ndSpAcE</Company>
  <LinksUpToDate>false</LinksUpToDate>
  <CharactersWithSpaces>2358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2025-09-19T07:40:00Z</dcterms:created>
  <dcterms:modified xsi:type="dcterms:W3CDTF">2025-09-19T07:58:00Z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