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88" w:rsidRDefault="00247405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147F88" w:rsidRDefault="00147F88">
      <w:pPr>
        <w:ind w:firstLineChars="1004" w:firstLine="3629"/>
        <w:rPr>
          <w:b/>
          <w:bCs/>
          <w:sz w:val="36"/>
        </w:rPr>
      </w:pPr>
    </w:p>
    <w:p w:rsidR="00147F88" w:rsidRDefault="009C081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9C0812">
        <w:rPr>
          <w:b/>
          <w:bCs/>
          <w:noProof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3974465</wp:posOffset>
            </wp:positionH>
            <wp:positionV relativeFrom="paragraph">
              <wp:posOffset>76835</wp:posOffset>
            </wp:positionV>
            <wp:extent cx="1416050" cy="2198370"/>
            <wp:effectExtent l="0" t="0" r="0" b="0"/>
            <wp:wrapSquare wrapText="bothSides"/>
            <wp:docPr id="4" name="图片 4" descr="C:\Users\86136\Desktop\GO 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GO PL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405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247405">
        <w:rPr>
          <w:rFonts w:hint="eastAsia"/>
          <w:b/>
          <w:bCs/>
          <w:color w:val="000000"/>
          <w:szCs w:val="21"/>
        </w:rPr>
        <w:t>《</w:t>
      </w:r>
      <w:r w:rsidR="004E4977">
        <w:rPr>
          <w:rFonts w:hint="eastAsia"/>
          <w:b/>
          <w:bCs/>
          <w:color w:val="000000"/>
          <w:szCs w:val="21"/>
        </w:rPr>
        <w:t>孩子去玩吧</w:t>
      </w:r>
      <w:r w:rsidR="00247405">
        <w:rPr>
          <w:rFonts w:hint="eastAsia"/>
          <w:b/>
          <w:bCs/>
          <w:color w:val="000000"/>
          <w:szCs w:val="21"/>
        </w:rPr>
        <w:t>：</w:t>
      </w:r>
      <w:r w:rsidR="004E4977">
        <w:rPr>
          <w:rFonts w:hint="eastAsia"/>
          <w:b/>
          <w:bCs/>
          <w:color w:val="000000"/>
          <w:szCs w:val="21"/>
        </w:rPr>
        <w:t>作为父母，如何</w:t>
      </w:r>
      <w:r w:rsidR="003C4CC4">
        <w:rPr>
          <w:rFonts w:hint="eastAsia"/>
          <w:b/>
          <w:bCs/>
          <w:color w:val="000000"/>
          <w:szCs w:val="21"/>
        </w:rPr>
        <w:t>帮助</w:t>
      </w:r>
      <w:r w:rsidR="004E4977">
        <w:rPr>
          <w:rFonts w:hint="eastAsia"/>
          <w:b/>
          <w:bCs/>
          <w:color w:val="000000"/>
          <w:szCs w:val="21"/>
        </w:rPr>
        <w:t>孩子</w:t>
      </w:r>
      <w:bookmarkStart w:id="1" w:name="_GoBack"/>
      <w:bookmarkEnd w:id="1"/>
      <w:r w:rsidR="004E4977">
        <w:rPr>
          <w:rFonts w:hint="eastAsia"/>
          <w:b/>
          <w:bCs/>
          <w:color w:val="000000"/>
          <w:szCs w:val="21"/>
        </w:rPr>
        <w:t>构建属于</w:t>
      </w:r>
      <w:r w:rsidR="00AF52A0">
        <w:rPr>
          <w:rFonts w:hint="eastAsia"/>
          <w:b/>
          <w:bCs/>
          <w:color w:val="000000"/>
          <w:szCs w:val="21"/>
        </w:rPr>
        <w:t>他们</w:t>
      </w:r>
      <w:r w:rsidR="004E4977">
        <w:rPr>
          <w:rFonts w:hint="eastAsia"/>
          <w:b/>
          <w:bCs/>
          <w:color w:val="000000"/>
          <w:szCs w:val="21"/>
        </w:rPr>
        <w:t>自己的世界</w:t>
      </w:r>
      <w:r w:rsidR="00247405">
        <w:rPr>
          <w:rFonts w:hint="eastAsia"/>
          <w:b/>
          <w:bCs/>
          <w:color w:val="000000"/>
          <w:szCs w:val="21"/>
        </w:rPr>
        <w:t>》</w:t>
      </w:r>
    </w:p>
    <w:p w:rsidR="00147F88" w:rsidRPr="004E4977" w:rsidRDefault="0024740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4E4977">
        <w:rPr>
          <w:rFonts w:hint="eastAsia"/>
          <w:b/>
          <w:bCs/>
          <w:color w:val="000000"/>
          <w:szCs w:val="21"/>
        </w:rPr>
        <w:t>GO PLAY: How Parents Can Empower Kids to Build Their Own Worlds</w:t>
      </w:r>
    </w:p>
    <w:p w:rsidR="00147F88" w:rsidRDefault="002474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Kate Allen Fox</w:t>
      </w:r>
      <w:r w:rsidR="009C0812">
        <w:rPr>
          <w:b/>
          <w:bCs/>
          <w:color w:val="000000"/>
          <w:szCs w:val="21"/>
        </w:rPr>
        <w:t xml:space="preserve"> and</w:t>
      </w:r>
      <w:r>
        <w:rPr>
          <w:rFonts w:hint="eastAsia"/>
          <w:b/>
          <w:bCs/>
          <w:color w:val="000000"/>
          <w:szCs w:val="21"/>
        </w:rPr>
        <w:t xml:space="preserve"> Gennie </w:t>
      </w:r>
      <w:proofErr w:type="spellStart"/>
      <w:r>
        <w:rPr>
          <w:rFonts w:hint="eastAsia"/>
          <w:b/>
          <w:bCs/>
          <w:color w:val="000000"/>
          <w:szCs w:val="21"/>
        </w:rPr>
        <w:t>Gorback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</w:instrText>
      </w:r>
      <w:r>
        <w:rPr>
          <w:b/>
          <w:bCs/>
          <w:color w:val="000000"/>
          <w:szCs w:val="21"/>
        </w:rPr>
        <w:instrText xml:space="preserve">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147F88" w:rsidRDefault="002474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Broadleaf Books</w:t>
      </w:r>
    </w:p>
    <w:p w:rsidR="00147F88" w:rsidRDefault="002474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147F88" w:rsidRDefault="002474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3C4CC4">
        <w:rPr>
          <w:rFonts w:hint="eastAsia"/>
          <w:b/>
          <w:bCs/>
          <w:color w:val="000000"/>
          <w:szCs w:val="21"/>
        </w:rPr>
        <w:t>2</w:t>
      </w:r>
      <w:r w:rsidR="003C4CC4">
        <w:rPr>
          <w:b/>
          <w:bCs/>
          <w:color w:val="000000"/>
          <w:szCs w:val="21"/>
        </w:rPr>
        <w:t>80</w:t>
      </w:r>
      <w:r w:rsidR="003C4CC4">
        <w:rPr>
          <w:b/>
          <w:bCs/>
          <w:color w:val="000000"/>
          <w:szCs w:val="21"/>
        </w:rPr>
        <w:t>页</w:t>
      </w:r>
    </w:p>
    <w:p w:rsidR="00147F88" w:rsidRDefault="002474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</w:p>
    <w:p w:rsidR="00147F88" w:rsidRDefault="00247405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147F88" w:rsidRDefault="0024740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4E4977" w:rsidRDefault="00247405" w:rsidP="004E497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4E4977">
        <w:rPr>
          <w:rFonts w:hint="eastAsia"/>
          <w:b/>
          <w:bCs/>
          <w:szCs w:val="21"/>
        </w:rPr>
        <w:t>家教育儿</w:t>
      </w:r>
    </w:p>
    <w:p w:rsidR="004E4977" w:rsidRDefault="004E4977" w:rsidP="004E4977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4E4977" w:rsidRPr="004E4977" w:rsidRDefault="004E4977" w:rsidP="004E4977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:rsidR="00147F88" w:rsidRDefault="00247405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147F88" w:rsidRDefault="00147F88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147F88" w:rsidRDefault="00247405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儿童游戏专家珍妮·高巴克与获奖</w:t>
      </w:r>
      <w:proofErr w:type="gramStart"/>
      <w:r>
        <w:rPr>
          <w:rFonts w:hint="eastAsia"/>
          <w:bCs/>
          <w:kern w:val="0"/>
          <w:szCs w:val="21"/>
        </w:rPr>
        <w:t>童书作家</w:t>
      </w:r>
      <w:proofErr w:type="gramEnd"/>
      <w:r>
        <w:rPr>
          <w:rFonts w:hint="eastAsia"/>
          <w:bCs/>
          <w:kern w:val="0"/>
          <w:szCs w:val="21"/>
        </w:rPr>
        <w:t>凯特·艾伦·福克斯联袂呈现这部实用有趣的指南，为家长、教育者及看护人揭示游戏对儿童的益处，以及如何有效鼓励游戏时光。《</w:t>
      </w:r>
      <w:r w:rsidR="003C4CC4">
        <w:rPr>
          <w:rFonts w:hint="eastAsia"/>
          <w:bCs/>
          <w:kern w:val="0"/>
          <w:szCs w:val="21"/>
        </w:rPr>
        <w:t>孩子去玩吧</w:t>
      </w:r>
      <w:r>
        <w:rPr>
          <w:rFonts w:hint="eastAsia"/>
          <w:bCs/>
          <w:kern w:val="0"/>
          <w:szCs w:val="21"/>
        </w:rPr>
        <w:t>》满载游戏创意，包含手工食谱、趣味活动等丰富内容！</w:t>
      </w:r>
    </w:p>
    <w:p w:rsidR="00147F88" w:rsidRDefault="00147F88">
      <w:pPr>
        <w:ind w:firstLineChars="200" w:firstLine="420"/>
        <w:rPr>
          <w:bCs/>
          <w:kern w:val="0"/>
          <w:szCs w:val="21"/>
        </w:rPr>
      </w:pPr>
    </w:p>
    <w:p w:rsidR="00147F88" w:rsidRDefault="00247405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我们身处一个低估游戏价值的世界。如今孩子们过着程式化的生活——通勤、课业、课外班，鲜有机会通过游戏探索实现情感、社交乃至学业上的成长。</w:t>
      </w:r>
    </w:p>
    <w:p w:rsidR="00147F88" w:rsidRDefault="00147F88">
      <w:pPr>
        <w:ind w:firstLineChars="200" w:firstLine="420"/>
        <w:rPr>
          <w:bCs/>
          <w:kern w:val="0"/>
          <w:szCs w:val="21"/>
        </w:rPr>
      </w:pPr>
    </w:p>
    <w:p w:rsidR="00147F88" w:rsidRDefault="00247405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开放式游戏被证实能提升孩子的自信心、自主意识、语言能力、社交情感技能及解决问题能力，其益处远超其他活动。游戏不仅能重塑大脑结构，更是构筑儿童社交与情感健康</w:t>
      </w:r>
      <w:r>
        <w:rPr>
          <w:rFonts w:hint="eastAsia"/>
          <w:bCs/>
          <w:kern w:val="0"/>
          <w:szCs w:val="21"/>
        </w:rPr>
        <w:t>的基石，而且充满乐趣！</w:t>
      </w:r>
    </w:p>
    <w:p w:rsidR="00147F88" w:rsidRDefault="00147F88">
      <w:pPr>
        <w:ind w:firstLineChars="200" w:firstLine="420"/>
        <w:rPr>
          <w:bCs/>
          <w:kern w:val="0"/>
          <w:szCs w:val="21"/>
        </w:rPr>
      </w:pPr>
    </w:p>
    <w:p w:rsidR="00147F88" w:rsidRDefault="00247405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对于渴望让孩子更多参与开放式游戏却无从下手的父母，《</w:t>
      </w:r>
      <w:r w:rsidR="003C4CC4">
        <w:rPr>
          <w:rFonts w:hint="eastAsia"/>
          <w:bCs/>
          <w:kern w:val="0"/>
          <w:szCs w:val="21"/>
        </w:rPr>
        <w:t>孩子去玩吧</w:t>
      </w:r>
      <w:r>
        <w:rPr>
          <w:rFonts w:hint="eastAsia"/>
          <w:bCs/>
          <w:kern w:val="0"/>
          <w:szCs w:val="21"/>
        </w:rPr>
        <w:t>》既是紧迫的呼吁，亦是亲切的指南。本书汇集简单而有效的策略与创意，以研究为基础却通俗易懂，提供大量实用技巧：从家庭、车内到公园、餐厅、候诊室等任何场景，帮助父母打造游戏文化。</w:t>
      </w:r>
    </w:p>
    <w:p w:rsidR="00147F88" w:rsidRDefault="00147F88">
      <w:pPr>
        <w:ind w:firstLineChars="200" w:firstLine="420"/>
        <w:rPr>
          <w:bCs/>
          <w:kern w:val="0"/>
          <w:szCs w:val="21"/>
        </w:rPr>
      </w:pPr>
    </w:p>
    <w:p w:rsidR="00147F88" w:rsidRDefault="00247405" w:rsidP="004E4977">
      <w:pPr>
        <w:ind w:firstLineChars="200" w:firstLine="42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掌握作者传授的智慧，父母将见证游戏如何为家庭开启精彩可能与意外喜悦。因为从来不存在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不过是游戏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——游戏从不微不足道，它意味着无限可能。</w:t>
      </w:r>
    </w:p>
    <w:p w:rsidR="00147F88" w:rsidRDefault="00147F88">
      <w:pPr>
        <w:rPr>
          <w:bCs/>
          <w:kern w:val="0"/>
          <w:szCs w:val="21"/>
        </w:rPr>
      </w:pPr>
    </w:p>
    <w:p w:rsidR="00147F88" w:rsidRDefault="00147F88">
      <w:pPr>
        <w:rPr>
          <w:bCs/>
          <w:kern w:val="0"/>
          <w:szCs w:val="21"/>
        </w:rPr>
      </w:pPr>
    </w:p>
    <w:p w:rsidR="00147F88" w:rsidRDefault="0024740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147F88" w:rsidRDefault="00147F88">
      <w:pPr>
        <w:rPr>
          <w:bCs/>
          <w:color w:val="000000"/>
          <w:szCs w:val="21"/>
        </w:rPr>
      </w:pPr>
    </w:p>
    <w:p w:rsidR="00147F88" w:rsidRDefault="00247405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凯特·艾伦·福克斯（</w:t>
      </w:r>
      <w:r>
        <w:rPr>
          <w:rFonts w:hint="eastAsia"/>
          <w:b/>
          <w:bCs/>
          <w:color w:val="000000"/>
          <w:szCs w:val="21"/>
        </w:rPr>
        <w:t>Kate Allen Fox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是屡获殊荣的</w:t>
      </w:r>
      <w:proofErr w:type="gramStart"/>
      <w:r>
        <w:rPr>
          <w:rFonts w:hint="eastAsia"/>
          <w:color w:val="000000"/>
          <w:szCs w:val="21"/>
        </w:rPr>
        <w:t>科普绘本作家</w:t>
      </w:r>
      <w:proofErr w:type="gramEnd"/>
      <w:r>
        <w:rPr>
          <w:rFonts w:hint="eastAsia"/>
          <w:color w:val="000000"/>
          <w:szCs w:val="21"/>
        </w:rPr>
        <w:t>，作品包括《潘</w:t>
      </w:r>
      <w:r>
        <w:rPr>
          <w:rFonts w:hint="eastAsia"/>
          <w:color w:val="000000"/>
          <w:szCs w:val="21"/>
        </w:rPr>
        <w:t>多：树之奇迹》《片刻璀璨：日食奇观》《冬至心愿》《探索地球剖面》《夏至心愿》等。文章见于《纽约时报》《麦克斯威尼》。现与丈夫及两个儿子定居加州。</w:t>
      </w:r>
    </w:p>
    <w:p w:rsidR="00147F88" w:rsidRDefault="00147F8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147F88" w:rsidRDefault="00247405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珍妮·高巴克（教育学硕士）（</w:t>
      </w:r>
      <w:r>
        <w:rPr>
          <w:rFonts w:hint="eastAsia"/>
          <w:b/>
          <w:bCs/>
          <w:color w:val="000000"/>
          <w:szCs w:val="21"/>
        </w:rPr>
        <w:t xml:space="preserve">Gennie </w:t>
      </w:r>
      <w:proofErr w:type="spellStart"/>
      <w:r>
        <w:rPr>
          <w:rFonts w:hint="eastAsia"/>
          <w:b/>
          <w:bCs/>
          <w:color w:val="000000"/>
          <w:szCs w:val="21"/>
        </w:rPr>
        <w:t>Gorback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是幼儿教育家、课程</w:t>
      </w:r>
      <w:proofErr w:type="gramStart"/>
      <w:r>
        <w:rPr>
          <w:rFonts w:hint="eastAsia"/>
          <w:color w:val="000000"/>
          <w:szCs w:val="21"/>
        </w:rPr>
        <w:t>与绘本作家</w:t>
      </w:r>
      <w:proofErr w:type="gramEnd"/>
      <w:r>
        <w:rPr>
          <w:rFonts w:hint="eastAsia"/>
          <w:color w:val="000000"/>
          <w:szCs w:val="21"/>
        </w:rPr>
        <w:t>、前玩具设计顾问，</w:t>
      </w:r>
      <w:r>
        <w:rPr>
          <w:rFonts w:hint="eastAsia"/>
          <w:color w:val="000000"/>
          <w:szCs w:val="21"/>
        </w:rPr>
        <w:t>Kindling</w:t>
      </w:r>
      <w:r>
        <w:rPr>
          <w:rFonts w:hint="eastAsia"/>
          <w:color w:val="000000"/>
          <w:szCs w:val="21"/>
        </w:rPr>
        <w:t>教育咨询创始人。任加州幼儿园协会理事，数十年致力于推广游戏教育。现与大学恋人、两个幼女及两只爱猫居旧金山湾区。</w:t>
      </w:r>
    </w:p>
    <w:p w:rsidR="00147F88" w:rsidRDefault="00147F88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147F88" w:rsidRDefault="00147F8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147F88" w:rsidRDefault="00247405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147F88" w:rsidRDefault="00247405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147F88" w:rsidRDefault="00247405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8" w:history="1">
        <w:r>
          <w:rPr>
            <w:rStyle w:val="a9"/>
            <w:b/>
            <w:bCs/>
          </w:rPr>
          <w:t>Rights@nurnberg.com.cn</w:t>
        </w:r>
      </w:hyperlink>
    </w:p>
    <w:p w:rsidR="00147F88" w:rsidRDefault="00247405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147F88" w:rsidRDefault="00247405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147F88" w:rsidRDefault="00247405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147F88" w:rsidRDefault="00247405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9" w:history="1">
        <w:r>
          <w:rPr>
            <w:rStyle w:val="a9"/>
          </w:rPr>
          <w:t>http://www.nurnberg.com.cn</w:t>
        </w:r>
      </w:hyperlink>
    </w:p>
    <w:p w:rsidR="00147F88" w:rsidRDefault="00247405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0" w:history="1">
        <w:r>
          <w:rPr>
            <w:rStyle w:val="a9"/>
          </w:rPr>
          <w:t>http://www.nurnberg.com.cn/booklist_zh/list.aspx</w:t>
        </w:r>
      </w:hyperlink>
    </w:p>
    <w:p w:rsidR="00147F88" w:rsidRDefault="00247405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1" w:history="1">
        <w:r>
          <w:rPr>
            <w:rStyle w:val="a9"/>
          </w:rPr>
          <w:t>http://www.nurnberg.com.cn/book/book.aspx</w:t>
        </w:r>
      </w:hyperlink>
    </w:p>
    <w:p w:rsidR="00147F88" w:rsidRDefault="00247405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2" w:history="1">
        <w:r>
          <w:rPr>
            <w:rStyle w:val="a9"/>
          </w:rPr>
          <w:t>http://www.nurnberg.com.cn/video/video.aspx</w:t>
        </w:r>
      </w:hyperlink>
    </w:p>
    <w:p w:rsidR="00147F88" w:rsidRDefault="00247405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3" w:history="1">
        <w:r>
          <w:rPr>
            <w:rStyle w:val="a9"/>
          </w:rPr>
          <w:t>http://site.douban.com/110577/</w:t>
        </w:r>
      </w:hyperlink>
    </w:p>
    <w:p w:rsidR="00147F88" w:rsidRDefault="00247405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147F88" w:rsidRDefault="00247405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</w:t>
      </w:r>
      <w:r>
        <w:rPr>
          <w:color w:val="000000"/>
        </w:rPr>
        <w:t>02</w:t>
      </w:r>
    </w:p>
    <w:p w:rsidR="00147F88" w:rsidRDefault="00247405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88" w:rsidRDefault="00147F88">
      <w:pPr>
        <w:widowControl/>
        <w:jc w:val="left"/>
        <w:rPr>
          <w:color w:val="000000"/>
        </w:rPr>
      </w:pPr>
    </w:p>
    <w:sectPr w:rsidR="00147F8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405" w:rsidRDefault="00247405">
      <w:r>
        <w:separator/>
      </w:r>
    </w:p>
  </w:endnote>
  <w:endnote w:type="continuationSeparator" w:id="0">
    <w:p w:rsidR="00247405" w:rsidRDefault="0024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F88" w:rsidRDefault="00147F8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47F88" w:rsidRDefault="00147F88">
    <w:pPr>
      <w:jc w:val="center"/>
      <w:rPr>
        <w:rFonts w:ascii="方正姚体" w:eastAsia="方正姚体"/>
        <w:sz w:val="18"/>
      </w:rPr>
    </w:pPr>
  </w:p>
  <w:p w:rsidR="00147F88" w:rsidRDefault="0024740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47F88" w:rsidRDefault="0024740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147F88" w:rsidRDefault="0024740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47F88" w:rsidRDefault="00147F88">
    <w:pPr>
      <w:pStyle w:val="a4"/>
      <w:jc w:val="center"/>
      <w:rPr>
        <w:rFonts w:eastAsia="方正姚体"/>
      </w:rPr>
    </w:pPr>
  </w:p>
  <w:p w:rsidR="00147F88" w:rsidRDefault="0024740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F52A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405" w:rsidRDefault="00247405">
      <w:r>
        <w:separator/>
      </w:r>
    </w:p>
  </w:footnote>
  <w:footnote w:type="continuationSeparator" w:id="0">
    <w:p w:rsidR="00247405" w:rsidRDefault="00247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F88" w:rsidRDefault="0024740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47F88" w:rsidRDefault="00247405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47F88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47405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C4CC4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4977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C0812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AF52A0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9734DC"/>
    <w:rsid w:val="06AF0F7C"/>
    <w:rsid w:val="075B09F4"/>
    <w:rsid w:val="082563FE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1CE85C9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2A0B0CC-D87C-4983-ABCA-88D49C13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779</Words>
  <Characters>1115</Characters>
  <Application>Microsoft Office Word</Application>
  <DocSecurity>0</DocSecurity>
  <Lines>55</Lines>
  <Paragraphs>47</Paragraphs>
  <ScaleCrop>false</ScaleCrop>
  <Company>2ndSpAcE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397</cp:revision>
  <cp:lastPrinted>2004-04-23T07:06:00Z</cp:lastPrinted>
  <dcterms:created xsi:type="dcterms:W3CDTF">2006-04-26T10:03:00Z</dcterms:created>
  <dcterms:modified xsi:type="dcterms:W3CDTF">2025-10-21T09:43:00Z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