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E6616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3895090</wp:posOffset>
            </wp:positionH>
            <wp:positionV relativeFrom="paragraph">
              <wp:posOffset>187960</wp:posOffset>
            </wp:positionV>
            <wp:extent cx="1509395" cy="2313940"/>
            <wp:effectExtent l="19050" t="0" r="0" b="0"/>
            <wp:wrapSquare wrapText="bothSides"/>
            <wp:docPr id="3" name="图片 1" descr="https://m.media-amazon.com/images/I/71Tnrf2clr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Tnrf2clr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AE6616">
        <w:rPr>
          <w:b/>
          <w:color w:val="000000"/>
          <w:szCs w:val="21"/>
        </w:rPr>
        <w:t>《</w:t>
      </w:r>
      <w:r w:rsidR="00AE6616">
        <w:rPr>
          <w:rFonts w:hint="eastAsia"/>
          <w:b/>
          <w:color w:val="000000"/>
          <w:szCs w:val="21"/>
        </w:rPr>
        <w:t>色彩心理学</w:t>
      </w:r>
      <w:r w:rsidR="00533F5C">
        <w:rPr>
          <w:rFonts w:hint="eastAsia"/>
          <w:b/>
          <w:color w:val="000000"/>
          <w:szCs w:val="21"/>
        </w:rPr>
        <w:t>全书</w:t>
      </w:r>
      <w:r w:rsidR="00AE6616">
        <w:rPr>
          <w:b/>
          <w:color w:val="000000"/>
          <w:szCs w:val="21"/>
        </w:rPr>
        <w:t>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851739" w:rsidRPr="00851739">
        <w:rPr>
          <w:b/>
          <w:caps/>
          <w:color w:val="000000"/>
          <w:szCs w:val="21"/>
        </w:rPr>
        <w:t>THE BIG BOOK OF COLOR PSYCHOLOGY</w:t>
      </w:r>
    </w:p>
    <w:p w:rsidR="00851739" w:rsidRPr="00851739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AE6616" w:rsidRPr="00AE6616">
        <w:rPr>
          <w:b/>
          <w:caps/>
          <w:color w:val="000000"/>
          <w:szCs w:val="21"/>
        </w:rPr>
        <w:t>Das große Buch der Farbpsychologie: Was Farben über uns aussagen und wie wir sie für unser Leben nutzen können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851739" w:rsidRPr="00851739">
        <w:rPr>
          <w:b/>
          <w:color w:val="000000"/>
          <w:szCs w:val="21"/>
        </w:rPr>
        <w:t>Axel Buether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851739" w:rsidRPr="00851739">
        <w:rPr>
          <w:b/>
          <w:color w:val="000000"/>
          <w:szCs w:val="21"/>
        </w:rPr>
        <w:t>Droemer/Knaur</w:t>
      </w:r>
    </w:p>
    <w:p w:rsidR="004413D0" w:rsidRPr="00851739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851739">
        <w:rPr>
          <w:b/>
          <w:color w:val="000000"/>
          <w:szCs w:val="21"/>
        </w:rPr>
        <w:t>：</w:t>
      </w:r>
      <w:r w:rsidR="005C15D4" w:rsidRPr="005C15D4">
        <w:rPr>
          <w:b/>
          <w:bCs/>
          <w:color w:val="000000"/>
          <w:szCs w:val="21"/>
        </w:rPr>
        <w:t xml:space="preserve">Marcel </w:t>
      </w:r>
      <w:r w:rsidR="005C15D4" w:rsidRPr="005C15D4">
        <w:rPr>
          <w:rFonts w:hint="eastAsia"/>
          <w:b/>
          <w:bCs/>
          <w:color w:val="000000"/>
          <w:szCs w:val="21"/>
        </w:rPr>
        <w:t>Hartges</w:t>
      </w:r>
      <w:r w:rsidR="005C15D4" w:rsidRPr="005C15D4">
        <w:rPr>
          <w:b/>
          <w:bCs/>
          <w:color w:val="000000"/>
          <w:szCs w:val="21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851739" w:rsidRPr="00851739">
        <w:rPr>
          <w:b/>
          <w:color w:val="000000"/>
          <w:szCs w:val="21"/>
        </w:rPr>
        <w:t>336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851739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851739">
        <w:rPr>
          <w:rFonts w:hint="eastAsia"/>
          <w:b/>
          <w:color w:val="000000"/>
          <w:szCs w:val="21"/>
        </w:rPr>
        <w:t>10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AE6616">
        <w:rPr>
          <w:b/>
          <w:color w:val="000000"/>
          <w:szCs w:val="21"/>
        </w:rPr>
        <w:t>大众心理学</w:t>
      </w:r>
    </w:p>
    <w:p w:rsidR="006073CF" w:rsidRDefault="006073CF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851739" w:rsidRDefault="00AE6616" w:rsidP="00851739">
      <w:pPr>
        <w:ind w:firstLineChars="200" w:firstLine="422"/>
        <w:rPr>
          <w:rFonts w:hAnsi="宋体"/>
          <w:b/>
          <w:bCs/>
          <w:i/>
          <w:color w:val="000000"/>
          <w:szCs w:val="21"/>
        </w:rPr>
      </w:pPr>
      <w:r>
        <w:rPr>
          <w:rFonts w:hAnsi="宋体" w:hint="eastAsia"/>
          <w:b/>
          <w:bCs/>
          <w:i/>
          <w:color w:val="000000"/>
          <w:szCs w:val="21"/>
        </w:rPr>
        <w:t>颜色如何揭示我们内心，</w:t>
      </w:r>
      <w:r w:rsidRPr="00AE6616">
        <w:rPr>
          <w:rFonts w:hAnsi="宋体" w:hint="eastAsia"/>
          <w:b/>
          <w:bCs/>
          <w:i/>
          <w:color w:val="000000"/>
          <w:szCs w:val="21"/>
        </w:rPr>
        <w:t>如何将其应用于生</w:t>
      </w:r>
      <w:r w:rsidRPr="00AE6616">
        <w:rPr>
          <w:rFonts w:ascii="宋体" w:hAnsi="宋体" w:hint="eastAsia"/>
          <w:b/>
          <w:bCs/>
          <w:i/>
          <w:color w:val="000000"/>
          <w:szCs w:val="21"/>
        </w:rPr>
        <w:t>活</w:t>
      </w:r>
      <w:r>
        <w:rPr>
          <w:rFonts w:ascii="宋体" w:hAnsi="宋体" w:hint="eastAsia"/>
          <w:b/>
          <w:bCs/>
          <w:i/>
          <w:color w:val="000000"/>
          <w:szCs w:val="21"/>
        </w:rPr>
        <w:t>|</w:t>
      </w:r>
      <w:r w:rsidRPr="00AE6616">
        <w:rPr>
          <w:rFonts w:hAnsi="宋体" w:hint="eastAsia"/>
          <w:b/>
          <w:bCs/>
          <w:i/>
          <w:color w:val="000000"/>
          <w:szCs w:val="21"/>
        </w:rPr>
        <w:t>包含首个基于科学实证的色彩人格测试</w:t>
      </w:r>
    </w:p>
    <w:p w:rsidR="00851739" w:rsidRPr="00851739" w:rsidRDefault="00851739" w:rsidP="00851739">
      <w:pPr>
        <w:ind w:firstLineChars="200" w:firstLine="422"/>
        <w:rPr>
          <w:rFonts w:hAnsi="宋体"/>
          <w:b/>
          <w:bCs/>
          <w:i/>
          <w:color w:val="000000"/>
          <w:szCs w:val="21"/>
        </w:rPr>
      </w:pPr>
    </w:p>
    <w:p w:rsidR="00AA126B" w:rsidRDefault="00AA126B" w:rsidP="00AE6616">
      <w:pPr>
        <w:ind w:firstLineChars="200" w:firstLine="420"/>
        <w:rPr>
          <w:rFonts w:hAnsi="宋体"/>
          <w:bCs/>
          <w:color w:val="000000"/>
          <w:szCs w:val="21"/>
        </w:rPr>
      </w:pPr>
      <w:r w:rsidRPr="00AE6616">
        <w:rPr>
          <w:rFonts w:hAnsi="宋体" w:hint="eastAsia"/>
          <w:bCs/>
          <w:color w:val="000000"/>
          <w:szCs w:val="21"/>
        </w:rPr>
        <w:t>理解色彩的影响力并巧妙运用它——无论是在下次约会还是工作面试中。</w:t>
      </w:r>
    </w:p>
    <w:p w:rsidR="00AA126B" w:rsidRDefault="00AA126B" w:rsidP="00AE6616">
      <w:pPr>
        <w:ind w:firstLineChars="200" w:firstLine="420"/>
        <w:rPr>
          <w:rFonts w:hAnsi="宋体"/>
          <w:bCs/>
          <w:color w:val="000000"/>
          <w:szCs w:val="21"/>
        </w:rPr>
      </w:pPr>
    </w:p>
    <w:p w:rsidR="00851739" w:rsidRDefault="00AA126B" w:rsidP="00AE6616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每个人</w:t>
      </w:r>
      <w:r w:rsidR="00AE6616" w:rsidRPr="00AE6616">
        <w:rPr>
          <w:rFonts w:hAnsi="宋体" w:hint="eastAsia"/>
          <w:bCs/>
          <w:color w:val="000000"/>
          <w:szCs w:val="21"/>
        </w:rPr>
        <w:t>都</w:t>
      </w:r>
      <w:r>
        <w:rPr>
          <w:rFonts w:hAnsi="宋体" w:hint="eastAsia"/>
          <w:bCs/>
          <w:color w:val="000000"/>
          <w:szCs w:val="21"/>
        </w:rPr>
        <w:t>在有意或者无意</w:t>
      </w:r>
      <w:r w:rsidR="00CB60D9">
        <w:rPr>
          <w:rFonts w:hAnsi="宋体" w:hint="eastAsia"/>
          <w:bCs/>
          <w:color w:val="000000"/>
          <w:szCs w:val="21"/>
        </w:rPr>
        <w:t>间</w:t>
      </w:r>
      <w:r w:rsidR="00AE6616" w:rsidRPr="00AE6616">
        <w:rPr>
          <w:rFonts w:hAnsi="宋体" w:hint="eastAsia"/>
          <w:bCs/>
          <w:color w:val="000000"/>
          <w:szCs w:val="21"/>
        </w:rPr>
        <w:t>被色彩所包围：无论是新冬衣的颜色、手机壳的颜色、客厅墙壁的颜色，还是名片</w:t>
      </w:r>
      <w:r>
        <w:rPr>
          <w:rFonts w:hAnsi="宋体" w:hint="eastAsia"/>
          <w:bCs/>
          <w:color w:val="000000"/>
          <w:szCs w:val="21"/>
        </w:rPr>
        <w:t>的</w:t>
      </w:r>
      <w:r w:rsidR="00AE6616" w:rsidRPr="00AE6616">
        <w:rPr>
          <w:rFonts w:hAnsi="宋体" w:hint="eastAsia"/>
          <w:bCs/>
          <w:color w:val="000000"/>
          <w:szCs w:val="21"/>
        </w:rPr>
        <w:t>颜色。既然色彩几乎影响着</w:t>
      </w:r>
      <w:r>
        <w:rPr>
          <w:rFonts w:hAnsi="宋体" w:hint="eastAsia"/>
          <w:bCs/>
          <w:color w:val="000000"/>
          <w:szCs w:val="21"/>
        </w:rPr>
        <w:t>每一个人，那么你对色彩的选择与组合，无论是否刻意，都向外界传达了</w:t>
      </w:r>
      <w:r w:rsidR="00AE6616" w:rsidRPr="00AE6616">
        <w:rPr>
          <w:rFonts w:hAnsi="宋体" w:hint="eastAsia"/>
          <w:bCs/>
          <w:color w:val="000000"/>
          <w:szCs w:val="21"/>
        </w:rPr>
        <w:t>一部分关于你个性的信息。</w:t>
      </w:r>
    </w:p>
    <w:p w:rsidR="00851739" w:rsidRPr="00851739" w:rsidRDefault="00851739" w:rsidP="00851739">
      <w:pPr>
        <w:ind w:firstLineChars="200" w:firstLine="420"/>
        <w:rPr>
          <w:rFonts w:hAnsi="宋体"/>
          <w:bCs/>
          <w:color w:val="000000"/>
          <w:szCs w:val="21"/>
        </w:rPr>
      </w:pPr>
    </w:p>
    <w:p w:rsidR="00CB60D9" w:rsidRDefault="00CB60D9" w:rsidP="00CB60D9">
      <w:pPr>
        <w:ind w:firstLineChars="200" w:firstLine="420"/>
        <w:rPr>
          <w:rFonts w:hAnsi="宋体"/>
          <w:bCs/>
          <w:color w:val="000000"/>
          <w:szCs w:val="21"/>
        </w:rPr>
      </w:pPr>
      <w:r w:rsidRPr="00CB60D9">
        <w:rPr>
          <w:rFonts w:hAnsi="宋体" w:hint="eastAsia"/>
          <w:bCs/>
          <w:color w:val="000000"/>
          <w:szCs w:val="21"/>
        </w:rPr>
        <w:t>写给所有想利用色彩为自己助力的人</w:t>
      </w:r>
    </w:p>
    <w:p w:rsidR="00CB60D9" w:rsidRDefault="00CB60D9" w:rsidP="00CB60D9">
      <w:pPr>
        <w:ind w:firstLineChars="200" w:firstLine="420"/>
        <w:rPr>
          <w:rFonts w:hAnsi="宋体"/>
          <w:bCs/>
          <w:color w:val="000000"/>
          <w:szCs w:val="21"/>
        </w:rPr>
      </w:pPr>
    </w:p>
    <w:p w:rsidR="00851739" w:rsidRDefault="00CB60D9" w:rsidP="00CB60D9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int="eastAsia"/>
        </w:rPr>
        <w:t>在这本指南</w:t>
      </w:r>
      <w:r w:rsidRPr="00CB60D9">
        <w:rPr>
          <w:rFonts w:hint="eastAsia"/>
        </w:rPr>
        <w:t>中</w:t>
      </w:r>
      <w:r>
        <w:rPr>
          <w:rFonts w:hint="eastAsia"/>
        </w:rPr>
        <w:t>，</w:t>
      </w:r>
      <w:r w:rsidRPr="00CB60D9">
        <w:rPr>
          <w:rFonts w:hAnsi="宋体" w:hint="eastAsia"/>
          <w:bCs/>
          <w:color w:val="000000"/>
          <w:szCs w:val="21"/>
        </w:rPr>
        <w:t>阿克塞尔·布特尔教授</w:t>
      </w:r>
      <w:r>
        <w:rPr>
          <w:rFonts w:hAnsi="宋体" w:hint="eastAsia"/>
          <w:bCs/>
          <w:color w:val="000000"/>
          <w:szCs w:val="21"/>
        </w:rPr>
        <w:t>将</w:t>
      </w:r>
      <w:r w:rsidRPr="00CB60D9">
        <w:rPr>
          <w:rFonts w:hAnsi="宋体" w:hint="eastAsia"/>
          <w:bCs/>
          <w:color w:val="000000"/>
          <w:szCs w:val="21"/>
        </w:rPr>
        <w:t>带领读者进入色彩心理学的缤纷世界。借助包含</w:t>
      </w:r>
      <w:r w:rsidRPr="00CB60D9">
        <w:rPr>
          <w:rFonts w:hAnsi="宋体" w:hint="eastAsia"/>
          <w:bCs/>
          <w:color w:val="000000"/>
          <w:szCs w:val="21"/>
        </w:rPr>
        <w:t>2,000</w:t>
      </w:r>
      <w:r>
        <w:rPr>
          <w:rFonts w:hAnsi="宋体" w:hint="eastAsia"/>
          <w:bCs/>
          <w:color w:val="000000"/>
          <w:szCs w:val="21"/>
        </w:rPr>
        <w:t>种颜色</w:t>
      </w:r>
      <w:r w:rsidRPr="00CB60D9">
        <w:rPr>
          <w:rFonts w:hAnsi="宋体" w:hint="eastAsia"/>
          <w:bCs/>
          <w:color w:val="000000"/>
          <w:szCs w:val="21"/>
        </w:rPr>
        <w:t>的色彩图谱，他揭示了诸多奥秘，包括：</w:t>
      </w:r>
    </w:p>
    <w:p w:rsidR="00CB60D9" w:rsidRPr="00CB60D9" w:rsidRDefault="00CB60D9" w:rsidP="00CB60D9">
      <w:pPr>
        <w:rPr>
          <w:rFonts w:hAnsi="宋体"/>
          <w:bCs/>
          <w:color w:val="000000"/>
          <w:szCs w:val="21"/>
        </w:rPr>
      </w:pPr>
    </w:p>
    <w:p w:rsidR="00851739" w:rsidRPr="00851739" w:rsidRDefault="00CB60D9" w:rsidP="00CB60D9">
      <w:pPr>
        <w:pStyle w:val="ac"/>
        <w:numPr>
          <w:ilvl w:val="0"/>
          <w:numId w:val="41"/>
        </w:numPr>
        <w:ind w:left="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各种颜色与相应人格特质的匹配</w:t>
      </w:r>
    </w:p>
    <w:p w:rsidR="00851739" w:rsidRPr="00851739" w:rsidRDefault="00CB60D9" w:rsidP="00CB60D9">
      <w:pPr>
        <w:pStyle w:val="ac"/>
        <w:numPr>
          <w:ilvl w:val="0"/>
          <w:numId w:val="41"/>
        </w:numPr>
        <w:ind w:left="0" w:firstLine="420"/>
        <w:rPr>
          <w:rFonts w:hAnsi="宋体"/>
          <w:bCs/>
          <w:color w:val="000000"/>
          <w:szCs w:val="21"/>
        </w:rPr>
      </w:pPr>
      <w:r w:rsidRPr="00CB60D9">
        <w:rPr>
          <w:rFonts w:hAnsi="宋体" w:hint="eastAsia"/>
          <w:bCs/>
          <w:color w:val="000000"/>
          <w:szCs w:val="21"/>
        </w:rPr>
        <w:t>哪些色彩能让你看起来更加</w:t>
      </w:r>
      <w:r>
        <w:rPr>
          <w:rFonts w:hAnsi="宋体" w:hint="eastAsia"/>
          <w:bCs/>
          <w:color w:val="000000"/>
          <w:szCs w:val="21"/>
        </w:rPr>
        <w:t>可靠</w:t>
      </w:r>
    </w:p>
    <w:p w:rsidR="00851739" w:rsidRPr="00851739" w:rsidRDefault="00CB60D9" w:rsidP="00CB60D9">
      <w:pPr>
        <w:pStyle w:val="ac"/>
        <w:numPr>
          <w:ilvl w:val="0"/>
          <w:numId w:val="41"/>
        </w:numPr>
        <w:ind w:left="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如何利用色彩在寻找伴侣或工作面试时提升效果</w:t>
      </w:r>
    </w:p>
    <w:p w:rsidR="00851739" w:rsidRPr="00851739" w:rsidRDefault="00CB60D9" w:rsidP="00CB60D9">
      <w:pPr>
        <w:pStyle w:val="ac"/>
        <w:numPr>
          <w:ilvl w:val="0"/>
          <w:numId w:val="41"/>
        </w:numPr>
        <w:ind w:left="0" w:firstLine="420"/>
        <w:rPr>
          <w:rFonts w:hAnsi="宋体"/>
          <w:bCs/>
          <w:color w:val="000000"/>
          <w:szCs w:val="21"/>
        </w:rPr>
      </w:pPr>
      <w:r w:rsidRPr="00CB60D9">
        <w:rPr>
          <w:rFonts w:hAnsi="宋体" w:hint="eastAsia"/>
          <w:bCs/>
          <w:color w:val="000000"/>
          <w:szCs w:val="21"/>
        </w:rPr>
        <w:t>如何通过</w:t>
      </w:r>
      <w:r>
        <w:rPr>
          <w:rFonts w:hAnsi="宋体" w:hint="eastAsia"/>
          <w:bCs/>
          <w:color w:val="000000"/>
          <w:szCs w:val="21"/>
        </w:rPr>
        <w:t>色彩准确判断他人的性格特征</w:t>
      </w:r>
    </w:p>
    <w:p w:rsidR="00851739" w:rsidRPr="00851739" w:rsidRDefault="00CB60D9" w:rsidP="00CB60D9">
      <w:pPr>
        <w:pStyle w:val="ac"/>
        <w:numPr>
          <w:ilvl w:val="0"/>
          <w:numId w:val="41"/>
        </w:numPr>
        <w:ind w:left="0" w:firstLine="420"/>
        <w:rPr>
          <w:rFonts w:hAnsi="宋体"/>
          <w:bCs/>
          <w:color w:val="000000"/>
          <w:szCs w:val="21"/>
        </w:rPr>
      </w:pPr>
      <w:r w:rsidRPr="00CB60D9">
        <w:rPr>
          <w:rFonts w:hAnsi="宋体" w:hint="eastAsia"/>
          <w:bCs/>
          <w:color w:val="000000"/>
          <w:szCs w:val="21"/>
        </w:rPr>
        <w:t>色彩如何增进身心愉悦，甚至促进健康。</w:t>
      </w:r>
    </w:p>
    <w:p w:rsidR="00851739" w:rsidRDefault="00851739" w:rsidP="00851739">
      <w:pPr>
        <w:ind w:firstLineChars="200" w:firstLine="420"/>
        <w:rPr>
          <w:rFonts w:hAnsi="宋体"/>
          <w:bCs/>
          <w:color w:val="000000"/>
          <w:szCs w:val="21"/>
        </w:rPr>
      </w:pPr>
    </w:p>
    <w:p w:rsidR="00851739" w:rsidRDefault="00CB60D9" w:rsidP="004E2295">
      <w:pPr>
        <w:ind w:firstLineChars="200" w:firstLine="422"/>
        <w:rPr>
          <w:rFonts w:hAnsi="宋体"/>
          <w:b/>
          <w:bCs/>
          <w:i/>
          <w:color w:val="000000"/>
          <w:szCs w:val="21"/>
        </w:rPr>
      </w:pPr>
      <w:r w:rsidRPr="00CB60D9">
        <w:rPr>
          <w:rFonts w:hAnsi="宋体"/>
          <w:b/>
          <w:bCs/>
          <w:i/>
          <w:color w:val="000000"/>
          <w:szCs w:val="21"/>
        </w:rPr>
        <w:t>本书是</w:t>
      </w:r>
      <w:r w:rsidRPr="00CB60D9">
        <w:rPr>
          <w:rFonts w:hAnsi="宋体" w:hint="eastAsia"/>
          <w:b/>
          <w:bCs/>
          <w:i/>
          <w:color w:val="000000"/>
          <w:szCs w:val="21"/>
        </w:rPr>
        <w:t>德国首席色彩专家阿克塞尔·布特尔（</w:t>
      </w:r>
      <w:r w:rsidRPr="00CB60D9">
        <w:rPr>
          <w:rFonts w:hAnsi="宋体" w:hint="eastAsia"/>
          <w:b/>
          <w:bCs/>
          <w:i/>
          <w:color w:val="000000"/>
          <w:szCs w:val="21"/>
        </w:rPr>
        <w:t>Prof. Dr. Axel Buether</w:t>
      </w:r>
      <w:r w:rsidRPr="00CB60D9">
        <w:rPr>
          <w:rFonts w:hAnsi="宋体" w:hint="eastAsia"/>
          <w:b/>
          <w:bCs/>
          <w:i/>
          <w:color w:val="000000"/>
          <w:szCs w:val="21"/>
        </w:rPr>
        <w:t>）新著，首次引入基于科学实证的色彩人格测试。</w:t>
      </w:r>
    </w:p>
    <w:p w:rsidR="004E2295" w:rsidRPr="004E2295" w:rsidRDefault="004E2295" w:rsidP="004E2295">
      <w:pPr>
        <w:ind w:firstLineChars="200" w:firstLine="420"/>
        <w:rPr>
          <w:rFonts w:hAnsi="宋体"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4E2295" w:rsidRDefault="004E2295" w:rsidP="004E2295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26035</wp:posOffset>
            </wp:positionV>
            <wp:extent cx="903605" cy="889000"/>
            <wp:effectExtent l="19050" t="0" r="0" b="0"/>
            <wp:wrapSquare wrapText="bothSides"/>
            <wp:docPr id="6" name="图片 6" descr="Prof. Dr. Axel Bu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f. Dr. Axel Bueth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732" r="36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295">
        <w:rPr>
          <w:rFonts w:hint="eastAsia"/>
          <w:b/>
        </w:rPr>
        <w:t>阿克塞尔·布特尔教授（</w:t>
      </w:r>
      <w:r w:rsidRPr="004E2295">
        <w:rPr>
          <w:rFonts w:hint="eastAsia"/>
          <w:b/>
        </w:rPr>
        <w:t>Prof. Dr. Axel Buether</w:t>
      </w:r>
      <w:r w:rsidRPr="004E2295">
        <w:rPr>
          <w:rFonts w:hint="eastAsia"/>
          <w:b/>
        </w:rPr>
        <w:t>）</w:t>
      </w:r>
      <w:r w:rsidRPr="004E2295">
        <w:rPr>
          <w:rFonts w:hint="eastAsia"/>
        </w:rPr>
        <w:t>生于</w:t>
      </w:r>
      <w:r w:rsidRPr="004E2295">
        <w:rPr>
          <w:rFonts w:hint="eastAsia"/>
        </w:rPr>
        <w:t>1967</w:t>
      </w:r>
      <w:r w:rsidRPr="004E2295">
        <w:rPr>
          <w:rFonts w:hint="eastAsia"/>
        </w:rPr>
        <w:t>年，曾攻读建筑学，并</w:t>
      </w:r>
      <w:r>
        <w:rPr>
          <w:rFonts w:hint="eastAsia"/>
        </w:rPr>
        <w:t>获得神经心理学与环境设计</w:t>
      </w:r>
      <w:r w:rsidRPr="004E2295">
        <w:rPr>
          <w:rFonts w:hint="eastAsia"/>
        </w:rPr>
        <w:t>交叉领域博士学位。</w:t>
      </w:r>
      <w:r w:rsidRPr="004E2295">
        <w:rPr>
          <w:rFonts w:hint="eastAsia"/>
        </w:rPr>
        <w:t>2006</w:t>
      </w:r>
      <w:r w:rsidRPr="004E2295">
        <w:rPr>
          <w:rFonts w:hint="eastAsia"/>
        </w:rPr>
        <w:t>年，他出任德国色彩中心——科学与设计色彩中央研究院的主席，并于</w:t>
      </w:r>
      <w:r w:rsidRPr="004E2295">
        <w:rPr>
          <w:rFonts w:hint="eastAsia"/>
        </w:rPr>
        <w:t>2006</w:t>
      </w:r>
      <w:r w:rsidRPr="004E2295">
        <w:rPr>
          <w:rFonts w:hint="eastAsia"/>
        </w:rPr>
        <w:t>年至</w:t>
      </w:r>
      <w:r w:rsidRPr="004E2295">
        <w:rPr>
          <w:rFonts w:hint="eastAsia"/>
        </w:rPr>
        <w:t>2012</w:t>
      </w:r>
      <w:r w:rsidRPr="004E2295">
        <w:rPr>
          <w:rFonts w:hint="eastAsia"/>
        </w:rPr>
        <w:t>年间在</w:t>
      </w:r>
      <w:r>
        <w:rPr>
          <w:rFonts w:hint="eastAsia"/>
        </w:rPr>
        <w:t>哈勒艺术和设计学院</w:t>
      </w:r>
      <w:r w:rsidRPr="004E2295">
        <w:rPr>
          <w:rFonts w:hint="eastAsia"/>
        </w:rPr>
        <w:t>任教。自</w:t>
      </w:r>
      <w:r w:rsidRPr="004E2295">
        <w:rPr>
          <w:rFonts w:hint="eastAsia"/>
        </w:rPr>
        <w:t>2012</w:t>
      </w:r>
      <w:r w:rsidRPr="004E2295">
        <w:rPr>
          <w:rFonts w:hint="eastAsia"/>
        </w:rPr>
        <w:t>年起，布特尔担任德国伍珀塔尔大学视觉传播教学法教授。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9FC" w:rsidRDefault="00DF29FC">
      <w:r>
        <w:separator/>
      </w:r>
    </w:p>
  </w:endnote>
  <w:endnote w:type="continuationSeparator" w:id="1">
    <w:p w:rsidR="00DF29FC" w:rsidRDefault="00DF2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9FC" w:rsidRDefault="00DF29FC">
      <w:r>
        <w:separator/>
      </w:r>
    </w:p>
  </w:footnote>
  <w:footnote w:type="continuationSeparator" w:id="1">
    <w:p w:rsidR="00DF29FC" w:rsidRDefault="00DF2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1397BF8"/>
    <w:multiLevelType w:val="hybridMultilevel"/>
    <w:tmpl w:val="669AA6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2712D2D"/>
    <w:multiLevelType w:val="hybridMultilevel"/>
    <w:tmpl w:val="A5F069BC"/>
    <w:lvl w:ilvl="0" w:tplc="A796A67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588E18C0"/>
    <w:multiLevelType w:val="hybridMultilevel"/>
    <w:tmpl w:val="77E62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5"/>
  </w:num>
  <w:num w:numId="4">
    <w:abstractNumId w:val="23"/>
  </w:num>
  <w:num w:numId="5">
    <w:abstractNumId w:val="29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1"/>
  </w:num>
  <w:num w:numId="11">
    <w:abstractNumId w:val="0"/>
  </w:num>
  <w:num w:numId="12">
    <w:abstractNumId w:val="12"/>
  </w:num>
  <w:num w:numId="13">
    <w:abstractNumId w:val="30"/>
  </w:num>
  <w:num w:numId="14">
    <w:abstractNumId w:val="31"/>
  </w:num>
  <w:num w:numId="15">
    <w:abstractNumId w:val="15"/>
  </w:num>
  <w:num w:numId="16">
    <w:abstractNumId w:val="36"/>
  </w:num>
  <w:num w:numId="17">
    <w:abstractNumId w:val="14"/>
  </w:num>
  <w:num w:numId="18">
    <w:abstractNumId w:val="20"/>
  </w:num>
  <w:num w:numId="19">
    <w:abstractNumId w:val="5"/>
  </w:num>
  <w:num w:numId="20">
    <w:abstractNumId w:val="40"/>
  </w:num>
  <w:num w:numId="21">
    <w:abstractNumId w:val="34"/>
  </w:num>
  <w:num w:numId="22">
    <w:abstractNumId w:val="27"/>
  </w:num>
  <w:num w:numId="23">
    <w:abstractNumId w:val="2"/>
  </w:num>
  <w:num w:numId="24">
    <w:abstractNumId w:val="8"/>
  </w:num>
  <w:num w:numId="25">
    <w:abstractNumId w:val="35"/>
  </w:num>
  <w:num w:numId="26">
    <w:abstractNumId w:val="3"/>
  </w:num>
  <w:num w:numId="27">
    <w:abstractNumId w:val="17"/>
  </w:num>
  <w:num w:numId="28">
    <w:abstractNumId w:val="33"/>
  </w:num>
  <w:num w:numId="29">
    <w:abstractNumId w:val="38"/>
  </w:num>
  <w:num w:numId="30">
    <w:abstractNumId w:val="26"/>
  </w:num>
  <w:num w:numId="31">
    <w:abstractNumId w:val="32"/>
  </w:num>
  <w:num w:numId="32">
    <w:abstractNumId w:val="39"/>
  </w:num>
  <w:num w:numId="33">
    <w:abstractNumId w:val="10"/>
  </w:num>
  <w:num w:numId="34">
    <w:abstractNumId w:val="9"/>
  </w:num>
  <w:num w:numId="35">
    <w:abstractNumId w:val="13"/>
  </w:num>
  <w:num w:numId="36">
    <w:abstractNumId w:val="19"/>
  </w:num>
  <w:num w:numId="37">
    <w:abstractNumId w:val="11"/>
  </w:num>
  <w:num w:numId="38">
    <w:abstractNumId w:val="4"/>
  </w:num>
  <w:num w:numId="39">
    <w:abstractNumId w:val="28"/>
  </w:num>
  <w:num w:numId="40">
    <w:abstractNumId w:val="6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462E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31B1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3243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2295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3F5C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15D4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179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1739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126B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616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B60D9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DF29FC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81D6F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251</Words>
  <Characters>1431</Characters>
  <Application>Microsoft Office Word</Application>
  <DocSecurity>0</DocSecurity>
  <Lines>11</Lines>
  <Paragraphs>3</Paragraphs>
  <ScaleCrop>false</ScaleCrop>
  <Company>2ndSpAcE</Company>
  <LinksUpToDate>false</LinksUpToDate>
  <CharactersWithSpaces>1679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6</cp:revision>
  <cp:lastPrinted>2005-06-10T06:33:00Z</cp:lastPrinted>
  <dcterms:created xsi:type="dcterms:W3CDTF">2025-09-11T06:07:00Z</dcterms:created>
  <dcterms:modified xsi:type="dcterms:W3CDTF">2025-09-23T07:56:00Z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