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E9C8E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4FD1621">
      <w:pPr>
        <w:rPr>
          <w:b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3855720</wp:posOffset>
            </wp:positionH>
            <wp:positionV relativeFrom="paragraph">
              <wp:posOffset>146685</wp:posOffset>
            </wp:positionV>
            <wp:extent cx="1447165" cy="2225040"/>
            <wp:effectExtent l="0" t="0" r="635" b="381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A2129F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中文书名：《异航者》</w:t>
      </w:r>
    </w:p>
    <w:p w14:paraId="0EC25712">
      <w:pPr>
        <w:jc w:val="left"/>
        <w:rPr>
          <w:rFonts w:hint="default" w:ascii="Times New Roman" w:hAnsi="Times New Roman" w:cs="Times New Roman"/>
          <w:b/>
          <w:i/>
          <w:caps/>
          <w:szCs w:val="21"/>
        </w:rPr>
      </w:pPr>
      <w:r>
        <w:rPr>
          <w:rFonts w:hint="eastAsia" w:ascii="宋体" w:hAnsi="宋体" w:cs="宋体"/>
          <w:b/>
          <w:caps/>
          <w:szCs w:val="21"/>
        </w:rPr>
        <w:t>英文书名</w:t>
      </w:r>
      <w:r>
        <w:rPr>
          <w:rFonts w:hint="default" w:ascii="Times New Roman" w:hAnsi="Times New Roman" w:cs="Times New Roman"/>
          <w:b/>
          <w:caps/>
          <w:szCs w:val="21"/>
        </w:rPr>
        <w:t>：The Othernauts</w:t>
      </w:r>
    </w:p>
    <w:p w14:paraId="0ECE61AC">
      <w:pPr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Cs w:val="21"/>
        </w:rPr>
        <w:t>作    者：Clare Pollard</w:t>
      </w:r>
      <w:r>
        <w:rPr>
          <w:rFonts w:hint="eastAsia" w:cs="Times New Roman"/>
          <w:b/>
          <w:szCs w:val="21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szCs w:val="21"/>
        </w:rPr>
        <w:t>Macha Yao</w:t>
      </w:r>
    </w:p>
    <w:p w14:paraId="3221CF54">
      <w:pPr>
        <w:rPr>
          <w:rFonts w:hint="eastAsia" w:eastAsia="宋体"/>
          <w:b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出 版 社：</w:t>
      </w:r>
      <w:r>
        <w:rPr>
          <w:rFonts w:hint="eastAsia"/>
          <w:b/>
          <w:szCs w:val="21"/>
          <w:lang w:val="en-US" w:eastAsia="zh-CN"/>
        </w:rPr>
        <w:t>Bonnier</w:t>
      </w:r>
    </w:p>
    <w:p w14:paraId="254B2372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代理公司：</w:t>
      </w:r>
      <w:r>
        <w:rPr>
          <w:rFonts w:hint="eastAsia"/>
          <w:b/>
          <w:szCs w:val="21"/>
          <w:lang w:val="en-US" w:eastAsia="zh-CN"/>
        </w:rPr>
        <w:t>Bonnier/</w:t>
      </w:r>
      <w:r>
        <w:rPr>
          <w:rFonts w:hint="eastAsia"/>
          <w:b/>
          <w:szCs w:val="21"/>
        </w:rPr>
        <w:t>ANA</w:t>
      </w:r>
    </w:p>
    <w:p w14:paraId="05260358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</w:t>
      </w:r>
      <w:r>
        <w:rPr>
          <w:b/>
          <w:szCs w:val="21"/>
        </w:rPr>
        <w:t>：</w:t>
      </w:r>
      <w:r>
        <w:rPr>
          <w:rFonts w:hint="eastAsia"/>
          <w:b/>
          <w:szCs w:val="21"/>
          <w:lang w:val="en-US" w:eastAsia="zh-CN"/>
        </w:rPr>
        <w:t>304</w:t>
      </w:r>
      <w:r>
        <w:rPr>
          <w:b/>
          <w:szCs w:val="21"/>
        </w:rPr>
        <w:t>页</w:t>
      </w:r>
    </w:p>
    <w:p w14:paraId="67AEA3B1">
      <w:pPr>
        <w:rPr>
          <w:b/>
          <w:szCs w:val="21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3</w:t>
      </w:r>
      <w:r>
        <w:rPr>
          <w:b/>
          <w:szCs w:val="21"/>
        </w:rPr>
        <w:t>月</w:t>
      </w:r>
    </w:p>
    <w:p w14:paraId="1669D928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2DC53B15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300D5838">
      <w:pPr>
        <w:rPr>
          <w:rFonts w:hint="eastAsia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类    型：</w:t>
      </w:r>
      <w:r>
        <w:rPr>
          <w:rFonts w:hint="eastAsia" w:ascii="宋体" w:hAnsi="宋体" w:cs="宋体"/>
          <w:b/>
          <w:szCs w:val="21"/>
          <w:lang w:val="en-US" w:eastAsia="zh-CN"/>
        </w:rPr>
        <w:t>儿童文学</w:t>
      </w:r>
    </w:p>
    <w:p w14:paraId="543E44EF">
      <w:pPr>
        <w:rPr>
          <w:rFonts w:hint="eastAsia"/>
          <w:b/>
          <w:bCs/>
          <w:szCs w:val="21"/>
        </w:rPr>
      </w:pPr>
    </w:p>
    <w:p w14:paraId="7423D98D">
      <w:pPr>
        <w:jc w:val="center"/>
        <w:rPr>
          <w:rFonts w:hint="eastAsia"/>
          <w:b/>
          <w:bCs/>
          <w:color w:val="025A70"/>
          <w:szCs w:val="21"/>
          <w:lang w:eastAsia="zh-CN"/>
        </w:rPr>
      </w:pPr>
      <w:r>
        <w:rPr>
          <w:rFonts w:hint="eastAsia"/>
          <w:b/>
          <w:bCs/>
          <w:color w:val="025A70"/>
          <w:szCs w:val="21"/>
          <w:lang w:eastAsia="zh-CN"/>
        </w:rPr>
        <w:t>【</w:t>
      </w:r>
      <w:r>
        <w:rPr>
          <w:rFonts w:hint="eastAsia"/>
          <w:b/>
          <w:bCs/>
          <w:color w:val="025A70"/>
          <w:szCs w:val="21"/>
        </w:rPr>
        <w:t>核心亮点</w:t>
      </w:r>
      <w:r>
        <w:rPr>
          <w:rFonts w:hint="eastAsia"/>
          <w:b/>
          <w:bCs/>
          <w:color w:val="025A70"/>
          <w:szCs w:val="21"/>
          <w:lang w:eastAsia="zh-CN"/>
        </w:rPr>
        <w:t>】</w:t>
      </w:r>
    </w:p>
    <w:p w14:paraId="658D2A1B">
      <w:pPr>
        <w:jc w:val="center"/>
        <w:rPr>
          <w:rFonts w:hint="eastAsia"/>
          <w:b/>
          <w:bCs/>
          <w:color w:val="025A70"/>
          <w:szCs w:val="21"/>
          <w:lang w:eastAsia="zh-CN"/>
        </w:rPr>
      </w:pPr>
      <w:r>
        <w:rPr>
          <w:rFonts w:hint="eastAsia"/>
          <w:b/>
          <w:bCs/>
          <w:color w:val="025A70"/>
          <w:szCs w:val="21"/>
          <w:lang w:val="en-US" w:eastAsia="zh-CN"/>
        </w:rPr>
        <w:t>作者</w:t>
      </w:r>
      <w:r>
        <w:rPr>
          <w:rFonts w:hint="eastAsia"/>
          <w:b/>
          <w:bCs/>
          <w:color w:val="025A70"/>
          <w:szCs w:val="21"/>
          <w:lang w:eastAsia="zh-CN"/>
        </w:rPr>
        <w:t>对希腊经典神话《杰森与阿尔戈英雄》进行了全新改编，故事包含哈比鸟、致命漩涡、巨型海怪、骷髅军团等大量希腊奇幻元素。</w:t>
      </w:r>
    </w:p>
    <w:p w14:paraId="79B19917">
      <w:pPr>
        <w:jc w:val="center"/>
        <w:rPr>
          <w:rFonts w:hint="eastAsia"/>
          <w:b/>
          <w:bCs/>
          <w:color w:val="auto"/>
          <w:szCs w:val="21"/>
          <w:lang w:eastAsia="zh-CN"/>
        </w:rPr>
      </w:pPr>
      <w:r>
        <w:rPr>
          <w:rFonts w:hint="eastAsia"/>
          <w:b/>
          <w:bCs/>
          <w:color w:val="auto"/>
          <w:szCs w:val="21"/>
          <w:lang w:eastAsia="zh-CN"/>
        </w:rPr>
        <w:t>故事内核是关于一群看似“不完美”的孩子，如何在冒险中发挥作用，强调团队合作、发现自我价值的积极主题，鼓励孩子接纳自我、勇敢尝试。</w:t>
      </w:r>
    </w:p>
    <w:p w14:paraId="78891F4F">
      <w:pPr>
        <w:rPr>
          <w:rFonts w:hint="eastAsia"/>
          <w:b/>
          <w:bCs/>
          <w:szCs w:val="21"/>
        </w:rPr>
      </w:pPr>
    </w:p>
    <w:p w14:paraId="7E429B20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60A0F6AF">
      <w:pPr>
        <w:rPr>
          <w:rFonts w:hint="eastAsia"/>
          <w:b/>
          <w:bCs/>
          <w:szCs w:val="21"/>
        </w:rPr>
      </w:pPr>
    </w:p>
    <w:p w14:paraId="3C4C4FC3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这是屡获殊荣的作家克莱尔·波拉德对希腊神话《杰森与阿尔戈英雄》</w:t>
      </w:r>
      <w:r>
        <w:rPr>
          <w:rFonts w:hint="eastAsia"/>
          <w:b w:val="0"/>
          <w:bCs w:val="0"/>
          <w:szCs w:val="21"/>
          <w:lang w:val="en-US" w:eastAsia="zh-CN"/>
        </w:rPr>
        <w:t>(</w:t>
      </w:r>
      <w:r>
        <w:rPr>
          <w:rFonts w:hint="eastAsia"/>
        </w:rPr>
        <w:t>Jason and the Argonauts</w:t>
      </w:r>
      <w:r>
        <w:rPr>
          <w:rFonts w:hint="eastAsia"/>
          <w:b w:val="0"/>
          <w:bCs w:val="0"/>
          <w:szCs w:val="21"/>
          <w:lang w:val="en-US" w:eastAsia="zh-CN"/>
        </w:rPr>
        <w:t xml:space="preserve">) </w:t>
      </w:r>
      <w:r>
        <w:rPr>
          <w:rFonts w:hint="eastAsia"/>
          <w:b w:val="0"/>
          <w:bCs w:val="0"/>
          <w:szCs w:val="21"/>
        </w:rPr>
        <w:t>的一种搞笑全新改编。</w:t>
      </w:r>
    </w:p>
    <w:p w14:paraId="77C04585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791606EE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认识菲比（Phoebe）。她 11 岁，迫切想逃离自己所居住的无聊小岛。</w:t>
      </w:r>
    </w:p>
    <w:p w14:paraId="01B5C6B8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700841DE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此时阿尔戈英雄（Argonauts）登场——一群自称英雄的船员，正在执行夺取金羊毛（golden fleece）的任务。</w:t>
      </w:r>
    </w:p>
    <w:p w14:paraId="780C479D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7956224B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菲比一时冲动，躲上了“阿尔戈号”（Argo），成为偷渡者。可阿尔戈英雄的征途远非轻松：他们将面对掠夺性的哈比（harpies）、致命的漩涡、巨型海兽与骷髅军队——险象环生。</w:t>
      </w:r>
    </w:p>
    <w:p w14:paraId="5029122A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019350F5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幸好，有一支名为“异航者”（Othernauts）的少年队伍在侧；但随着菲比那不可靠的预言、佩里（Perry）摇摆不定的变形技能，以及海妖科拉（Cora）那令人头痛的歌声——没人能确切地说这些孩子究竟能提供多少真正的帮助……</w:t>
      </w:r>
    </w:p>
    <w:p w14:paraId="1B93A690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54BF9925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异航者能否护送阿尔戈号与这群形形色色的船员安然回归？</w:t>
      </w:r>
    </w:p>
    <w:p w14:paraId="05FC9C3B">
      <w:pPr>
        <w:rPr>
          <w:rFonts w:ascii="宋体" w:hAnsi="宋体" w:cs="宋体"/>
          <w:b/>
          <w:szCs w:val="21"/>
        </w:rPr>
      </w:pPr>
    </w:p>
    <w:p w14:paraId="1E918FE5">
      <w:pPr>
        <w:rPr>
          <w:rFonts w:ascii="宋体" w:hAnsi="宋体" w:cs="宋体"/>
          <w:b/>
          <w:szCs w:val="21"/>
        </w:rPr>
      </w:pPr>
    </w:p>
    <w:p w14:paraId="1B5BC255">
      <w:pPr>
        <w:rPr>
          <w:rFonts w:ascii="宋体" w:hAnsi="宋体" w:cs="宋体"/>
          <w:b/>
          <w:szCs w:val="21"/>
        </w:rPr>
      </w:pPr>
    </w:p>
    <w:p w14:paraId="7969FE05">
      <w:pPr>
        <w:rPr>
          <w:rFonts w:ascii="宋体" w:hAnsi="宋体" w:cs="宋体"/>
          <w:b/>
          <w:szCs w:val="21"/>
        </w:rPr>
      </w:pPr>
    </w:p>
    <w:p w14:paraId="58030327">
      <w:pPr>
        <w:rPr>
          <w:rFonts w:ascii="宋体" w:hAnsi="宋体" w:cs="宋体"/>
          <w:b/>
          <w:szCs w:val="21"/>
        </w:rPr>
      </w:pPr>
    </w:p>
    <w:p w14:paraId="13A04E66">
      <w:pPr>
        <w:rPr>
          <w:rFonts w:ascii="宋体" w:hAnsi="宋体" w:cs="宋体"/>
          <w:b/>
          <w:szCs w:val="21"/>
        </w:rPr>
      </w:pPr>
    </w:p>
    <w:p w14:paraId="587DDC94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35EA4F3A">
      <w:pPr>
        <w:rPr>
          <w:rFonts w:ascii="宋体" w:hAnsi="宋体" w:cs="宋体"/>
          <w:b/>
          <w:szCs w:val="21"/>
        </w:rPr>
      </w:pPr>
    </w:p>
    <w:p w14:paraId="2F95B5AA">
      <w:pPr>
        <w:ind w:firstLine="420" w:firstLineChars="0"/>
        <w:rPr>
          <w:rFonts w:hint="default" w:ascii="Times New Roman" w:hAnsi="Times New Roman" w:cs="Times New Roman"/>
          <w:b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21590</wp:posOffset>
            </wp:positionV>
            <wp:extent cx="922020" cy="1093470"/>
            <wp:effectExtent l="0" t="0" r="1905" b="1905"/>
            <wp:wrapSquare wrapText="bothSides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15768" r="13054" b="15489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093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克莱尔·波拉德</w:t>
      </w:r>
      <w:r>
        <w:rPr>
          <w:rFonts w:hint="default" w:ascii="Times New Roman" w:hAnsi="Times New Roman" w:cs="Times New Roman"/>
          <w:b/>
          <w:szCs w:val="21"/>
        </w:rPr>
        <w:t>（Clare Pollard）</w:t>
      </w:r>
      <w:r>
        <w:rPr>
          <w:rFonts w:hint="default" w:ascii="Times New Roman" w:hAnsi="Times New Roman" w:cs="Times New Roman"/>
          <w:b w:val="0"/>
          <w:bCs/>
          <w:szCs w:val="21"/>
        </w:rPr>
        <w:t>是一位作家、剧作家与诗人。她的第六部诗集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</w:rPr>
        <w:t xml:space="preserve"> Lives of the Female Poets </w:t>
      </w:r>
      <w:r>
        <w:rPr>
          <w:rFonts w:hint="default" w:ascii="Times New Roman" w:hAnsi="Times New Roman" w:cs="Times New Roman"/>
          <w:b w:val="0"/>
          <w:bCs/>
          <w:szCs w:val="21"/>
        </w:rPr>
        <w:t>将于 2025 年出版。她还创作了奥维德《女英雄传》</w:t>
      </w:r>
      <w:r>
        <w:rPr>
          <w:rFonts w:hint="eastAsia" w:cs="Times New Roman"/>
          <w:b w:val="0"/>
          <w:bCs/>
          <w:szCs w:val="21"/>
          <w:lang w:val="en-US" w:eastAsia="zh-CN"/>
        </w:rPr>
        <w:t>(</w:t>
      </w:r>
      <w:r>
        <w:rPr>
          <w:rFonts w:hint="eastAsia"/>
          <w:i/>
          <w:iCs/>
        </w:rPr>
        <w:t>Ovid's Heroines</w:t>
      </w:r>
      <w:r>
        <w:rPr>
          <w:rFonts w:hint="eastAsia" w:cs="Times New Roman"/>
          <w:b w:val="0"/>
          <w:bCs/>
          <w:szCs w:val="21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/>
          <w:szCs w:val="21"/>
        </w:rPr>
        <w:t>的新译本，并以此编排并巡演了一场单人戏。波拉德的其他作品包括在皇家法院剧院首演的话剧《天气》（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</w:rPr>
        <w:t>The Weather</w:t>
      </w:r>
      <w:r>
        <w:rPr>
          <w:rFonts w:hint="default" w:ascii="Times New Roman" w:hAnsi="Times New Roman" w:cs="Times New Roman"/>
          <w:b w:val="0"/>
          <w:bCs/>
          <w:szCs w:val="21"/>
        </w:rPr>
        <w:t>）、两部成人小说以及一本非虚构作品《凶猛的坏兔子：儿童图画书背后的故事》（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</w:rPr>
        <w:t>Fierce Bad Rabbits: The Tales Behind Children's Picture Books</w:t>
      </w:r>
      <w:r>
        <w:rPr>
          <w:rFonts w:hint="default" w:ascii="Times New Roman" w:hAnsi="Times New Roman" w:cs="Times New Roman"/>
          <w:b w:val="0"/>
          <w:bCs/>
          <w:szCs w:val="21"/>
        </w:rPr>
        <w:t xml:space="preserve">）。她的处女作儿童小说为 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</w:rPr>
        <w:t>The Untameables</w:t>
      </w:r>
      <w:r>
        <w:rPr>
          <w:rFonts w:hint="default" w:ascii="Times New Roman" w:hAnsi="Times New Roman" w:cs="Times New Roman"/>
          <w:b w:val="0"/>
          <w:bCs/>
          <w:szCs w:val="21"/>
        </w:rPr>
        <w:t>。</w:t>
      </w:r>
    </w:p>
    <w:p w14:paraId="7A99BF25">
      <w:pPr>
        <w:rPr>
          <w:rFonts w:hint="default" w:ascii="Times New Roman" w:hAnsi="Times New Roman" w:cs="Times New Roman"/>
          <w:b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192405</wp:posOffset>
            </wp:positionV>
            <wp:extent cx="940435" cy="1203325"/>
            <wp:effectExtent l="0" t="0" r="2540" b="6350"/>
            <wp:wrapSquare wrapText="bothSides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A9ED12">
      <w:pPr>
        <w:ind w:firstLine="420" w:firstLineChars="0"/>
        <w:rPr>
          <w:rFonts w:ascii="宋体" w:hAnsi="宋体" w:cs="宋体"/>
          <w:b w:val="0"/>
          <w:bCs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马查</w:t>
      </w:r>
      <w:bookmarkStart w:id="1" w:name="_GoBack"/>
      <w:r>
        <w:rPr>
          <w:rFonts w:hint="eastAsia" w:ascii="宋体" w:hAnsi="宋体" w:eastAsia="宋体" w:cs="宋体"/>
          <w:b/>
          <w:szCs w:val="21"/>
        </w:rPr>
        <w:t>·</w:t>
      </w:r>
      <w:bookmarkEnd w:id="1"/>
      <w:r>
        <w:rPr>
          <w:rFonts w:hint="default" w:ascii="Times New Roman" w:hAnsi="Times New Roman" w:cs="Times New Roman"/>
          <w:b/>
          <w:szCs w:val="21"/>
        </w:rPr>
        <w:t>姚（Macha Yao）</w:t>
      </w:r>
      <w:r>
        <w:rPr>
          <w:rFonts w:hint="eastAsia" w:ascii="宋体" w:hAnsi="宋体" w:eastAsia="宋体" w:cs="宋体"/>
          <w:b w:val="0"/>
          <w:bCs/>
          <w:szCs w:val="21"/>
        </w:rPr>
        <w:t>是</w:t>
      </w:r>
      <w:r>
        <w:rPr>
          <w:rFonts w:hint="default" w:ascii="Times New Roman" w:hAnsi="Times New Roman" w:cs="Times New Roman"/>
          <w:b w:val="0"/>
          <w:bCs/>
          <w:szCs w:val="21"/>
        </w:rPr>
        <w:t>常驻台湾的法英混血插画家。她的灵感来源于对漫画、熔岩灯、街机、霓虹招牌</w:t>
      </w:r>
      <w:r>
        <w:rPr>
          <w:rFonts w:hint="eastAsia" w:ascii="宋体" w:hAnsi="宋体" w:cs="宋体"/>
          <w:b w:val="0"/>
          <w:bCs/>
          <w:szCs w:val="21"/>
        </w:rPr>
        <w:t>与老式海滨游乐场那份褪色而奇异的魔力的长期迷恋——以及她的两个孩子。在学习过电影剪辑与特效之后，她将对叙事的热爱转化为插画与设计，以鲜艳的色彩、古怪的图案与俏皮的能量赋予角色生命。马查认为书籍应赋能儿童、激发自信，并致力于让孩子们在她的作品中获得欢乐。</w:t>
      </w:r>
    </w:p>
    <w:p w14:paraId="7D3421A0">
      <w:pPr>
        <w:shd w:val="clear" w:color="auto" w:fill="FFFFFF"/>
        <w:ind w:firstLine="422" w:firstLineChars="200"/>
        <w:rPr>
          <w:b/>
          <w:bCs/>
          <w:color w:val="000000"/>
          <w:szCs w:val="21"/>
        </w:rPr>
      </w:pPr>
    </w:p>
    <w:p w14:paraId="7E30523D">
      <w:pPr>
        <w:shd w:val="clear" w:color="auto" w:fill="FFFFFF"/>
        <w:ind w:firstLine="422" w:firstLineChars="200"/>
        <w:rPr>
          <w:b/>
          <w:bCs/>
          <w:color w:val="000000"/>
          <w:szCs w:val="21"/>
        </w:rPr>
      </w:pPr>
    </w:p>
    <w:p w14:paraId="5A5F13A2">
      <w:pPr>
        <w:shd w:val="clear" w:color="auto" w:fill="FFFFFF"/>
        <w:rPr>
          <w:b/>
          <w:bCs/>
          <w:color w:val="000000"/>
          <w:szCs w:val="21"/>
        </w:rPr>
      </w:pPr>
    </w:p>
    <w:p w14:paraId="4C89A37E">
      <w:pPr>
        <w:jc w:val="center"/>
        <w:rPr>
          <w:rFonts w:hint="eastAsia"/>
          <w:b/>
          <w:bCs/>
          <w:szCs w:val="21"/>
        </w:rPr>
      </w:pPr>
    </w:p>
    <w:p w14:paraId="7FBBC05D">
      <w:pPr>
        <w:rPr>
          <w:b/>
          <w:color w:val="000000"/>
          <w:szCs w:val="21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4"/>
          <w:rFonts w:hint="eastAsia"/>
          <w:szCs w:val="21"/>
        </w:rPr>
        <w:t>Righ</w:t>
      </w:r>
      <w:r>
        <w:rPr>
          <w:rStyle w:val="14"/>
          <w:szCs w:val="21"/>
        </w:rPr>
        <w:t>ts@nurnberg.com.cn</w:t>
      </w:r>
      <w:r>
        <w:rPr>
          <w:rStyle w:val="14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4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4"/>
          <w:szCs w:val="21"/>
        </w:rPr>
        <w:t>http://www.nurnberg.com.cn</w:t>
      </w:r>
      <w:r>
        <w:rPr>
          <w:rStyle w:val="14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4"/>
          <w:szCs w:val="21"/>
        </w:rPr>
        <w:t>http://www.nurnberg.com.cn/booklist_zh/list.aspx</w:t>
      </w:r>
      <w:r>
        <w:rPr>
          <w:rStyle w:val="14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4"/>
          <w:szCs w:val="21"/>
        </w:rPr>
        <w:t>http://www.nurnberg.com.cn/book/book.aspx</w:t>
      </w:r>
      <w:r>
        <w:rPr>
          <w:rStyle w:val="14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4"/>
          <w:szCs w:val="21"/>
        </w:rPr>
        <w:t>http://www.nurnberg.com.cn/video/video.aspx</w:t>
      </w:r>
      <w:r>
        <w:rPr>
          <w:rStyle w:val="14"/>
          <w:szCs w:val="21"/>
        </w:rPr>
        <w:fldChar w:fldCharType="end"/>
      </w:r>
    </w:p>
    <w:p w14:paraId="0E913194">
      <w:pPr>
        <w:rPr>
          <w:rStyle w:val="14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4"/>
          <w:szCs w:val="21"/>
        </w:rPr>
        <w:t>http://site.douban.com/110577/</w:t>
      </w:r>
      <w:r>
        <w:rPr>
          <w:rStyle w:val="14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A63DBEE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5948B958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56A365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6093262"/>
    <w:rsid w:val="0B1624C2"/>
    <w:rsid w:val="0BE06F3E"/>
    <w:rsid w:val="0FA81EC1"/>
    <w:rsid w:val="19746C1E"/>
    <w:rsid w:val="1AF119FB"/>
    <w:rsid w:val="1D816D60"/>
    <w:rsid w:val="1E2B7B0C"/>
    <w:rsid w:val="2A1B1504"/>
    <w:rsid w:val="2D4F6737"/>
    <w:rsid w:val="2D593769"/>
    <w:rsid w:val="323B5CA2"/>
    <w:rsid w:val="330F79CB"/>
    <w:rsid w:val="3518359B"/>
    <w:rsid w:val="47106EE2"/>
    <w:rsid w:val="4D13189E"/>
    <w:rsid w:val="4FFC486B"/>
    <w:rsid w:val="57897A67"/>
    <w:rsid w:val="5AD07020"/>
    <w:rsid w:val="5E734892"/>
    <w:rsid w:val="60341DFF"/>
    <w:rsid w:val="60D23CEC"/>
    <w:rsid w:val="724B7048"/>
    <w:rsid w:val="74D749C1"/>
    <w:rsid w:val="781C77DD"/>
    <w:rsid w:val="7B3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Balloon Text"/>
    <w:basedOn w:val="1"/>
    <w:link w:val="3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qFormat/>
    <w:uiPriority w:val="0"/>
  </w:style>
  <w:style w:type="paragraph" w:customStyle="1" w:styleId="35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qFormat/>
    <w:uiPriority w:val="0"/>
  </w:style>
  <w:style w:type="character" w:customStyle="1" w:styleId="38">
    <w:name w:val="apple-converted-space"/>
    <w:basedOn w:val="10"/>
    <w:qFormat/>
    <w:uiPriority w:val="0"/>
  </w:style>
  <w:style w:type="character" w:customStyle="1" w:styleId="39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15"/>
    <w:basedOn w:val="10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webp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849</Words>
  <Characters>1274</Characters>
  <Lines>1</Lines>
  <Paragraphs>1</Paragraphs>
  <TotalTime>4</TotalTime>
  <ScaleCrop>false</ScaleCrop>
  <LinksUpToDate>false</LinksUpToDate>
  <CharactersWithSpaces>1320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2025-10-28T13:54:24Z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