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7B22D9EA" w:rsidR="00AE574A" w:rsidRDefault="00AE574A">
      <w:pPr>
        <w:rPr>
          <w:b/>
          <w:color w:val="000000"/>
          <w:szCs w:val="21"/>
        </w:rPr>
      </w:pPr>
    </w:p>
    <w:p w14:paraId="3DA7336F" w14:textId="595C476A" w:rsidR="00774233" w:rsidRPr="00774233" w:rsidRDefault="00EF6F48"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3E5D5BE6" wp14:editId="64DF3F43">
            <wp:simplePos x="0" y="0"/>
            <wp:positionH relativeFrom="margin">
              <wp:align>right</wp:align>
            </wp:positionH>
            <wp:positionV relativeFrom="paragraph">
              <wp:posOffset>8255</wp:posOffset>
            </wp:positionV>
            <wp:extent cx="1332865" cy="2011680"/>
            <wp:effectExtent l="0" t="0" r="635" b="7620"/>
            <wp:wrapSquare wrapText="bothSides"/>
            <wp:docPr id="3" name="图片 3" descr="https://m.media-amazon.com/images/I/81BUv78+hs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BUv78+hs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2865" cy="201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Pr>
          <w:rFonts w:hint="eastAsia"/>
          <w:b/>
          <w:bCs/>
          <w:color w:val="000000"/>
          <w:szCs w:val="21"/>
        </w:rPr>
        <w:t>第一次世界大战与哈布斯堡王朝</w:t>
      </w:r>
      <w:r w:rsidR="00683922">
        <w:rPr>
          <w:rFonts w:hint="eastAsia"/>
          <w:b/>
          <w:bCs/>
          <w:color w:val="000000"/>
          <w:szCs w:val="21"/>
        </w:rPr>
        <w:t>统治</w:t>
      </w:r>
      <w:r>
        <w:rPr>
          <w:rFonts w:hint="eastAsia"/>
          <w:b/>
          <w:bCs/>
          <w:color w:val="000000"/>
          <w:szCs w:val="21"/>
        </w:rPr>
        <w:t>下中欧的转型</w:t>
      </w:r>
      <w:r w:rsidR="009736A9">
        <w:rPr>
          <w:rFonts w:hint="eastAsia"/>
          <w:b/>
          <w:bCs/>
          <w:color w:val="000000"/>
          <w:szCs w:val="21"/>
        </w:rPr>
        <w:t>》</w:t>
      </w:r>
    </w:p>
    <w:p w14:paraId="526CF9CC" w14:textId="0CE6019E"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EF6F48">
        <w:rPr>
          <w:b/>
          <w:bCs/>
          <w:color w:val="000000"/>
          <w:szCs w:val="21"/>
        </w:rPr>
        <w:t>THE GREAT WAR AND THE TRANSFORMATION OF HABSBURG CENTRAL EUROPE</w:t>
      </w:r>
    </w:p>
    <w:p w14:paraId="39B7E419" w14:textId="633FA3E9" w:rsidR="00774233" w:rsidRPr="0035389B" w:rsidRDefault="00774233" w:rsidP="00774233">
      <w:pPr>
        <w:tabs>
          <w:tab w:val="left" w:pos="341"/>
          <w:tab w:val="left" w:pos="5235"/>
        </w:tabs>
        <w:rPr>
          <w:b/>
          <w:bCs/>
          <w:color w:val="000000"/>
          <w:szCs w:val="21"/>
          <w:lang w:val="de-DE"/>
        </w:rPr>
      </w:pPr>
      <w:r w:rsidRPr="00774233">
        <w:rPr>
          <w:b/>
          <w:bCs/>
          <w:color w:val="000000"/>
          <w:szCs w:val="21"/>
        </w:rPr>
        <w:t>作</w:t>
      </w:r>
      <w:r w:rsidRPr="0035389B">
        <w:rPr>
          <w:b/>
          <w:bCs/>
          <w:color w:val="000000"/>
          <w:szCs w:val="21"/>
          <w:lang w:val="de-DE"/>
        </w:rPr>
        <w:t xml:space="preserve">    </w:t>
      </w:r>
      <w:r w:rsidRPr="00774233">
        <w:rPr>
          <w:b/>
          <w:bCs/>
          <w:color w:val="000000"/>
          <w:szCs w:val="21"/>
        </w:rPr>
        <w:t>者</w:t>
      </w:r>
      <w:r w:rsidRPr="0035389B">
        <w:rPr>
          <w:b/>
          <w:bCs/>
          <w:color w:val="000000"/>
          <w:szCs w:val="21"/>
          <w:lang w:val="de-DE"/>
        </w:rPr>
        <w:t>：</w:t>
      </w:r>
      <w:r w:rsidR="00EF6F48" w:rsidRPr="0035389B">
        <w:rPr>
          <w:b/>
          <w:bCs/>
          <w:color w:val="000000"/>
          <w:szCs w:val="21"/>
          <w:lang w:val="de-DE"/>
        </w:rPr>
        <w:t>Pieter M. Judson, Tara Zahra</w:t>
      </w:r>
      <w:hyperlink r:id="rId9" w:history="1"/>
    </w:p>
    <w:p w14:paraId="5EB65684" w14:textId="7501977F" w:rsidR="00774233" w:rsidRPr="00EF6F48" w:rsidRDefault="00774233" w:rsidP="00774233">
      <w:pPr>
        <w:tabs>
          <w:tab w:val="left" w:pos="341"/>
          <w:tab w:val="left" w:pos="5235"/>
        </w:tabs>
        <w:rPr>
          <w:b/>
          <w:bCs/>
          <w:color w:val="000000"/>
          <w:szCs w:val="21"/>
          <w:lang w:val="en-IN"/>
        </w:rPr>
      </w:pPr>
      <w:r w:rsidRPr="00774233">
        <w:rPr>
          <w:b/>
          <w:bCs/>
          <w:color w:val="000000"/>
          <w:szCs w:val="21"/>
        </w:rPr>
        <w:t>出</w:t>
      </w:r>
      <w:r w:rsidRPr="00EF6F48">
        <w:rPr>
          <w:b/>
          <w:bCs/>
          <w:color w:val="000000"/>
          <w:szCs w:val="21"/>
          <w:lang w:val="en-IN"/>
        </w:rPr>
        <w:t xml:space="preserve"> </w:t>
      </w:r>
      <w:r w:rsidRPr="00774233">
        <w:rPr>
          <w:b/>
          <w:bCs/>
          <w:color w:val="000000"/>
          <w:szCs w:val="21"/>
        </w:rPr>
        <w:t>版</w:t>
      </w:r>
      <w:r w:rsidRPr="00EF6F48">
        <w:rPr>
          <w:b/>
          <w:bCs/>
          <w:color w:val="000000"/>
          <w:szCs w:val="21"/>
          <w:lang w:val="en-IN"/>
        </w:rPr>
        <w:t xml:space="preserve"> </w:t>
      </w:r>
      <w:r w:rsidRPr="00774233">
        <w:rPr>
          <w:b/>
          <w:bCs/>
          <w:color w:val="000000"/>
          <w:szCs w:val="21"/>
        </w:rPr>
        <w:t>社</w:t>
      </w:r>
      <w:r w:rsidRPr="00EF6F48">
        <w:rPr>
          <w:b/>
          <w:bCs/>
          <w:color w:val="000000"/>
          <w:szCs w:val="21"/>
          <w:lang w:val="en-IN"/>
        </w:rPr>
        <w:t>：</w:t>
      </w:r>
      <w:r w:rsidR="00EF6F48" w:rsidRPr="00EF6F48">
        <w:rPr>
          <w:b/>
          <w:bCs/>
          <w:color w:val="000000"/>
          <w:szCs w:val="21"/>
          <w:lang w:val="en-IN"/>
        </w:rPr>
        <w:t>O</w:t>
      </w:r>
      <w:r w:rsidR="00EF6F48" w:rsidRPr="00EF6F48">
        <w:rPr>
          <w:rFonts w:hint="eastAsia"/>
          <w:b/>
          <w:bCs/>
          <w:color w:val="000000"/>
          <w:szCs w:val="21"/>
          <w:lang w:val="en-IN"/>
        </w:rPr>
        <w:t>xford</w:t>
      </w:r>
      <w:r w:rsidR="00EF6F48" w:rsidRPr="00EF6F48">
        <w:rPr>
          <w:b/>
          <w:bCs/>
          <w:color w:val="000000"/>
          <w:szCs w:val="21"/>
          <w:lang w:val="en-IN"/>
        </w:rPr>
        <w:t xml:space="preserve"> U</w:t>
      </w:r>
      <w:r w:rsidR="00EF6F48" w:rsidRPr="00EF6F48">
        <w:rPr>
          <w:rFonts w:hint="eastAsia"/>
          <w:b/>
          <w:bCs/>
          <w:color w:val="000000"/>
          <w:szCs w:val="21"/>
          <w:lang w:val="en-IN"/>
        </w:rPr>
        <w:t>niversity</w:t>
      </w:r>
      <w:r w:rsidR="00EF6F48" w:rsidRPr="00EF6F48">
        <w:rPr>
          <w:b/>
          <w:bCs/>
          <w:color w:val="000000"/>
          <w:szCs w:val="21"/>
          <w:lang w:val="en-IN"/>
        </w:rPr>
        <w:t xml:space="preserve"> </w:t>
      </w:r>
      <w:r w:rsidR="00EF6F48">
        <w:rPr>
          <w:b/>
          <w:bCs/>
          <w:color w:val="000000"/>
          <w:szCs w:val="21"/>
          <w:lang w:val="en-IN"/>
        </w:rPr>
        <w:t>P</w:t>
      </w:r>
      <w:r w:rsidR="00EF6F48">
        <w:rPr>
          <w:rFonts w:hint="eastAsia"/>
          <w:b/>
          <w:bCs/>
          <w:color w:val="000000"/>
          <w:szCs w:val="21"/>
          <w:lang w:val="en-IN"/>
        </w:rPr>
        <w:t>ress</w:t>
      </w:r>
    </w:p>
    <w:p w14:paraId="1421F214" w14:textId="591DE493"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5596F36A"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EF6F48">
        <w:rPr>
          <w:b/>
          <w:bCs/>
          <w:color w:val="000000"/>
          <w:szCs w:val="21"/>
        </w:rPr>
        <w:t>208</w:t>
      </w:r>
      <w:r w:rsidR="00D82AB4" w:rsidRPr="00D82AB4">
        <w:rPr>
          <w:rFonts w:hint="eastAsia"/>
          <w:b/>
          <w:bCs/>
          <w:color w:val="000000"/>
          <w:szCs w:val="21"/>
        </w:rPr>
        <w:t>页</w:t>
      </w:r>
    </w:p>
    <w:p w14:paraId="31380F95" w14:textId="2BB16FBF"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95633F">
        <w:rPr>
          <w:rFonts w:hint="eastAsia"/>
          <w:b/>
          <w:bCs/>
          <w:color w:val="000000"/>
          <w:szCs w:val="21"/>
        </w:rPr>
        <w:t>5</w:t>
      </w:r>
      <w:r w:rsidR="00D82AB4" w:rsidRPr="00D82AB4">
        <w:rPr>
          <w:rFonts w:hint="eastAsia"/>
          <w:b/>
          <w:bCs/>
          <w:color w:val="000000"/>
          <w:szCs w:val="21"/>
        </w:rPr>
        <w:t>年</w:t>
      </w:r>
      <w:r w:rsidR="00EF6F48">
        <w:rPr>
          <w:b/>
          <w:bCs/>
          <w:color w:val="000000"/>
          <w:szCs w:val="21"/>
        </w:rPr>
        <w:t>9</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7502990C"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proofErr w:type="gramStart"/>
      <w:r w:rsidR="00EF6F48">
        <w:rPr>
          <w:rFonts w:hint="eastAsia"/>
          <w:b/>
          <w:bCs/>
          <w:szCs w:val="21"/>
        </w:rPr>
        <w:t>一</w:t>
      </w:r>
      <w:proofErr w:type="gramEnd"/>
      <w:r w:rsidR="00EF6F48">
        <w:rPr>
          <w:rFonts w:hint="eastAsia"/>
          <w:b/>
          <w:bCs/>
          <w:szCs w:val="21"/>
        </w:rPr>
        <w:t>战和二战历史</w:t>
      </w:r>
    </w:p>
    <w:p w14:paraId="048148F7" w14:textId="77777777" w:rsidR="0048541A" w:rsidRDefault="0048541A">
      <w:pPr>
        <w:rPr>
          <w:b/>
          <w:bCs/>
          <w:color w:val="000000"/>
          <w:szCs w:val="21"/>
        </w:rPr>
      </w:pPr>
    </w:p>
    <w:p w14:paraId="6ED8D6D0" w14:textId="1F3F6A98" w:rsidR="006073CF" w:rsidRDefault="006073CF">
      <w:pPr>
        <w:rPr>
          <w:b/>
          <w:bCs/>
          <w:color w:val="000000"/>
          <w:szCs w:val="21"/>
        </w:rPr>
      </w:pPr>
    </w:p>
    <w:p w14:paraId="5EE9138C" w14:textId="457421D1" w:rsidR="005F01ED" w:rsidRPr="00683922" w:rsidRDefault="005F01ED">
      <w:pPr>
        <w:rPr>
          <w:b/>
          <w:color w:val="000000"/>
          <w:szCs w:val="21"/>
        </w:rPr>
      </w:pPr>
      <w:r w:rsidRPr="00683922">
        <w:rPr>
          <w:rFonts w:hint="eastAsia"/>
          <w:b/>
          <w:color w:val="000000"/>
          <w:szCs w:val="21"/>
        </w:rPr>
        <w:t>卖点：</w:t>
      </w:r>
    </w:p>
    <w:p w14:paraId="13421DAE" w14:textId="6A794C03" w:rsidR="005F01ED" w:rsidRDefault="005F01ED">
      <w:pPr>
        <w:rPr>
          <w:color w:val="000000"/>
          <w:szCs w:val="21"/>
        </w:rPr>
      </w:pPr>
    </w:p>
    <w:p w14:paraId="4A660AF2" w14:textId="5B626324" w:rsidR="005F01ED" w:rsidRDefault="005F01ED" w:rsidP="005F01ED">
      <w:pPr>
        <w:pStyle w:val="ac"/>
        <w:numPr>
          <w:ilvl w:val="0"/>
          <w:numId w:val="39"/>
        </w:numPr>
        <w:ind w:firstLineChars="0"/>
        <w:rPr>
          <w:color w:val="000000"/>
          <w:szCs w:val="21"/>
        </w:rPr>
      </w:pPr>
      <w:r>
        <w:rPr>
          <w:rFonts w:hint="eastAsia"/>
          <w:color w:val="000000"/>
          <w:szCs w:val="21"/>
        </w:rPr>
        <w:t>整合了过去三十年间对于哈布斯堡王朝历史的研究，结合了</w:t>
      </w:r>
      <w:r w:rsidRPr="005F01ED">
        <w:rPr>
          <w:rFonts w:hint="eastAsia"/>
          <w:color w:val="000000"/>
          <w:szCs w:val="21"/>
        </w:rPr>
        <w:t>性别史、文化史、日常生活史</w:t>
      </w:r>
      <w:r>
        <w:rPr>
          <w:rFonts w:hint="eastAsia"/>
          <w:color w:val="000000"/>
          <w:szCs w:val="21"/>
        </w:rPr>
        <w:t>等新研究方法，并从全球视角审视历史。</w:t>
      </w:r>
    </w:p>
    <w:p w14:paraId="6882388A" w14:textId="05B6A028" w:rsidR="005F01ED" w:rsidRDefault="005F01ED" w:rsidP="005F01ED">
      <w:pPr>
        <w:pStyle w:val="ac"/>
        <w:numPr>
          <w:ilvl w:val="0"/>
          <w:numId w:val="39"/>
        </w:numPr>
        <w:ind w:firstLineChars="0"/>
        <w:rPr>
          <w:color w:val="000000"/>
          <w:szCs w:val="21"/>
        </w:rPr>
      </w:pPr>
      <w:r>
        <w:rPr>
          <w:rFonts w:hint="eastAsia"/>
          <w:color w:val="000000"/>
          <w:szCs w:val="21"/>
        </w:rPr>
        <w:t>强调偶然性和其他的可能，而不是帝国不可避免的崩溃。</w:t>
      </w:r>
    </w:p>
    <w:p w14:paraId="4A2ACBDD" w14:textId="5B147A8E" w:rsidR="005F01ED" w:rsidRDefault="00BC606F" w:rsidP="005F01ED">
      <w:pPr>
        <w:pStyle w:val="ac"/>
        <w:numPr>
          <w:ilvl w:val="0"/>
          <w:numId w:val="39"/>
        </w:numPr>
        <w:ind w:firstLineChars="0"/>
        <w:rPr>
          <w:color w:val="000000"/>
          <w:szCs w:val="21"/>
        </w:rPr>
      </w:pPr>
      <w:r>
        <w:rPr>
          <w:rFonts w:hint="eastAsia"/>
          <w:color w:val="000000"/>
          <w:szCs w:val="21"/>
        </w:rPr>
        <w:t>关注</w:t>
      </w:r>
      <w:r w:rsidR="005F01ED" w:rsidRPr="005F01ED">
        <w:rPr>
          <w:rFonts w:hint="eastAsia"/>
          <w:color w:val="000000"/>
          <w:szCs w:val="21"/>
        </w:rPr>
        <w:t>帝国的外围地区（如西里西亚、达尔马提亚、加利西亚、布科维纳）</w:t>
      </w:r>
      <w:r>
        <w:rPr>
          <w:rFonts w:hint="eastAsia"/>
          <w:color w:val="000000"/>
          <w:szCs w:val="21"/>
        </w:rPr>
        <w:t>，也同样关注首都城市</w:t>
      </w:r>
      <w:r w:rsidR="005F01ED" w:rsidRPr="005F01ED">
        <w:rPr>
          <w:rFonts w:hint="eastAsia"/>
          <w:color w:val="000000"/>
          <w:szCs w:val="21"/>
        </w:rPr>
        <w:t>，将不同的地区</w:t>
      </w:r>
      <w:r>
        <w:rPr>
          <w:rFonts w:hint="eastAsia"/>
          <w:color w:val="000000"/>
          <w:szCs w:val="21"/>
        </w:rPr>
        <w:t>的故事</w:t>
      </w:r>
      <w:r w:rsidR="005F01ED" w:rsidRPr="005F01ED">
        <w:rPr>
          <w:rFonts w:hint="eastAsia"/>
          <w:color w:val="000000"/>
          <w:szCs w:val="21"/>
        </w:rPr>
        <w:t>整合到一个共同的、总体的叙事中</w:t>
      </w:r>
      <w:r>
        <w:rPr>
          <w:rFonts w:hint="eastAsia"/>
          <w:color w:val="000000"/>
          <w:szCs w:val="21"/>
        </w:rPr>
        <w:t>。</w:t>
      </w:r>
    </w:p>
    <w:p w14:paraId="3BAE85EF" w14:textId="2A37AE2D" w:rsidR="00BC606F" w:rsidRDefault="00BC606F" w:rsidP="005F01ED">
      <w:pPr>
        <w:pStyle w:val="ac"/>
        <w:numPr>
          <w:ilvl w:val="0"/>
          <w:numId w:val="39"/>
        </w:numPr>
        <w:ind w:firstLineChars="0"/>
        <w:rPr>
          <w:color w:val="000000"/>
          <w:szCs w:val="21"/>
        </w:rPr>
      </w:pPr>
      <w:r w:rsidRPr="00BC606F">
        <w:rPr>
          <w:rFonts w:hint="eastAsia"/>
          <w:color w:val="000000"/>
          <w:szCs w:val="21"/>
        </w:rPr>
        <w:t>突出妇女、工人和儿童的跨地区</w:t>
      </w:r>
      <w:r>
        <w:rPr>
          <w:rFonts w:hint="eastAsia"/>
          <w:color w:val="000000"/>
          <w:szCs w:val="21"/>
        </w:rPr>
        <w:t>迁移</w:t>
      </w:r>
      <w:r w:rsidRPr="00BC606F">
        <w:rPr>
          <w:rFonts w:hint="eastAsia"/>
          <w:color w:val="000000"/>
          <w:szCs w:val="21"/>
        </w:rPr>
        <w:t>，强调帝国的社会和文化历史与其政治、经济和军事历史之间的密切联系</w:t>
      </w:r>
      <w:r>
        <w:rPr>
          <w:rFonts w:hint="eastAsia"/>
          <w:color w:val="000000"/>
          <w:szCs w:val="21"/>
        </w:rPr>
        <w:t>。</w:t>
      </w:r>
    </w:p>
    <w:p w14:paraId="3521CF63" w14:textId="672F7D9B" w:rsidR="00BC606F" w:rsidRDefault="00BC606F" w:rsidP="00BC606F">
      <w:pPr>
        <w:rPr>
          <w:color w:val="000000"/>
          <w:szCs w:val="21"/>
        </w:rPr>
      </w:pPr>
    </w:p>
    <w:p w14:paraId="23F28D7C" w14:textId="77777777" w:rsidR="00BC606F" w:rsidRPr="00BC606F" w:rsidRDefault="00BC606F" w:rsidP="00BC606F">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4CA43F2B" w14:textId="2905EBE2" w:rsidR="004E219D" w:rsidRDefault="004E219D" w:rsidP="004E219D">
      <w:pPr>
        <w:ind w:firstLineChars="200" w:firstLine="420"/>
        <w:rPr>
          <w:bCs/>
          <w:color w:val="000000"/>
          <w:szCs w:val="21"/>
        </w:rPr>
      </w:pPr>
      <w:r w:rsidRPr="004E219D">
        <w:rPr>
          <w:rFonts w:hint="eastAsia"/>
          <w:bCs/>
          <w:color w:val="000000"/>
          <w:szCs w:val="21"/>
        </w:rPr>
        <w:t>1914</w:t>
      </w:r>
      <w:r w:rsidRPr="004E219D">
        <w:rPr>
          <w:rFonts w:hint="eastAsia"/>
          <w:bCs/>
          <w:color w:val="000000"/>
          <w:szCs w:val="21"/>
        </w:rPr>
        <w:t>年</w:t>
      </w:r>
      <w:r w:rsidRPr="004E219D">
        <w:rPr>
          <w:rFonts w:hint="eastAsia"/>
          <w:bCs/>
          <w:color w:val="000000"/>
          <w:szCs w:val="21"/>
        </w:rPr>
        <w:t>6</w:t>
      </w:r>
      <w:r w:rsidRPr="004E219D">
        <w:rPr>
          <w:rFonts w:hint="eastAsia"/>
          <w:bCs/>
          <w:color w:val="000000"/>
          <w:szCs w:val="21"/>
        </w:rPr>
        <w:t>月</w:t>
      </w:r>
      <w:r w:rsidRPr="004E219D">
        <w:rPr>
          <w:rFonts w:hint="eastAsia"/>
          <w:bCs/>
          <w:color w:val="000000"/>
          <w:szCs w:val="21"/>
        </w:rPr>
        <w:t>28</w:t>
      </w:r>
      <w:r w:rsidRPr="004E219D">
        <w:rPr>
          <w:rFonts w:hint="eastAsia"/>
          <w:bCs/>
          <w:color w:val="000000"/>
          <w:szCs w:val="21"/>
        </w:rPr>
        <w:t>日，全世界的目光都聚焦于奥匈帝国。但无论是在奥地利国内还是国外，很少有人能想象萨拉热窝事件</w:t>
      </w:r>
      <w:r>
        <w:rPr>
          <w:rFonts w:hint="eastAsia"/>
          <w:bCs/>
          <w:color w:val="000000"/>
          <w:szCs w:val="21"/>
        </w:rPr>
        <w:t>将引发</w:t>
      </w:r>
      <w:r w:rsidRPr="004E219D">
        <w:rPr>
          <w:rFonts w:hint="eastAsia"/>
          <w:bCs/>
          <w:color w:val="000000"/>
          <w:szCs w:val="21"/>
        </w:rPr>
        <w:t>的戏剧性后果。暗杀事件</w:t>
      </w:r>
      <w:r>
        <w:rPr>
          <w:rFonts w:hint="eastAsia"/>
          <w:bCs/>
          <w:color w:val="000000"/>
          <w:szCs w:val="21"/>
        </w:rPr>
        <w:t>后</w:t>
      </w:r>
      <w:r w:rsidRPr="004E219D">
        <w:rPr>
          <w:rFonts w:hint="eastAsia"/>
          <w:bCs/>
          <w:color w:val="000000"/>
          <w:szCs w:val="21"/>
        </w:rPr>
        <w:t>民众</w:t>
      </w:r>
      <w:r>
        <w:rPr>
          <w:rFonts w:hint="eastAsia"/>
          <w:bCs/>
          <w:color w:val="000000"/>
          <w:szCs w:val="21"/>
        </w:rPr>
        <w:t>的</w:t>
      </w:r>
      <w:r w:rsidRPr="004E219D">
        <w:rPr>
          <w:rFonts w:hint="eastAsia"/>
          <w:bCs/>
          <w:color w:val="000000"/>
          <w:szCs w:val="21"/>
        </w:rPr>
        <w:t>震惊和愤怒并不意味着战争是可能或必要的结果，也不意味着君主制本身注定要解体。</w:t>
      </w:r>
    </w:p>
    <w:p w14:paraId="633705DB" w14:textId="77777777" w:rsidR="004E219D" w:rsidRPr="004E219D" w:rsidRDefault="004E219D" w:rsidP="004E219D">
      <w:pPr>
        <w:ind w:firstLineChars="200" w:firstLine="420"/>
        <w:rPr>
          <w:bCs/>
          <w:color w:val="000000"/>
          <w:szCs w:val="21"/>
        </w:rPr>
      </w:pPr>
    </w:p>
    <w:p w14:paraId="54183B6C" w14:textId="307D39EB" w:rsidR="004E219D" w:rsidRPr="004E219D" w:rsidRDefault="00683922" w:rsidP="004E219D">
      <w:pPr>
        <w:ind w:firstLineChars="200" w:firstLine="420"/>
        <w:rPr>
          <w:bCs/>
          <w:color w:val="000000"/>
          <w:szCs w:val="21"/>
        </w:rPr>
      </w:pPr>
      <w:r w:rsidRPr="00683922">
        <w:rPr>
          <w:rFonts w:hint="eastAsia"/>
          <w:bCs/>
          <w:color w:val="000000"/>
          <w:szCs w:val="21"/>
        </w:rPr>
        <w:t>《第一次世界大战与哈布斯堡王朝统治下中欧的转型》</w:t>
      </w:r>
      <w:r w:rsidR="004E219D" w:rsidRPr="004E219D">
        <w:rPr>
          <w:rFonts w:hint="eastAsia"/>
          <w:bCs/>
          <w:color w:val="000000"/>
          <w:szCs w:val="21"/>
        </w:rPr>
        <w:t>考察了第一次世界大战如何将</w:t>
      </w:r>
      <w:r w:rsidR="004E219D">
        <w:rPr>
          <w:rFonts w:hint="eastAsia"/>
          <w:bCs/>
          <w:color w:val="000000"/>
          <w:szCs w:val="21"/>
        </w:rPr>
        <w:t>二元制的</w:t>
      </w:r>
      <w:r w:rsidR="004E219D" w:rsidRPr="004E219D">
        <w:rPr>
          <w:rFonts w:hint="eastAsia"/>
          <w:bCs/>
          <w:color w:val="000000"/>
          <w:szCs w:val="21"/>
        </w:rPr>
        <w:t>奥匈帝国</w:t>
      </w:r>
      <w:r w:rsidR="004E219D">
        <w:rPr>
          <w:rFonts w:hint="eastAsia"/>
          <w:bCs/>
          <w:color w:val="000000"/>
          <w:szCs w:val="21"/>
        </w:rPr>
        <w:t>变得四分五裂，</w:t>
      </w:r>
      <w:r w:rsidR="004E219D" w:rsidRPr="004E219D">
        <w:rPr>
          <w:rFonts w:hint="eastAsia"/>
          <w:bCs/>
          <w:color w:val="000000"/>
          <w:szCs w:val="21"/>
        </w:rPr>
        <w:t>充满不信任、</w:t>
      </w:r>
      <w:r w:rsidR="004E219D">
        <w:rPr>
          <w:rFonts w:hint="eastAsia"/>
          <w:bCs/>
          <w:color w:val="000000"/>
          <w:szCs w:val="21"/>
        </w:rPr>
        <w:t>短缺</w:t>
      </w:r>
      <w:r w:rsidR="004E219D" w:rsidRPr="004E219D">
        <w:rPr>
          <w:rFonts w:hint="eastAsia"/>
          <w:bCs/>
          <w:color w:val="000000"/>
          <w:szCs w:val="21"/>
        </w:rPr>
        <w:t>和</w:t>
      </w:r>
      <w:r w:rsidR="004E219D">
        <w:rPr>
          <w:rFonts w:hint="eastAsia"/>
          <w:bCs/>
          <w:color w:val="000000"/>
          <w:szCs w:val="21"/>
        </w:rPr>
        <w:t>破碎</w:t>
      </w:r>
      <w:r w:rsidR="004E219D" w:rsidRPr="004E219D">
        <w:rPr>
          <w:rFonts w:hint="eastAsia"/>
          <w:bCs/>
          <w:color w:val="000000"/>
          <w:szCs w:val="21"/>
        </w:rPr>
        <w:t>，</w:t>
      </w:r>
      <w:r w:rsidR="004E219D">
        <w:rPr>
          <w:rFonts w:hint="eastAsia"/>
          <w:bCs/>
          <w:color w:val="000000"/>
          <w:szCs w:val="21"/>
        </w:rPr>
        <w:t>同时</w:t>
      </w:r>
      <w:r w:rsidR="004E219D" w:rsidRPr="004E219D">
        <w:rPr>
          <w:rFonts w:hint="eastAsia"/>
          <w:bCs/>
          <w:color w:val="000000"/>
          <w:szCs w:val="21"/>
        </w:rPr>
        <w:t>为战后</w:t>
      </w:r>
      <w:r w:rsidR="004E219D">
        <w:rPr>
          <w:rFonts w:hint="eastAsia"/>
          <w:bCs/>
          <w:color w:val="000000"/>
          <w:szCs w:val="21"/>
        </w:rPr>
        <w:t>的</w:t>
      </w:r>
      <w:r w:rsidR="004E219D" w:rsidRPr="004E219D">
        <w:rPr>
          <w:rFonts w:hint="eastAsia"/>
          <w:bCs/>
          <w:color w:val="000000"/>
          <w:szCs w:val="21"/>
        </w:rPr>
        <w:t>新世界奠定</w:t>
      </w:r>
      <w:r w:rsidR="004E219D">
        <w:rPr>
          <w:rFonts w:hint="eastAsia"/>
          <w:bCs/>
          <w:color w:val="000000"/>
          <w:szCs w:val="21"/>
        </w:rPr>
        <w:t>下</w:t>
      </w:r>
      <w:r w:rsidR="004E219D" w:rsidRPr="004E219D">
        <w:rPr>
          <w:rFonts w:hint="eastAsia"/>
          <w:bCs/>
          <w:color w:val="000000"/>
          <w:szCs w:val="21"/>
        </w:rPr>
        <w:t>基础。</w:t>
      </w:r>
      <w:r w:rsidR="004E219D">
        <w:rPr>
          <w:rFonts w:hint="eastAsia"/>
          <w:bCs/>
          <w:color w:val="000000"/>
          <w:szCs w:val="21"/>
        </w:rPr>
        <w:t>书中</w:t>
      </w:r>
      <w:r w:rsidR="004E219D" w:rsidRPr="004E219D">
        <w:rPr>
          <w:rFonts w:hint="eastAsia"/>
          <w:bCs/>
          <w:color w:val="000000"/>
          <w:szCs w:val="21"/>
        </w:rPr>
        <w:t>认为，战争的结果并不能证明</w:t>
      </w:r>
      <w:r w:rsidR="004E219D">
        <w:rPr>
          <w:rFonts w:hint="eastAsia"/>
          <w:bCs/>
          <w:color w:val="000000"/>
          <w:szCs w:val="21"/>
        </w:rPr>
        <w:t>二元的奥匈帝国具有</w:t>
      </w:r>
      <w:r w:rsidR="004E219D" w:rsidRPr="004E219D">
        <w:rPr>
          <w:rFonts w:hint="eastAsia"/>
          <w:bCs/>
          <w:color w:val="000000"/>
          <w:szCs w:val="21"/>
        </w:rPr>
        <w:t>固有</w:t>
      </w:r>
      <w:r w:rsidR="004E219D">
        <w:rPr>
          <w:rFonts w:hint="eastAsia"/>
          <w:bCs/>
          <w:color w:val="000000"/>
          <w:szCs w:val="21"/>
        </w:rPr>
        <w:t>的</w:t>
      </w:r>
      <w:r w:rsidR="004E219D" w:rsidRPr="004E219D">
        <w:rPr>
          <w:rFonts w:hint="eastAsia"/>
          <w:bCs/>
          <w:color w:val="000000"/>
          <w:szCs w:val="21"/>
        </w:rPr>
        <w:t>脆弱性，奥匈帝国也并非注定要在战争前夕崩溃。相反，它认为哈布斯堡王朝通过背叛公民为</w:t>
      </w:r>
      <w:r w:rsidR="004E219D">
        <w:rPr>
          <w:rFonts w:hint="eastAsia"/>
          <w:bCs/>
          <w:color w:val="000000"/>
          <w:szCs w:val="21"/>
        </w:rPr>
        <w:t>自身</w:t>
      </w:r>
      <w:r w:rsidR="004E219D" w:rsidRPr="004E219D">
        <w:rPr>
          <w:rFonts w:hint="eastAsia"/>
          <w:bCs/>
          <w:color w:val="000000"/>
          <w:szCs w:val="21"/>
        </w:rPr>
        <w:t>的解体</w:t>
      </w:r>
      <w:r w:rsidR="004E219D">
        <w:rPr>
          <w:rFonts w:hint="eastAsia"/>
          <w:bCs/>
          <w:color w:val="000000"/>
          <w:szCs w:val="21"/>
        </w:rPr>
        <w:t>埋下了伏笔</w:t>
      </w:r>
      <w:r w:rsidR="004E219D" w:rsidRPr="004E219D">
        <w:rPr>
          <w:rFonts w:hint="eastAsia"/>
          <w:bCs/>
          <w:color w:val="000000"/>
          <w:szCs w:val="21"/>
        </w:rPr>
        <w:t>。哈布斯堡王朝实施军事统治、</w:t>
      </w:r>
      <w:r w:rsidR="004E219D">
        <w:rPr>
          <w:rFonts w:hint="eastAsia"/>
          <w:bCs/>
          <w:color w:val="000000"/>
          <w:szCs w:val="21"/>
        </w:rPr>
        <w:t>削减</w:t>
      </w:r>
      <w:r w:rsidR="004E219D" w:rsidRPr="004E219D">
        <w:rPr>
          <w:rFonts w:hint="eastAsia"/>
          <w:bCs/>
          <w:color w:val="000000"/>
          <w:szCs w:val="21"/>
        </w:rPr>
        <w:t>公民权利、</w:t>
      </w:r>
      <w:r w:rsidR="008637CC">
        <w:rPr>
          <w:rFonts w:hint="eastAsia"/>
          <w:bCs/>
          <w:color w:val="000000"/>
          <w:szCs w:val="21"/>
        </w:rPr>
        <w:t>在讲不同语言的公民间制造怀疑</w:t>
      </w:r>
      <w:r w:rsidR="004E219D" w:rsidRPr="004E219D">
        <w:rPr>
          <w:rFonts w:hint="eastAsia"/>
          <w:bCs/>
          <w:color w:val="000000"/>
          <w:szCs w:val="21"/>
        </w:rPr>
        <w:t>，</w:t>
      </w:r>
      <w:r w:rsidR="008637CC">
        <w:rPr>
          <w:rFonts w:hint="eastAsia"/>
          <w:bCs/>
          <w:color w:val="000000"/>
          <w:szCs w:val="21"/>
        </w:rPr>
        <w:t>同时</w:t>
      </w:r>
      <w:r w:rsidR="004E219D" w:rsidRPr="004E219D">
        <w:rPr>
          <w:rFonts w:hint="eastAsia"/>
          <w:bCs/>
          <w:color w:val="000000"/>
          <w:szCs w:val="21"/>
        </w:rPr>
        <w:t>未能获得足够的食物来养活</w:t>
      </w:r>
      <w:r w:rsidR="008637CC">
        <w:rPr>
          <w:rFonts w:hint="eastAsia"/>
          <w:bCs/>
          <w:color w:val="000000"/>
          <w:szCs w:val="21"/>
        </w:rPr>
        <w:t>居民</w:t>
      </w:r>
      <w:r w:rsidR="004E219D" w:rsidRPr="004E219D">
        <w:rPr>
          <w:rFonts w:hint="eastAsia"/>
          <w:bCs/>
          <w:color w:val="000000"/>
          <w:szCs w:val="21"/>
        </w:rPr>
        <w:t>，</w:t>
      </w:r>
      <w:proofErr w:type="gramStart"/>
      <w:r w:rsidR="004E219D" w:rsidRPr="004E219D">
        <w:rPr>
          <w:rFonts w:hint="eastAsia"/>
          <w:bCs/>
          <w:color w:val="000000"/>
          <w:szCs w:val="21"/>
        </w:rPr>
        <w:t>既制造</w:t>
      </w:r>
      <w:proofErr w:type="gramEnd"/>
      <w:r w:rsidR="004E219D" w:rsidRPr="004E219D">
        <w:rPr>
          <w:rFonts w:hint="eastAsia"/>
          <w:bCs/>
          <w:color w:val="000000"/>
          <w:szCs w:val="21"/>
        </w:rPr>
        <w:t>了新的矛盾，又加剧了地区</w:t>
      </w:r>
      <w:r w:rsidR="008637CC">
        <w:rPr>
          <w:rFonts w:hint="eastAsia"/>
          <w:bCs/>
          <w:color w:val="000000"/>
          <w:szCs w:val="21"/>
        </w:rPr>
        <w:t>间</w:t>
      </w:r>
      <w:r w:rsidR="004E219D" w:rsidRPr="004E219D">
        <w:rPr>
          <w:rFonts w:hint="eastAsia"/>
          <w:bCs/>
          <w:color w:val="000000"/>
          <w:szCs w:val="21"/>
        </w:rPr>
        <w:t>、</w:t>
      </w:r>
      <w:r w:rsidR="008637CC">
        <w:rPr>
          <w:rFonts w:hint="eastAsia"/>
          <w:bCs/>
          <w:color w:val="000000"/>
          <w:szCs w:val="21"/>
        </w:rPr>
        <w:t>本地居民和外来者间</w:t>
      </w:r>
      <w:r w:rsidR="004E219D" w:rsidRPr="004E219D">
        <w:rPr>
          <w:rFonts w:hint="eastAsia"/>
          <w:bCs/>
          <w:color w:val="000000"/>
          <w:szCs w:val="21"/>
        </w:rPr>
        <w:t>、宗教和民族</w:t>
      </w:r>
      <w:r w:rsidR="008637CC">
        <w:rPr>
          <w:rFonts w:hint="eastAsia"/>
          <w:bCs/>
          <w:color w:val="000000"/>
          <w:szCs w:val="21"/>
        </w:rPr>
        <w:t>间既有的</w:t>
      </w:r>
      <w:r w:rsidR="004E219D" w:rsidRPr="004E219D">
        <w:rPr>
          <w:rFonts w:hint="eastAsia"/>
          <w:bCs/>
          <w:color w:val="000000"/>
          <w:szCs w:val="21"/>
        </w:rPr>
        <w:t>对立。随着时间的推移，国内战线、被占领土、难民营和战俘营的严重困难引发了广泛</w:t>
      </w:r>
      <w:r w:rsidR="004E219D" w:rsidRPr="004E219D">
        <w:rPr>
          <w:rFonts w:hint="eastAsia"/>
          <w:bCs/>
          <w:color w:val="000000"/>
          <w:szCs w:val="21"/>
        </w:rPr>
        <w:lastRenderedPageBreak/>
        <w:t>的怨恨，侵蚀了对君主制的忠诚。但即使在帝国</w:t>
      </w:r>
      <w:r w:rsidR="008637CC">
        <w:rPr>
          <w:rFonts w:hint="eastAsia"/>
          <w:bCs/>
          <w:color w:val="000000"/>
          <w:szCs w:val="21"/>
        </w:rPr>
        <w:t>陷入危机的时刻</w:t>
      </w:r>
      <w:r w:rsidR="004E219D" w:rsidRPr="004E219D">
        <w:rPr>
          <w:rFonts w:hint="eastAsia"/>
          <w:bCs/>
          <w:color w:val="000000"/>
          <w:szCs w:val="21"/>
        </w:rPr>
        <w:t>，战争也</w:t>
      </w:r>
      <w:r w:rsidR="008637CC">
        <w:rPr>
          <w:rFonts w:hint="eastAsia"/>
          <w:bCs/>
          <w:color w:val="000000"/>
          <w:szCs w:val="21"/>
        </w:rPr>
        <w:t>催生了制度创新</w:t>
      </w:r>
      <w:r w:rsidR="004E219D" w:rsidRPr="004E219D">
        <w:rPr>
          <w:rFonts w:hint="eastAsia"/>
          <w:bCs/>
          <w:color w:val="000000"/>
          <w:szCs w:val="21"/>
        </w:rPr>
        <w:t>、社会福利措施和对公民身份的新理解，这些</w:t>
      </w:r>
      <w:r w:rsidR="008637CC">
        <w:rPr>
          <w:rFonts w:hint="eastAsia"/>
          <w:bCs/>
          <w:color w:val="000000"/>
          <w:szCs w:val="21"/>
        </w:rPr>
        <w:t>将</w:t>
      </w:r>
      <w:r w:rsidR="004E219D" w:rsidRPr="004E219D">
        <w:rPr>
          <w:rFonts w:hint="eastAsia"/>
          <w:bCs/>
          <w:color w:val="000000"/>
          <w:szCs w:val="21"/>
        </w:rPr>
        <w:t>继续影响着战后的欧洲。</w:t>
      </w:r>
    </w:p>
    <w:p w14:paraId="6DE02B37" w14:textId="77777777" w:rsidR="008637CC" w:rsidRDefault="008637CC" w:rsidP="008637CC">
      <w:pPr>
        <w:ind w:firstLineChars="200" w:firstLine="420"/>
        <w:rPr>
          <w:bCs/>
          <w:color w:val="000000"/>
          <w:szCs w:val="21"/>
        </w:rPr>
      </w:pPr>
    </w:p>
    <w:p w14:paraId="6C974476" w14:textId="00FF9899" w:rsidR="002D02DB" w:rsidRPr="004E219D" w:rsidRDefault="004E219D" w:rsidP="008637CC">
      <w:pPr>
        <w:ind w:firstLineChars="200" w:firstLine="420"/>
        <w:rPr>
          <w:bCs/>
          <w:color w:val="000000"/>
          <w:szCs w:val="21"/>
        </w:rPr>
      </w:pPr>
      <w:r w:rsidRPr="004E219D">
        <w:rPr>
          <w:rFonts w:hint="eastAsia"/>
          <w:bCs/>
          <w:color w:val="000000"/>
          <w:szCs w:val="21"/>
        </w:rPr>
        <w:t>通过从多个层面（地方、帝国和国际）分析这些</w:t>
      </w:r>
      <w:r w:rsidR="00670033">
        <w:rPr>
          <w:rFonts w:hint="eastAsia"/>
          <w:bCs/>
          <w:color w:val="000000"/>
          <w:szCs w:val="21"/>
        </w:rPr>
        <w:t>事件</w:t>
      </w:r>
      <w:r w:rsidRPr="004E219D">
        <w:rPr>
          <w:rFonts w:hint="eastAsia"/>
          <w:bCs/>
          <w:color w:val="000000"/>
          <w:szCs w:val="21"/>
        </w:rPr>
        <w:t>，屡获殊荣的历史学家</w:t>
      </w:r>
      <w:r w:rsidR="008637CC" w:rsidRPr="008637CC">
        <w:rPr>
          <w:rFonts w:hint="eastAsia"/>
          <w:bCs/>
          <w:color w:val="000000"/>
          <w:szCs w:val="21"/>
        </w:rPr>
        <w:t>彼得·贾德森</w:t>
      </w:r>
      <w:r w:rsidR="008637CC">
        <w:rPr>
          <w:rFonts w:hint="eastAsia"/>
          <w:bCs/>
          <w:color w:val="000000"/>
          <w:szCs w:val="21"/>
        </w:rPr>
        <w:t>（</w:t>
      </w:r>
      <w:r w:rsidRPr="004E219D">
        <w:rPr>
          <w:rFonts w:hint="eastAsia"/>
          <w:bCs/>
          <w:color w:val="000000"/>
          <w:szCs w:val="21"/>
        </w:rPr>
        <w:t>Pieter Judson</w:t>
      </w:r>
      <w:r w:rsidR="008637CC">
        <w:rPr>
          <w:rFonts w:hint="eastAsia"/>
          <w:bCs/>
          <w:color w:val="000000"/>
          <w:szCs w:val="21"/>
        </w:rPr>
        <w:t>）</w:t>
      </w:r>
      <w:r w:rsidRPr="004E219D">
        <w:rPr>
          <w:rFonts w:hint="eastAsia"/>
          <w:bCs/>
          <w:color w:val="000000"/>
          <w:szCs w:val="21"/>
        </w:rPr>
        <w:t>和</w:t>
      </w:r>
      <w:r w:rsidR="008637CC" w:rsidRPr="008637CC">
        <w:rPr>
          <w:rFonts w:hint="eastAsia"/>
          <w:bCs/>
          <w:color w:val="000000"/>
          <w:szCs w:val="21"/>
        </w:rPr>
        <w:t>塔拉·扎拉</w:t>
      </w:r>
      <w:r w:rsidR="008637CC">
        <w:rPr>
          <w:rFonts w:hint="eastAsia"/>
          <w:bCs/>
          <w:color w:val="000000"/>
          <w:szCs w:val="21"/>
        </w:rPr>
        <w:t>（</w:t>
      </w:r>
      <w:r w:rsidRPr="004E219D">
        <w:rPr>
          <w:rFonts w:hint="eastAsia"/>
          <w:bCs/>
          <w:color w:val="000000"/>
          <w:szCs w:val="21"/>
        </w:rPr>
        <w:t>Tara Zahra</w:t>
      </w:r>
      <w:r w:rsidR="008637CC">
        <w:rPr>
          <w:rFonts w:hint="eastAsia"/>
          <w:bCs/>
          <w:color w:val="000000"/>
          <w:szCs w:val="21"/>
        </w:rPr>
        <w:t>）</w:t>
      </w:r>
      <w:r w:rsidRPr="004E219D">
        <w:rPr>
          <w:rFonts w:hint="eastAsia"/>
          <w:bCs/>
          <w:color w:val="000000"/>
          <w:szCs w:val="21"/>
        </w:rPr>
        <w:t>在</w:t>
      </w:r>
      <w:r w:rsidR="008637CC">
        <w:rPr>
          <w:rFonts w:hint="eastAsia"/>
          <w:bCs/>
          <w:color w:val="000000"/>
          <w:szCs w:val="21"/>
        </w:rPr>
        <w:t>本书中</w:t>
      </w:r>
      <w:r w:rsidRPr="004E219D">
        <w:rPr>
          <w:rFonts w:hint="eastAsia"/>
          <w:bCs/>
          <w:color w:val="000000"/>
          <w:szCs w:val="21"/>
        </w:rPr>
        <w:t>重新构建了哈布斯堡王朝晚期的历史。他们故意</w:t>
      </w:r>
      <w:r w:rsidR="008637CC">
        <w:rPr>
          <w:rFonts w:hint="eastAsia"/>
          <w:bCs/>
          <w:color w:val="000000"/>
          <w:szCs w:val="21"/>
        </w:rPr>
        <w:t>将时间段拉长</w:t>
      </w:r>
      <w:r w:rsidRPr="004E219D">
        <w:rPr>
          <w:rFonts w:hint="eastAsia"/>
          <w:bCs/>
          <w:color w:val="000000"/>
          <w:szCs w:val="21"/>
        </w:rPr>
        <w:t>，表明</w:t>
      </w:r>
      <w:r w:rsidR="008637CC">
        <w:rPr>
          <w:rFonts w:hint="eastAsia"/>
          <w:bCs/>
          <w:color w:val="000000"/>
          <w:szCs w:val="21"/>
        </w:rPr>
        <w:t>一战不应</w:t>
      </w:r>
      <w:r w:rsidRPr="004E219D">
        <w:rPr>
          <w:rFonts w:hint="eastAsia"/>
          <w:bCs/>
          <w:color w:val="000000"/>
          <w:szCs w:val="21"/>
        </w:rPr>
        <w:t>再被视为奥匈帝国传记的附言。相反，战争是帝国解体、继承国社会结构的国内关系以及巴黎和平会议制度化的新世界秩序诞生的一个</w:t>
      </w:r>
      <w:r w:rsidR="008637CC">
        <w:rPr>
          <w:rFonts w:hint="eastAsia"/>
          <w:bCs/>
          <w:color w:val="000000"/>
          <w:szCs w:val="21"/>
        </w:rPr>
        <w:t>组成部分</w:t>
      </w:r>
      <w:r w:rsidRPr="004E219D">
        <w:rPr>
          <w:rFonts w:hint="eastAsia"/>
          <w:bCs/>
          <w:color w:val="000000"/>
          <w:szCs w:val="21"/>
        </w:rPr>
        <w:t>。哈布斯堡王朝</w:t>
      </w:r>
      <w:r w:rsidR="008637CC">
        <w:rPr>
          <w:rFonts w:hint="eastAsia"/>
          <w:bCs/>
          <w:color w:val="000000"/>
          <w:szCs w:val="21"/>
        </w:rPr>
        <w:t>在</w:t>
      </w:r>
      <w:r w:rsidRPr="004E219D">
        <w:rPr>
          <w:rFonts w:hint="eastAsia"/>
          <w:bCs/>
          <w:color w:val="000000"/>
          <w:szCs w:val="21"/>
        </w:rPr>
        <w:t>第一次世界大战</w:t>
      </w:r>
      <w:r w:rsidR="008637CC">
        <w:rPr>
          <w:rFonts w:hint="eastAsia"/>
          <w:bCs/>
          <w:color w:val="000000"/>
          <w:szCs w:val="21"/>
        </w:rPr>
        <w:t>中</w:t>
      </w:r>
      <w:r w:rsidRPr="004E219D">
        <w:rPr>
          <w:rFonts w:hint="eastAsia"/>
          <w:bCs/>
          <w:color w:val="000000"/>
          <w:szCs w:val="21"/>
        </w:rPr>
        <w:t>经历和结果所产生的影响远远超出了其国界，</w:t>
      </w:r>
      <w:r w:rsidR="008637CC">
        <w:rPr>
          <w:rFonts w:hint="eastAsia"/>
          <w:bCs/>
          <w:color w:val="000000"/>
          <w:szCs w:val="21"/>
        </w:rPr>
        <w:t>不只影响了</w:t>
      </w:r>
      <w:r w:rsidRPr="004E219D">
        <w:rPr>
          <w:rFonts w:hint="eastAsia"/>
          <w:bCs/>
          <w:color w:val="000000"/>
          <w:szCs w:val="21"/>
        </w:rPr>
        <w:t>其</w:t>
      </w:r>
      <w:r w:rsidRPr="004E219D">
        <w:rPr>
          <w:rFonts w:hint="eastAsia"/>
          <w:bCs/>
          <w:color w:val="000000"/>
          <w:szCs w:val="21"/>
        </w:rPr>
        <w:t>4800</w:t>
      </w:r>
      <w:r w:rsidRPr="004E219D">
        <w:rPr>
          <w:rFonts w:hint="eastAsia"/>
          <w:bCs/>
          <w:color w:val="000000"/>
          <w:szCs w:val="21"/>
        </w:rPr>
        <w:t>万公民的生活。</w:t>
      </w:r>
    </w:p>
    <w:p w14:paraId="022A5A75" w14:textId="2B18576A" w:rsidR="00A5385A" w:rsidRDefault="00A5385A" w:rsidP="008167E8">
      <w:pPr>
        <w:rPr>
          <w:bCs/>
          <w:color w:val="000000"/>
          <w:szCs w:val="21"/>
        </w:rPr>
      </w:pPr>
    </w:p>
    <w:p w14:paraId="5FDE38C6" w14:textId="77777777" w:rsidR="008637CC" w:rsidRDefault="008637CC"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719B3C60" w14:textId="3AEED7CB" w:rsidR="003B16CC" w:rsidRDefault="0035389B" w:rsidP="00A14062">
      <w:pPr>
        <w:ind w:firstLineChars="200" w:firstLine="422"/>
        <w:rPr>
          <w:color w:val="000000"/>
          <w:szCs w:val="21"/>
        </w:rPr>
      </w:pPr>
      <w:r>
        <w:rPr>
          <w:b/>
          <w:noProof/>
          <w:color w:val="000000"/>
          <w:szCs w:val="21"/>
        </w:rPr>
        <w:drawing>
          <wp:anchor distT="0" distB="0" distL="114300" distR="114300" simplePos="0" relativeHeight="251671552" behindDoc="0" locked="0" layoutInCell="1" allowOverlap="1" wp14:anchorId="190BB151" wp14:editId="02C47879">
            <wp:simplePos x="0" y="0"/>
            <wp:positionH relativeFrom="margin">
              <wp:align>left</wp:align>
            </wp:positionH>
            <wp:positionV relativeFrom="paragraph">
              <wp:posOffset>8890</wp:posOffset>
            </wp:positionV>
            <wp:extent cx="746760" cy="74676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746760" cy="746760"/>
                    </a:xfrm>
                    <a:prstGeom prst="rect">
                      <a:avLst/>
                    </a:prstGeom>
                    <a:noFill/>
                  </pic:spPr>
                </pic:pic>
              </a:graphicData>
            </a:graphic>
            <wp14:sizeRelH relativeFrom="margin">
              <wp14:pctWidth>0</wp14:pctWidth>
            </wp14:sizeRelH>
            <wp14:sizeRelV relativeFrom="margin">
              <wp14:pctHeight>0</wp14:pctHeight>
            </wp14:sizeRelV>
          </wp:anchor>
        </w:drawing>
      </w:r>
      <w:r w:rsidR="00F202DC" w:rsidRPr="00F202DC">
        <w:rPr>
          <w:rFonts w:hint="eastAsia"/>
          <w:b/>
          <w:color w:val="000000"/>
          <w:szCs w:val="21"/>
        </w:rPr>
        <w:t>彼得·贾德森（</w:t>
      </w:r>
      <w:r w:rsidR="00F202DC" w:rsidRPr="00F202DC">
        <w:rPr>
          <w:rFonts w:hint="eastAsia"/>
          <w:b/>
          <w:color w:val="000000"/>
          <w:szCs w:val="21"/>
        </w:rPr>
        <w:t>Pieter Judson</w:t>
      </w:r>
      <w:r w:rsidR="00F202DC" w:rsidRPr="00F202DC">
        <w:rPr>
          <w:rFonts w:hint="eastAsia"/>
          <w:b/>
          <w:color w:val="000000"/>
          <w:szCs w:val="21"/>
        </w:rPr>
        <w:t>）</w:t>
      </w:r>
      <w:r w:rsidR="00F202DC">
        <w:rPr>
          <w:rFonts w:hint="eastAsia"/>
          <w:bCs/>
          <w:color w:val="000000"/>
          <w:szCs w:val="21"/>
        </w:rPr>
        <w:t>，</w:t>
      </w:r>
      <w:r w:rsidR="00F202DC" w:rsidRPr="00F202DC">
        <w:rPr>
          <w:rFonts w:hint="eastAsia"/>
          <w:bCs/>
          <w:color w:val="000000"/>
          <w:szCs w:val="21"/>
        </w:rPr>
        <w:t>佛罗伦萨</w:t>
      </w:r>
      <w:r w:rsidR="00F202DC" w:rsidRPr="00A14062">
        <w:rPr>
          <w:rFonts w:hint="eastAsia"/>
          <w:noProof/>
        </w:rPr>
        <w:t>欧洲大学</w:t>
      </w:r>
      <w:r w:rsidR="00F202DC">
        <w:rPr>
          <w:rFonts w:hint="eastAsia"/>
          <w:noProof/>
        </w:rPr>
        <w:t>学院</w:t>
      </w:r>
      <w:r w:rsidR="00F202DC" w:rsidRPr="00F202DC">
        <w:rPr>
          <w:rFonts w:hint="eastAsia"/>
          <w:bCs/>
          <w:color w:val="000000"/>
          <w:szCs w:val="21"/>
        </w:rPr>
        <w:t>历史学教授</w:t>
      </w:r>
      <w:r w:rsidR="00F202DC">
        <w:rPr>
          <w:rFonts w:hint="eastAsia"/>
          <w:bCs/>
          <w:color w:val="000000"/>
          <w:szCs w:val="21"/>
        </w:rPr>
        <w:t>。</w:t>
      </w:r>
      <w:r w:rsidR="00F202DC" w:rsidRPr="00F202DC">
        <w:rPr>
          <w:rFonts w:hint="eastAsia"/>
          <w:noProof/>
        </w:rPr>
        <w:t>彼得·贾德森</w:t>
      </w:r>
      <w:r w:rsidR="00A14062" w:rsidRPr="00A14062">
        <w:rPr>
          <w:rFonts w:hint="eastAsia"/>
          <w:noProof/>
        </w:rPr>
        <w:t>于</w:t>
      </w:r>
      <w:r w:rsidR="00A14062" w:rsidRPr="00A14062">
        <w:rPr>
          <w:rFonts w:hint="eastAsia"/>
          <w:noProof/>
        </w:rPr>
        <w:t>2014</w:t>
      </w:r>
      <w:r w:rsidR="00A14062" w:rsidRPr="00A14062">
        <w:rPr>
          <w:rFonts w:hint="eastAsia"/>
          <w:noProof/>
        </w:rPr>
        <w:t>年至</w:t>
      </w:r>
      <w:r w:rsidR="00A14062" w:rsidRPr="00A14062">
        <w:rPr>
          <w:rFonts w:hint="eastAsia"/>
          <w:noProof/>
        </w:rPr>
        <w:t>2024</w:t>
      </w:r>
      <w:r w:rsidR="00A14062" w:rsidRPr="00A14062">
        <w:rPr>
          <w:rFonts w:hint="eastAsia"/>
          <w:noProof/>
        </w:rPr>
        <w:t>年在佛罗伦萨欧洲大学</w:t>
      </w:r>
      <w:r w:rsidR="00F202DC">
        <w:rPr>
          <w:rFonts w:hint="eastAsia"/>
          <w:noProof/>
        </w:rPr>
        <w:t>学院</w:t>
      </w:r>
      <w:r w:rsidR="00A14062" w:rsidRPr="00A14062">
        <w:rPr>
          <w:rFonts w:hint="eastAsia"/>
          <w:noProof/>
        </w:rPr>
        <w:t>任教，并在斯沃斯莫尔学院担任</w:t>
      </w:r>
      <w:r w:rsidR="00F202DC" w:rsidRPr="00F202DC">
        <w:rPr>
          <w:rFonts w:hint="eastAsia"/>
          <w:noProof/>
        </w:rPr>
        <w:t>艾萨克·克洛蒂尔</w:t>
      </w:r>
      <w:r w:rsidR="00A14062" w:rsidRPr="00A14062">
        <w:rPr>
          <w:rFonts w:hint="eastAsia"/>
          <w:noProof/>
        </w:rPr>
        <w:t>历史学教授。</w:t>
      </w:r>
      <w:r w:rsidR="00F202DC" w:rsidRPr="00F202DC">
        <w:rPr>
          <w:rFonts w:hint="eastAsia"/>
          <w:noProof/>
        </w:rPr>
        <w:t>贾德森</w:t>
      </w:r>
      <w:r w:rsidR="00F202DC" w:rsidRPr="00A14062">
        <w:rPr>
          <w:rFonts w:hint="eastAsia"/>
          <w:noProof/>
        </w:rPr>
        <w:t>1987</w:t>
      </w:r>
      <w:r w:rsidR="00F202DC" w:rsidRPr="00A14062">
        <w:rPr>
          <w:rFonts w:hint="eastAsia"/>
          <w:noProof/>
        </w:rPr>
        <w:t>年</w:t>
      </w:r>
      <w:r w:rsidR="00F202DC">
        <w:rPr>
          <w:rFonts w:hint="eastAsia"/>
          <w:noProof/>
        </w:rPr>
        <w:t>在</w:t>
      </w:r>
      <w:r w:rsidR="00A14062" w:rsidRPr="00A14062">
        <w:rPr>
          <w:rFonts w:hint="eastAsia"/>
          <w:noProof/>
        </w:rPr>
        <w:t>哥伦比亚大学</w:t>
      </w:r>
      <w:r w:rsidR="00F202DC">
        <w:rPr>
          <w:rFonts w:hint="eastAsia"/>
          <w:noProof/>
        </w:rPr>
        <w:t>获得</w:t>
      </w:r>
      <w:r w:rsidR="00A14062" w:rsidRPr="00A14062">
        <w:rPr>
          <w:rFonts w:hint="eastAsia"/>
          <w:noProof/>
        </w:rPr>
        <w:t>博士学位，著有</w:t>
      </w:r>
      <w:r w:rsidR="00F202DC">
        <w:rPr>
          <w:rFonts w:hint="eastAsia"/>
          <w:noProof/>
        </w:rPr>
        <w:t>数</w:t>
      </w:r>
      <w:r w:rsidR="00A14062" w:rsidRPr="00A14062">
        <w:rPr>
          <w:rFonts w:hint="eastAsia"/>
          <w:noProof/>
        </w:rPr>
        <w:t>本关于哈布斯堡</w:t>
      </w:r>
      <w:r w:rsidR="00F202DC">
        <w:rPr>
          <w:rFonts w:hint="eastAsia"/>
          <w:noProof/>
        </w:rPr>
        <w:t>时期</w:t>
      </w:r>
      <w:r w:rsidR="00A14062" w:rsidRPr="00A14062">
        <w:rPr>
          <w:rFonts w:hint="eastAsia"/>
          <w:noProof/>
        </w:rPr>
        <w:t>中欧历史的</w:t>
      </w:r>
      <w:r w:rsidR="00F202DC">
        <w:rPr>
          <w:rFonts w:hint="eastAsia"/>
          <w:noProof/>
        </w:rPr>
        <w:t>作品</w:t>
      </w:r>
      <w:r w:rsidR="00A14062" w:rsidRPr="00A14062">
        <w:rPr>
          <w:rFonts w:hint="eastAsia"/>
          <w:noProof/>
        </w:rPr>
        <w:t>。他曾担任北美中欧历史学会会长和《奥地利历史年鉴》</w:t>
      </w:r>
      <w:r w:rsidR="00F202DC">
        <w:rPr>
          <w:rFonts w:hint="eastAsia"/>
          <w:noProof/>
        </w:rPr>
        <w:t>（</w:t>
      </w:r>
      <w:r w:rsidR="00F202DC" w:rsidRPr="00F202DC">
        <w:rPr>
          <w:i/>
          <w:iCs/>
        </w:rPr>
        <w:t>Austrian History Yearbook</w:t>
      </w:r>
      <w:r w:rsidR="00F202DC">
        <w:rPr>
          <w:rFonts w:hint="eastAsia"/>
          <w:noProof/>
        </w:rPr>
        <w:t>）</w:t>
      </w:r>
      <w:r w:rsidR="00A14062" w:rsidRPr="00A14062">
        <w:rPr>
          <w:rFonts w:hint="eastAsia"/>
          <w:noProof/>
        </w:rPr>
        <w:t>编辑。他</w:t>
      </w:r>
      <w:r w:rsidR="00F202DC">
        <w:rPr>
          <w:rFonts w:hint="eastAsia"/>
          <w:noProof/>
        </w:rPr>
        <w:t>获得了</w:t>
      </w:r>
      <w:r w:rsidR="00A14062" w:rsidRPr="00A14062">
        <w:rPr>
          <w:rFonts w:hint="eastAsia"/>
          <w:noProof/>
        </w:rPr>
        <w:t>古根海姆、富布赖特、</w:t>
      </w:r>
      <w:r w:rsidR="00F202DC">
        <w:rPr>
          <w:rFonts w:hint="eastAsia"/>
          <w:noProof/>
        </w:rPr>
        <w:t>美国国家人文基金</w:t>
      </w:r>
      <w:r w:rsidR="00A14062" w:rsidRPr="00A14062">
        <w:rPr>
          <w:rFonts w:hint="eastAsia"/>
          <w:noProof/>
        </w:rPr>
        <w:t>、马歇尔、</w:t>
      </w:r>
      <w:r w:rsidR="00A14062" w:rsidRPr="00A14062">
        <w:rPr>
          <w:rFonts w:hint="eastAsia"/>
          <w:noProof/>
        </w:rPr>
        <w:t>IFK</w:t>
      </w:r>
      <w:r w:rsidR="00A14062" w:rsidRPr="00A14062">
        <w:rPr>
          <w:rFonts w:hint="eastAsia"/>
          <w:noProof/>
        </w:rPr>
        <w:t>（维也纳）、柏林美国学院和</w:t>
      </w:r>
      <w:r w:rsidR="00F202DC">
        <w:rPr>
          <w:rFonts w:hint="eastAsia"/>
          <w:noProof/>
        </w:rPr>
        <w:t>美国荣誉协会等项目和机构的支持</w:t>
      </w:r>
      <w:r w:rsidR="00A14062" w:rsidRPr="00A14062">
        <w:rPr>
          <w:rFonts w:hint="eastAsia"/>
          <w:noProof/>
        </w:rPr>
        <w:t>。</w:t>
      </w:r>
      <w:r w:rsidR="00A14062" w:rsidRPr="00A14062">
        <w:rPr>
          <w:rFonts w:hint="eastAsia"/>
          <w:noProof/>
        </w:rPr>
        <w:t>2010</w:t>
      </w:r>
      <w:r w:rsidR="00A14062" w:rsidRPr="00A14062">
        <w:rPr>
          <w:rFonts w:hint="eastAsia"/>
          <w:noProof/>
        </w:rPr>
        <w:t>年，</w:t>
      </w:r>
      <w:r w:rsidR="00F202DC" w:rsidRPr="00A14062">
        <w:rPr>
          <w:rFonts w:hint="eastAsia"/>
          <w:noProof/>
        </w:rPr>
        <w:t>他</w:t>
      </w:r>
      <w:r w:rsidR="00F202DC">
        <w:rPr>
          <w:rFonts w:hint="eastAsia"/>
          <w:noProof/>
        </w:rPr>
        <w:t>被</w:t>
      </w:r>
      <w:r w:rsidR="00A14062" w:rsidRPr="00A14062">
        <w:rPr>
          <w:rFonts w:hint="eastAsia"/>
          <w:noProof/>
        </w:rPr>
        <w:t>奥地利政府授予卡尔·冯·福格森国家奖。</w:t>
      </w:r>
    </w:p>
    <w:p w14:paraId="126DB76F" w14:textId="65E75F51" w:rsidR="003B16CC" w:rsidRDefault="003B16CC" w:rsidP="003B16CC">
      <w:pPr>
        <w:rPr>
          <w:color w:val="000000"/>
          <w:szCs w:val="21"/>
        </w:rPr>
      </w:pPr>
    </w:p>
    <w:p w14:paraId="78409ED5" w14:textId="70C8DECB" w:rsidR="00F202DC" w:rsidRDefault="00AB4BCA" w:rsidP="00F202DC">
      <w:pPr>
        <w:ind w:firstLineChars="200" w:firstLine="420"/>
        <w:rPr>
          <w:bCs/>
          <w:color w:val="000000"/>
          <w:szCs w:val="21"/>
        </w:rPr>
      </w:pPr>
      <w:r>
        <w:rPr>
          <w:noProof/>
        </w:rPr>
        <w:drawing>
          <wp:anchor distT="0" distB="0" distL="114300" distR="114300" simplePos="0" relativeHeight="251672576" behindDoc="0" locked="0" layoutInCell="1" allowOverlap="1" wp14:anchorId="3E9419AC" wp14:editId="2FFA6FE3">
            <wp:simplePos x="0" y="0"/>
            <wp:positionH relativeFrom="margin">
              <wp:align>left</wp:align>
            </wp:positionH>
            <wp:positionV relativeFrom="paragraph">
              <wp:posOffset>8255</wp:posOffset>
            </wp:positionV>
            <wp:extent cx="744855" cy="769620"/>
            <wp:effectExtent l="0" t="0" r="0" b="0"/>
            <wp:wrapSquare wrapText="bothSides"/>
            <wp:docPr id="6" name="图片 6" descr="Tara Zahra - American Academy in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ra Zahra - American Academy in Berli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244" b="14900"/>
                    <a:stretch/>
                  </pic:blipFill>
                  <pic:spPr bwMode="auto">
                    <a:xfrm>
                      <a:off x="0" y="0"/>
                      <a:ext cx="744855" cy="769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02DC" w:rsidRPr="00F202DC">
        <w:rPr>
          <w:rFonts w:hint="eastAsia"/>
          <w:b/>
          <w:color w:val="000000"/>
          <w:szCs w:val="21"/>
        </w:rPr>
        <w:t>塔拉·扎拉（</w:t>
      </w:r>
      <w:r w:rsidR="00F202DC" w:rsidRPr="00F202DC">
        <w:rPr>
          <w:rFonts w:hint="eastAsia"/>
          <w:b/>
          <w:color w:val="000000"/>
          <w:szCs w:val="21"/>
        </w:rPr>
        <w:t>Tara Zahra</w:t>
      </w:r>
      <w:r w:rsidR="00F202DC" w:rsidRPr="00F202DC">
        <w:rPr>
          <w:rFonts w:hint="eastAsia"/>
          <w:b/>
          <w:color w:val="000000"/>
          <w:szCs w:val="21"/>
        </w:rPr>
        <w:t>）</w:t>
      </w:r>
      <w:r w:rsidR="00F202DC">
        <w:rPr>
          <w:rFonts w:hint="eastAsia"/>
          <w:bCs/>
          <w:color w:val="000000"/>
          <w:szCs w:val="21"/>
        </w:rPr>
        <w:t>，</w:t>
      </w:r>
      <w:r w:rsidR="00F202DC" w:rsidRPr="00F202DC">
        <w:rPr>
          <w:rFonts w:hint="eastAsia"/>
          <w:bCs/>
          <w:color w:val="000000"/>
          <w:szCs w:val="21"/>
        </w:rPr>
        <w:t>芝加哥大学汉娜·霍尔本·格雷历史学教授</w:t>
      </w:r>
      <w:r w:rsidR="00E112A1">
        <w:rPr>
          <w:rFonts w:hint="eastAsia"/>
          <w:bCs/>
          <w:color w:val="000000"/>
          <w:szCs w:val="21"/>
        </w:rPr>
        <w:t>，罗曼研究中心主任</w:t>
      </w:r>
      <w:r w:rsidR="00F202DC">
        <w:rPr>
          <w:rFonts w:hint="eastAsia"/>
          <w:bCs/>
          <w:color w:val="000000"/>
          <w:szCs w:val="21"/>
        </w:rPr>
        <w:t>。</w:t>
      </w:r>
      <w:r w:rsidR="00E112A1" w:rsidRPr="00E112A1">
        <w:rPr>
          <w:rFonts w:hint="eastAsia"/>
          <w:bCs/>
          <w:color w:val="000000"/>
          <w:szCs w:val="21"/>
        </w:rPr>
        <w:t>她的研究</w:t>
      </w:r>
      <w:r w:rsidR="00E112A1">
        <w:rPr>
          <w:rFonts w:hint="eastAsia"/>
          <w:bCs/>
          <w:color w:val="000000"/>
          <w:szCs w:val="21"/>
        </w:rPr>
        <w:t>侧重于</w:t>
      </w:r>
      <w:r w:rsidR="00E112A1" w:rsidRPr="00E112A1">
        <w:rPr>
          <w:rFonts w:hint="eastAsia"/>
          <w:bCs/>
          <w:color w:val="000000"/>
          <w:szCs w:val="21"/>
        </w:rPr>
        <w:t>是现代欧洲的跨国史、移民、家庭、民族主义、全球化和舞蹈史。</w:t>
      </w:r>
      <w:bookmarkStart w:id="0" w:name="_GoBack"/>
      <w:bookmarkEnd w:id="0"/>
      <w:r w:rsidR="00E112A1" w:rsidRPr="00E112A1">
        <w:rPr>
          <w:rFonts w:hint="eastAsia"/>
          <w:bCs/>
          <w:color w:val="000000"/>
          <w:szCs w:val="21"/>
        </w:rPr>
        <w:t>她于</w:t>
      </w:r>
      <w:r w:rsidR="00E112A1" w:rsidRPr="00E112A1">
        <w:rPr>
          <w:rFonts w:hint="eastAsia"/>
          <w:bCs/>
          <w:color w:val="000000"/>
          <w:szCs w:val="21"/>
        </w:rPr>
        <w:t>2014</w:t>
      </w:r>
      <w:r w:rsidR="00E112A1" w:rsidRPr="00E112A1">
        <w:rPr>
          <w:rFonts w:hint="eastAsia"/>
          <w:bCs/>
          <w:color w:val="000000"/>
          <w:szCs w:val="21"/>
        </w:rPr>
        <w:t>年获得麦克阿瑟奖学金，</w:t>
      </w:r>
      <w:r w:rsidR="00E112A1">
        <w:rPr>
          <w:rFonts w:hint="eastAsia"/>
          <w:bCs/>
          <w:color w:val="000000"/>
          <w:szCs w:val="21"/>
        </w:rPr>
        <w:t>被授予</w:t>
      </w:r>
      <w:r w:rsidR="00E112A1" w:rsidRPr="00E112A1">
        <w:rPr>
          <w:rFonts w:hint="eastAsia"/>
          <w:bCs/>
          <w:color w:val="000000"/>
          <w:szCs w:val="21"/>
        </w:rPr>
        <w:t>美国艺术与科学院</w:t>
      </w:r>
      <w:r w:rsidR="00E112A1">
        <w:rPr>
          <w:rFonts w:hint="eastAsia"/>
          <w:bCs/>
          <w:color w:val="000000"/>
          <w:szCs w:val="21"/>
        </w:rPr>
        <w:t>院士</w:t>
      </w:r>
      <w:r w:rsidR="00E112A1" w:rsidRPr="00E112A1">
        <w:rPr>
          <w:rFonts w:hint="eastAsia"/>
          <w:bCs/>
          <w:color w:val="000000"/>
          <w:szCs w:val="21"/>
        </w:rPr>
        <w:t>。</w:t>
      </w:r>
    </w:p>
    <w:p w14:paraId="15B30FBB" w14:textId="116F30D5" w:rsidR="00E112A1" w:rsidRDefault="00E112A1" w:rsidP="00F202DC">
      <w:pPr>
        <w:ind w:firstLineChars="200" w:firstLine="420"/>
        <w:rPr>
          <w:color w:val="000000"/>
          <w:szCs w:val="21"/>
        </w:rPr>
      </w:pPr>
    </w:p>
    <w:p w14:paraId="7D1D1570" w14:textId="77777777" w:rsidR="004912CC" w:rsidRDefault="004912CC" w:rsidP="00A5385A">
      <w:pPr>
        <w:rPr>
          <w:bCs/>
          <w:color w:val="000000"/>
          <w:szCs w:val="21"/>
        </w:rPr>
      </w:pPr>
    </w:p>
    <w:p w14:paraId="41549293" w14:textId="6258A0C0" w:rsidR="004912CC" w:rsidRPr="004912CC" w:rsidRDefault="00683922" w:rsidP="004912CC">
      <w:pPr>
        <w:jc w:val="center"/>
        <w:rPr>
          <w:bCs/>
          <w:color w:val="000000"/>
          <w:sz w:val="30"/>
          <w:szCs w:val="30"/>
        </w:rPr>
      </w:pPr>
      <w:r w:rsidRPr="00683922">
        <w:rPr>
          <w:rFonts w:hint="eastAsia"/>
          <w:b/>
          <w:bCs/>
          <w:color w:val="000000"/>
          <w:sz w:val="30"/>
          <w:szCs w:val="30"/>
        </w:rPr>
        <w:t>《第一次世界大战与哈布斯堡王朝统治下中欧的转型》</w:t>
      </w:r>
    </w:p>
    <w:p w14:paraId="393EC160" w14:textId="77777777" w:rsidR="00A5385A" w:rsidRDefault="00A5385A" w:rsidP="004912CC">
      <w:pPr>
        <w:jc w:val="center"/>
        <w:rPr>
          <w:bCs/>
          <w:color w:val="000000"/>
          <w:szCs w:val="21"/>
        </w:rPr>
      </w:pPr>
    </w:p>
    <w:p w14:paraId="7E1D6C2A" w14:textId="2357CD99" w:rsidR="007E772D" w:rsidRPr="007E772D" w:rsidRDefault="007E772D" w:rsidP="004912CC">
      <w:pPr>
        <w:jc w:val="center"/>
        <w:rPr>
          <w:bCs/>
          <w:color w:val="000000"/>
          <w:szCs w:val="21"/>
        </w:rPr>
      </w:pPr>
      <w:r w:rsidRPr="007E772D">
        <w:rPr>
          <w:rFonts w:hint="eastAsia"/>
          <w:bCs/>
          <w:color w:val="000000"/>
          <w:szCs w:val="21"/>
        </w:rPr>
        <w:t>引言</w:t>
      </w:r>
    </w:p>
    <w:p w14:paraId="15A284ED" w14:textId="528E90EF" w:rsidR="007E772D" w:rsidRPr="007E772D" w:rsidRDefault="007E772D" w:rsidP="004912CC">
      <w:pPr>
        <w:jc w:val="center"/>
        <w:rPr>
          <w:bCs/>
          <w:color w:val="000000"/>
          <w:szCs w:val="21"/>
        </w:rPr>
      </w:pPr>
      <w:r w:rsidRPr="007E772D">
        <w:rPr>
          <w:rFonts w:hint="eastAsia"/>
          <w:bCs/>
          <w:color w:val="000000"/>
          <w:szCs w:val="21"/>
        </w:rPr>
        <w:t>第一章：</w:t>
      </w:r>
      <w:r w:rsidR="00D2460A">
        <w:rPr>
          <w:rFonts w:hint="eastAsia"/>
          <w:bCs/>
          <w:color w:val="000000"/>
          <w:szCs w:val="21"/>
        </w:rPr>
        <w:t>战争之源，奥匈帝国，欧洲，世界，</w:t>
      </w:r>
      <w:r w:rsidR="00D2460A">
        <w:rPr>
          <w:rFonts w:hint="eastAsia"/>
          <w:bCs/>
          <w:color w:val="000000"/>
          <w:szCs w:val="21"/>
        </w:rPr>
        <w:t>1</w:t>
      </w:r>
      <w:r w:rsidR="00D2460A">
        <w:rPr>
          <w:bCs/>
          <w:color w:val="000000"/>
          <w:szCs w:val="21"/>
        </w:rPr>
        <w:t>900-1914</w:t>
      </w:r>
    </w:p>
    <w:p w14:paraId="16D230AC" w14:textId="5CC6094A" w:rsidR="007E772D" w:rsidRPr="007E772D" w:rsidRDefault="007E772D" w:rsidP="004912CC">
      <w:pPr>
        <w:jc w:val="center"/>
        <w:rPr>
          <w:bCs/>
          <w:color w:val="000000"/>
          <w:szCs w:val="21"/>
        </w:rPr>
      </w:pPr>
      <w:r w:rsidRPr="007E772D">
        <w:rPr>
          <w:rFonts w:hint="eastAsia"/>
          <w:bCs/>
          <w:color w:val="000000"/>
          <w:szCs w:val="21"/>
        </w:rPr>
        <w:t>第二章：</w:t>
      </w:r>
      <w:r w:rsidR="00D2460A" w:rsidRPr="00D2460A">
        <w:rPr>
          <w:rFonts w:hint="eastAsia"/>
          <w:bCs/>
          <w:color w:val="000000"/>
          <w:szCs w:val="21"/>
        </w:rPr>
        <w:t>动员</w:t>
      </w:r>
    </w:p>
    <w:p w14:paraId="18A20649" w14:textId="649A560F" w:rsidR="007E772D" w:rsidRPr="007E772D" w:rsidRDefault="007E772D" w:rsidP="004912CC">
      <w:pPr>
        <w:jc w:val="center"/>
        <w:rPr>
          <w:bCs/>
          <w:color w:val="000000"/>
          <w:szCs w:val="21"/>
        </w:rPr>
      </w:pPr>
      <w:r w:rsidRPr="007E772D">
        <w:rPr>
          <w:rFonts w:hint="eastAsia"/>
          <w:bCs/>
          <w:color w:val="000000"/>
          <w:szCs w:val="21"/>
        </w:rPr>
        <w:t>第三章：</w:t>
      </w:r>
      <w:r w:rsidR="00D2460A" w:rsidRPr="00D2460A">
        <w:rPr>
          <w:rFonts w:hint="eastAsia"/>
          <w:bCs/>
          <w:color w:val="000000"/>
          <w:szCs w:val="21"/>
        </w:rPr>
        <w:t>战争的</w:t>
      </w:r>
      <w:r w:rsidR="00D2460A">
        <w:rPr>
          <w:rFonts w:hint="eastAsia"/>
          <w:bCs/>
          <w:color w:val="000000"/>
          <w:szCs w:val="21"/>
        </w:rPr>
        <w:t>财富</w:t>
      </w:r>
      <w:r w:rsidR="00D2460A" w:rsidRPr="00D2460A">
        <w:rPr>
          <w:rFonts w:hint="eastAsia"/>
          <w:bCs/>
          <w:color w:val="000000"/>
          <w:szCs w:val="21"/>
        </w:rPr>
        <w:t>：占领</w:t>
      </w:r>
      <w:r w:rsidR="00D2460A">
        <w:rPr>
          <w:rFonts w:hint="eastAsia"/>
          <w:bCs/>
          <w:color w:val="000000"/>
          <w:szCs w:val="21"/>
        </w:rPr>
        <w:t>区</w:t>
      </w:r>
      <w:r w:rsidR="00D2460A" w:rsidRPr="00D2460A">
        <w:rPr>
          <w:rFonts w:hint="eastAsia"/>
          <w:bCs/>
          <w:color w:val="000000"/>
          <w:szCs w:val="21"/>
        </w:rPr>
        <w:t>政权</w:t>
      </w:r>
    </w:p>
    <w:p w14:paraId="1AD7E328" w14:textId="7A14EF1F" w:rsidR="007E772D" w:rsidRPr="007E772D" w:rsidRDefault="007E772D" w:rsidP="004912CC">
      <w:pPr>
        <w:jc w:val="center"/>
        <w:rPr>
          <w:bCs/>
          <w:color w:val="000000"/>
          <w:szCs w:val="21"/>
        </w:rPr>
      </w:pPr>
      <w:r w:rsidRPr="007E772D">
        <w:rPr>
          <w:rFonts w:hint="eastAsia"/>
          <w:bCs/>
          <w:color w:val="000000"/>
          <w:szCs w:val="21"/>
        </w:rPr>
        <w:t>第四章</w:t>
      </w:r>
      <w:r>
        <w:rPr>
          <w:rFonts w:hint="eastAsia"/>
          <w:bCs/>
          <w:color w:val="000000"/>
          <w:szCs w:val="21"/>
        </w:rPr>
        <w:t>：</w:t>
      </w:r>
      <w:r w:rsidR="00D2460A" w:rsidRPr="00D2460A">
        <w:rPr>
          <w:rFonts w:hint="eastAsia"/>
          <w:bCs/>
          <w:color w:val="000000"/>
          <w:szCs w:val="21"/>
        </w:rPr>
        <w:t>营地中的帝国：难民和战俘</w:t>
      </w:r>
    </w:p>
    <w:p w14:paraId="0C909D99" w14:textId="131A2E23" w:rsidR="007E772D" w:rsidRPr="007E772D" w:rsidRDefault="007E772D" w:rsidP="004912CC">
      <w:pPr>
        <w:jc w:val="center"/>
        <w:rPr>
          <w:bCs/>
          <w:color w:val="000000"/>
          <w:szCs w:val="21"/>
        </w:rPr>
      </w:pPr>
      <w:r w:rsidRPr="007E772D">
        <w:rPr>
          <w:rFonts w:hint="eastAsia"/>
          <w:bCs/>
          <w:color w:val="000000"/>
          <w:szCs w:val="21"/>
        </w:rPr>
        <w:t>第五章</w:t>
      </w:r>
      <w:r>
        <w:rPr>
          <w:rFonts w:hint="eastAsia"/>
          <w:bCs/>
          <w:color w:val="000000"/>
          <w:szCs w:val="21"/>
        </w:rPr>
        <w:t>：</w:t>
      </w:r>
      <w:r w:rsidR="00D2460A" w:rsidRPr="00D2460A">
        <w:rPr>
          <w:rFonts w:hint="eastAsia"/>
          <w:bCs/>
          <w:color w:val="000000"/>
          <w:szCs w:val="21"/>
        </w:rPr>
        <w:t>公民：帝国、公民身份和福利国家</w:t>
      </w:r>
    </w:p>
    <w:p w14:paraId="22FAA7AA" w14:textId="2CC15CBE" w:rsidR="007E772D" w:rsidRPr="007E772D" w:rsidRDefault="007E772D" w:rsidP="004912CC">
      <w:pPr>
        <w:jc w:val="center"/>
        <w:rPr>
          <w:bCs/>
          <w:color w:val="000000"/>
          <w:szCs w:val="21"/>
        </w:rPr>
      </w:pPr>
      <w:r w:rsidRPr="007E772D">
        <w:rPr>
          <w:rFonts w:hint="eastAsia"/>
          <w:bCs/>
          <w:color w:val="000000"/>
          <w:szCs w:val="21"/>
        </w:rPr>
        <w:t>第六章</w:t>
      </w:r>
      <w:r w:rsidR="004912CC">
        <w:rPr>
          <w:rFonts w:hint="eastAsia"/>
          <w:bCs/>
          <w:color w:val="000000"/>
          <w:szCs w:val="21"/>
        </w:rPr>
        <w:t>：</w:t>
      </w:r>
      <w:r w:rsidR="00D2460A" w:rsidRPr="00D2460A">
        <w:rPr>
          <w:rFonts w:hint="eastAsia"/>
          <w:bCs/>
          <w:color w:val="000000"/>
          <w:szCs w:val="21"/>
        </w:rPr>
        <w:t>革命</w:t>
      </w:r>
    </w:p>
    <w:p w14:paraId="04FED743" w14:textId="1F21121A" w:rsidR="007E772D" w:rsidRDefault="007E772D" w:rsidP="004912CC">
      <w:pPr>
        <w:jc w:val="center"/>
        <w:rPr>
          <w:bCs/>
          <w:color w:val="000000"/>
          <w:szCs w:val="21"/>
        </w:rPr>
      </w:pPr>
      <w:r w:rsidRPr="007E772D">
        <w:rPr>
          <w:rFonts w:hint="eastAsia"/>
          <w:bCs/>
          <w:color w:val="000000"/>
          <w:szCs w:val="21"/>
        </w:rPr>
        <w:t>第七章</w:t>
      </w:r>
      <w:r w:rsidR="004912CC">
        <w:rPr>
          <w:rFonts w:hint="eastAsia"/>
          <w:bCs/>
          <w:color w:val="000000"/>
          <w:szCs w:val="21"/>
        </w:rPr>
        <w:t>：</w:t>
      </w:r>
      <w:r w:rsidR="00D2460A">
        <w:rPr>
          <w:rFonts w:hint="eastAsia"/>
          <w:bCs/>
          <w:color w:val="000000"/>
          <w:szCs w:val="21"/>
        </w:rPr>
        <w:t>恒久</w:t>
      </w:r>
      <w:r w:rsidR="00D2460A" w:rsidRPr="00D2460A">
        <w:rPr>
          <w:rFonts w:hint="eastAsia"/>
          <w:bCs/>
          <w:color w:val="000000"/>
          <w:szCs w:val="21"/>
        </w:rPr>
        <w:t>的帝国</w:t>
      </w:r>
    </w:p>
    <w:p w14:paraId="15F83F86" w14:textId="0A1C90A9" w:rsidR="00D2460A" w:rsidRPr="007E772D" w:rsidRDefault="00D2460A" w:rsidP="004912CC">
      <w:pPr>
        <w:jc w:val="center"/>
        <w:rPr>
          <w:bCs/>
          <w:color w:val="000000"/>
          <w:szCs w:val="21"/>
        </w:rPr>
      </w:pPr>
      <w:r>
        <w:rPr>
          <w:rFonts w:hint="eastAsia"/>
          <w:bCs/>
          <w:color w:val="000000"/>
          <w:szCs w:val="21"/>
        </w:rPr>
        <w:t>总结</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lastRenderedPageBreak/>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2"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3"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4"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5"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6"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7"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8"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0"/>
      <w:footerReference w:type="default" r:id="rId21"/>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DFF84" w14:textId="77777777" w:rsidR="004B32AD" w:rsidRDefault="004B32AD">
      <w:r>
        <w:separator/>
      </w:r>
    </w:p>
  </w:endnote>
  <w:endnote w:type="continuationSeparator" w:id="0">
    <w:p w14:paraId="6013F9B1" w14:textId="77777777" w:rsidR="004B32AD" w:rsidRDefault="004B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9B43A" w14:textId="77777777" w:rsidR="004B32AD" w:rsidRDefault="004B32AD">
      <w:r>
        <w:separator/>
      </w:r>
    </w:p>
  </w:footnote>
  <w:footnote w:type="continuationSeparator" w:id="0">
    <w:p w14:paraId="1681A88C" w14:textId="77777777" w:rsidR="004B32AD" w:rsidRDefault="004B3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BE7D40"/>
    <w:multiLevelType w:val="hybridMultilevel"/>
    <w:tmpl w:val="CB4808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4"/>
  </w:num>
  <w:num w:numId="3">
    <w:abstractNumId w:val="24"/>
  </w:num>
  <w:num w:numId="4">
    <w:abstractNumId w:val="22"/>
  </w:num>
  <w:num w:numId="5">
    <w:abstractNumId w:val="27"/>
  </w:num>
  <w:num w:numId="6">
    <w:abstractNumId w:val="23"/>
  </w:num>
  <w:num w:numId="7">
    <w:abstractNumId w:val="16"/>
  </w:num>
  <w:num w:numId="8">
    <w:abstractNumId w:val="20"/>
  </w:num>
  <w:num w:numId="9">
    <w:abstractNumId w:val="35"/>
  </w:num>
  <w:num w:numId="10">
    <w:abstractNumId w:val="1"/>
  </w:num>
  <w:num w:numId="11">
    <w:abstractNumId w:val="0"/>
  </w:num>
  <w:num w:numId="12">
    <w:abstractNumId w:val="10"/>
  </w:num>
  <w:num w:numId="13">
    <w:abstractNumId w:val="28"/>
  </w:num>
  <w:num w:numId="14">
    <w:abstractNumId w:val="29"/>
  </w:num>
  <w:num w:numId="15">
    <w:abstractNumId w:val="13"/>
  </w:num>
  <w:num w:numId="16">
    <w:abstractNumId w:val="34"/>
  </w:num>
  <w:num w:numId="17">
    <w:abstractNumId w:val="12"/>
  </w:num>
  <w:num w:numId="18">
    <w:abstractNumId w:val="19"/>
  </w:num>
  <w:num w:numId="19">
    <w:abstractNumId w:val="5"/>
  </w:num>
  <w:num w:numId="20">
    <w:abstractNumId w:val="38"/>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5"/>
  </w:num>
  <w:num w:numId="28">
    <w:abstractNumId w:val="31"/>
  </w:num>
  <w:num w:numId="29">
    <w:abstractNumId w:val="36"/>
  </w:num>
  <w:num w:numId="30">
    <w:abstractNumId w:val="25"/>
  </w:num>
  <w:num w:numId="31">
    <w:abstractNumId w:val="30"/>
  </w:num>
  <w:num w:numId="32">
    <w:abstractNumId w:val="37"/>
  </w:num>
  <w:num w:numId="33">
    <w:abstractNumId w:val="8"/>
  </w:num>
  <w:num w:numId="34">
    <w:abstractNumId w:val="7"/>
  </w:num>
  <w:num w:numId="35">
    <w:abstractNumId w:val="11"/>
  </w:num>
  <w:num w:numId="36">
    <w:abstractNumId w:val="17"/>
  </w:num>
  <w:num w:numId="37">
    <w:abstractNumId w:val="9"/>
  </w:num>
  <w:num w:numId="38">
    <w:abstractNumId w:val="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DFC"/>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389B"/>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32AD"/>
    <w:rsid w:val="004B676E"/>
    <w:rsid w:val="004C4664"/>
    <w:rsid w:val="004D592D"/>
    <w:rsid w:val="004D5ADA"/>
    <w:rsid w:val="004E1E99"/>
    <w:rsid w:val="004E219D"/>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01ED"/>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70033"/>
    <w:rsid w:val="00680EFB"/>
    <w:rsid w:val="00681DDA"/>
    <w:rsid w:val="0068367E"/>
    <w:rsid w:val="00683922"/>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0F5C"/>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37CC"/>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938"/>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062"/>
    <w:rsid w:val="00A14DF2"/>
    <w:rsid w:val="00A169E6"/>
    <w:rsid w:val="00A2587A"/>
    <w:rsid w:val="00A30A75"/>
    <w:rsid w:val="00A31124"/>
    <w:rsid w:val="00A344BF"/>
    <w:rsid w:val="00A349AC"/>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4BCA"/>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4CF4"/>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C606F"/>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6EFA"/>
    <w:rsid w:val="00D17732"/>
    <w:rsid w:val="00D17928"/>
    <w:rsid w:val="00D21752"/>
    <w:rsid w:val="00D22C2E"/>
    <w:rsid w:val="00D2460A"/>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12A1"/>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3054"/>
    <w:rsid w:val="00ED600D"/>
    <w:rsid w:val="00EE446C"/>
    <w:rsid w:val="00EE4676"/>
    <w:rsid w:val="00EF60DB"/>
    <w:rsid w:val="00EF6F48"/>
    <w:rsid w:val="00F033EC"/>
    <w:rsid w:val="00F0464D"/>
    <w:rsid w:val="00F202DC"/>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8494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80B3D-0597-4890-B939-D40BB86CF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Pages>
  <Words>1163</Words>
  <Characters>1479</Characters>
  <Application>Microsoft Office Word</Application>
  <DocSecurity>0</DocSecurity>
  <Lines>70</Lines>
  <Paragraphs>58</Paragraphs>
  <ScaleCrop>false</ScaleCrop>
  <Company>2ndSpAcE</Company>
  <LinksUpToDate>false</LinksUpToDate>
  <CharactersWithSpaces>2584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22</cp:revision>
  <cp:lastPrinted>2005-06-10T06:33:00Z</cp:lastPrinted>
  <dcterms:created xsi:type="dcterms:W3CDTF">2024-11-28T07:09:00Z</dcterms:created>
  <dcterms:modified xsi:type="dcterms:W3CDTF">2025-11-04T06:00:00Z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c4d549f1-c3ae-4025-9c2f-1c4b4b0d7adb</vt:lpwstr>
  </property>
</Properties>
</file>