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ECC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FECECC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3FECECC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ECECC6">
      <w:pPr>
        <w:rPr>
          <w:b/>
          <w:color w:val="000000"/>
          <w:szCs w:val="21"/>
        </w:rPr>
      </w:pPr>
    </w:p>
    <w:p w14:paraId="3FECECC7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4133850</wp:posOffset>
            </wp:positionH>
            <wp:positionV relativeFrom="paragraph">
              <wp:posOffset>14605</wp:posOffset>
            </wp:positionV>
            <wp:extent cx="1261745" cy="1918970"/>
            <wp:effectExtent l="0" t="0" r="0" b="5080"/>
            <wp:wrapSquare wrapText="bothSides"/>
            <wp:docPr id="19748176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1761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中文书名：《自由岛》</w:t>
      </w:r>
    </w:p>
    <w:p w14:paraId="3FECECC8">
      <w:pPr>
        <w:rPr>
          <w:b/>
          <w:bCs/>
          <w:color w:val="000000"/>
          <w:szCs w:val="21"/>
          <w:lang w:val="en-GB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  <w:lang w:val="en-GB"/>
        </w:rPr>
        <w:t>LIBERTY ISLAND</w:t>
      </w:r>
    </w:p>
    <w:p w14:paraId="3FECECC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者：Virginia Hume</w:t>
      </w:r>
    </w:p>
    <w:p w14:paraId="3FECECC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社：St. Martin</w:t>
      </w:r>
      <w:r>
        <w:rPr>
          <w:rFonts w:hint="default"/>
          <w:b/>
          <w:color w:val="000000"/>
          <w:szCs w:val="21"/>
          <w:lang w:val="en-US" w:eastAsia="zh-CN"/>
        </w:rPr>
        <w:t>’</w:t>
      </w:r>
      <w:bookmarkStart w:id="2" w:name="_GoBack"/>
      <w:bookmarkEnd w:id="2"/>
      <w:r>
        <w:rPr>
          <w:b/>
          <w:color w:val="000000"/>
          <w:szCs w:val="21"/>
        </w:rPr>
        <w:t>s Press</w:t>
      </w:r>
    </w:p>
    <w:p w14:paraId="3FECECC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代理公司：ANA/Jackie</w:t>
      </w:r>
    </w:p>
    <w:p w14:paraId="3FECEC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数：320页</w:t>
      </w:r>
    </w:p>
    <w:p w14:paraId="3FECEC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出版时间：2026年5月</w:t>
      </w:r>
    </w:p>
    <w:p w14:paraId="3FECEC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FECEC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FECEC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型：历史小说</w:t>
      </w:r>
    </w:p>
    <w:p w14:paraId="3FECECD1">
      <w:pPr>
        <w:rPr>
          <w:b/>
          <w:bCs/>
          <w:color w:val="000000"/>
          <w:szCs w:val="21"/>
        </w:rPr>
      </w:pPr>
    </w:p>
    <w:p w14:paraId="3FECECD2">
      <w:pPr>
        <w:rPr>
          <w:b/>
          <w:bCs/>
          <w:color w:val="000000"/>
          <w:szCs w:val="21"/>
        </w:rPr>
      </w:pPr>
    </w:p>
    <w:p w14:paraId="3FECECD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FECECD6">
      <w:pPr>
        <w:rPr>
          <w:color w:val="000000"/>
          <w:szCs w:val="21"/>
        </w:rPr>
      </w:pPr>
    </w:p>
    <w:p w14:paraId="746646E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1900年，安娜·布拉德利28岁，正在缅因州避风港沿岸的岛屿上享受夏日，她照顾着三名女童，其中包括她的侄女茱莉亚·德马雷。这座小岛与世隔绝的，女孩们尽情奔跑，将自己幻想成社会规训中最不被允许的角色——海盗与私酒贩、宝藏猎人与莽骑兵。</w:t>
      </w:r>
    </w:p>
    <w:p w14:paraId="12BAA28D">
      <w:pPr>
        <w:rPr>
          <w:color w:val="000000"/>
          <w:szCs w:val="21"/>
        </w:rPr>
      </w:pPr>
    </w:p>
    <w:p w14:paraId="1CFAA94E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作为大学毕业生，安娜早已决心终身不嫁。她渴望独立，渴望建立事业。受茱莉亚与伙伴们夏日冒险的启发，她以笔名创作了《自由之岛》，描绘挣脱家庭桎梏的少女群像。年轻读者为之狂热，该书迅速席卷畅销榜单，却遭到社交圈中贵妇们的抨击——在她们看来，女性读物只有一个目的：为相夫教子的人生做准备。</w:t>
      </w:r>
    </w:p>
    <w:p w14:paraId="573DE402">
      <w:pPr>
        <w:rPr>
          <w:color w:val="000000"/>
          <w:szCs w:val="21"/>
        </w:rPr>
      </w:pPr>
    </w:p>
    <w:p w14:paraId="7C61164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随着《自由之岛》风靡全国，安娜的秘密濒临暴露。她与昔日恋人不期而遇，不得不重新审视关于独立、婚姻与未来规划的既定认知。</w:t>
      </w:r>
    </w:p>
    <w:p w14:paraId="33A0EE80">
      <w:pPr>
        <w:rPr>
          <w:color w:val="000000"/>
          <w:szCs w:val="21"/>
        </w:rPr>
      </w:pPr>
    </w:p>
    <w:p w14:paraId="1DA2537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1922年，29岁的茱莉亚·德马雷曾以姑姑的《自由之岛》为荣。但随着波西米亚思潮在新一代中蔓延，她开始视这些作品为不合时宜的童话。回首往事，童年夏日更像流放而非解放，她所出身的波士顿名门——尤其是母亲伊丽莎白·德马雷——俨然是陈旧时代的化石。</w:t>
      </w:r>
    </w:p>
    <w:p w14:paraId="77687C9A">
      <w:pPr>
        <w:rPr>
          <w:color w:val="000000"/>
          <w:szCs w:val="21"/>
        </w:rPr>
      </w:pPr>
    </w:p>
    <w:p w14:paraId="7E811C9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挣脱世俗束缚的过程中，她与家族决裂，又因与自由派文人的感情纠葛而身心俱疲。伊丽莎白急召她返回避风港，茱莉亚不得不直面所有试图逃避的过往，重新思索幸福真谛。</w:t>
      </w:r>
    </w:p>
    <w:p w14:paraId="3A34098E">
      <w:pPr>
        <w:rPr>
          <w:color w:val="000000"/>
          <w:szCs w:val="21"/>
        </w:rPr>
      </w:pPr>
    </w:p>
    <w:p w14:paraId="00711E7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横跨二十世纪初动荡年代的史诗巨作，《自由之岛》以悠长笔触讴歌母女亲情、爱与友谊，深刻诠释女性对自由定义的永恒追求。</w:t>
      </w:r>
    </w:p>
    <w:p w14:paraId="2F67F18C">
      <w:pPr>
        <w:rPr>
          <w:color w:val="000000"/>
          <w:szCs w:val="21"/>
        </w:rPr>
      </w:pPr>
    </w:p>
    <w:p w14:paraId="408870BB">
      <w:pPr>
        <w:rPr>
          <w:color w:val="000000"/>
          <w:szCs w:val="21"/>
        </w:rPr>
      </w:pPr>
    </w:p>
    <w:p w14:paraId="3FECECD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FECECD8">
      <w:pPr>
        <w:rPr>
          <w:color w:val="000000"/>
          <w:szCs w:val="21"/>
        </w:rPr>
      </w:pPr>
    </w:p>
    <w:p w14:paraId="3FECECD9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739775" cy="928370"/>
            <wp:effectExtent l="0" t="0" r="3175" b="5080"/>
            <wp:wrapSquare wrapText="bothSides"/>
            <wp:docPr id="9394313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3132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416" cy="9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弗吉尼亚·休姆(Virginia Hume)</w:t>
      </w:r>
      <w:r>
        <w:rPr>
          <w:color w:val="000000"/>
          <w:szCs w:val="21"/>
        </w:rPr>
        <w:t>著有《避风港》(</w:t>
      </w:r>
      <w:r>
        <w:rPr>
          <w:i/>
          <w:iCs/>
          <w:color w:val="000000"/>
          <w:szCs w:val="21"/>
        </w:rPr>
        <w:t>Haven Point</w:t>
      </w:r>
      <w:r>
        <w:rPr>
          <w:color w:val="000000"/>
          <w:szCs w:val="21"/>
        </w:rPr>
        <w:t>)。其早期职业生涯致力于公共事务与政治传播。现与家人及一只疏于打理的比熊犬切斯特居住于马里兰州切维切斯。</w:t>
      </w:r>
    </w:p>
    <w:p w14:paraId="3FECECDA">
      <w:pPr>
        <w:rPr>
          <w:color w:val="000000"/>
          <w:szCs w:val="21"/>
        </w:rPr>
      </w:pPr>
    </w:p>
    <w:p w14:paraId="10BF9230">
      <w:pPr>
        <w:rPr>
          <w:color w:val="000000"/>
          <w:szCs w:val="21"/>
        </w:rPr>
      </w:pPr>
    </w:p>
    <w:p w14:paraId="3FECECD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FECECDC">
      <w:pPr>
        <w:rPr>
          <w:color w:val="000000"/>
          <w:szCs w:val="21"/>
        </w:rPr>
      </w:pPr>
    </w:p>
    <w:p w14:paraId="6446E6D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《自由之岛》带我们走进缅因州的夏日世界，狂野不羁的少女们幻想自己成为海盗与宝藏猎人，而一位勇敢的女性将她们的想象化为文字。这部作品以惊心动魄的旅程探讨独立的代价、重塑女性未来的必要性，以及儿童文学如何改变人生轨迹。弗吉尼亚·休姆通过鲜活角色告诉我们：真正的变革始于叩问内心真谛，并勇敢倾听答案。如同雕琢缅因礁岸的潮汐，本书追寻着自由灵魂的成长轨迹——她们最终领悟，真正的自由蕴藏在炽烈的爱、社群归属与自主选择的家庭中，令读者沉醉不愿离去。”</w:t>
      </w:r>
    </w:p>
    <w:p w14:paraId="0F134A8F">
      <w:pPr>
        <w:jc w:val="right"/>
        <w:rPr>
          <w:rFonts w:hint="eastAsia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——帕蒂·卡拉汉·亨利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t>Patti Callahan Henry</w:t>
      </w:r>
      <w:r>
        <w:rPr>
          <w:rFonts w:hint="eastAsia"/>
          <w:lang w:val="en-US" w:eastAsia="zh-CN"/>
        </w:rPr>
        <w:t>)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著有</w:t>
      </w:r>
      <w:r>
        <w:rPr>
          <w:color w:val="000000"/>
          <w:szCs w:val="21"/>
        </w:rPr>
        <w:t>《纽约时报》畅销</w:t>
      </w:r>
      <w:r>
        <w:rPr>
          <w:rFonts w:hint="eastAsia"/>
          <w:color w:val="000000"/>
          <w:szCs w:val="21"/>
          <w:lang w:val="en-US" w:eastAsia="zh-CN"/>
        </w:rPr>
        <w:t>书</w:t>
      </w:r>
      <w:r>
        <w:rPr>
          <w:color w:val="000000"/>
          <w:szCs w:val="21"/>
        </w:rPr>
        <w:t>《她留下的故事》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rPr>
          <w:i/>
          <w:iCs/>
        </w:rPr>
        <w:t>The Story She Left Behind</w:t>
      </w:r>
      <w:r>
        <w:rPr>
          <w:rFonts w:hint="eastAsia"/>
          <w:i w:val="0"/>
          <w:iCs w:val="0"/>
          <w:lang w:val="en-US" w:eastAsia="zh-CN"/>
        </w:rPr>
        <w:t>)</w:t>
      </w:r>
    </w:p>
    <w:p w14:paraId="7220121C">
      <w:pPr>
        <w:rPr>
          <w:color w:val="000000"/>
          <w:szCs w:val="21"/>
        </w:rPr>
      </w:pPr>
    </w:p>
    <w:p w14:paraId="30BAC92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休姆的第二部小说《自由之岛》以独特氛围与迷人笔触为读者献上文学珍品。故事在缅因州临海悬崖、波士顿精英酒会、纽约繁华街巷间辗转铺陈，这部跨代传奇深入挖掘家族史与尘封秘密的交织。精妙的情节转折与精心雕琢的人物共筑沉浸式阅读体验，令读者情不自禁为推动故事发展的坚强女性喝彩。”</w:t>
      </w:r>
    </w:p>
    <w:p w14:paraId="1A6D081C">
      <w:pPr>
        <w:jc w:val="both"/>
        <w:rPr>
          <w:rFonts w:hint="default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——艾莉森·帕塔基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t>Allison Pataki</w:t>
      </w:r>
      <w:r>
        <w:rPr>
          <w:rFonts w:hint="eastAsia"/>
          <w:lang w:val="en-US" w:eastAsia="zh-CN"/>
        </w:rPr>
        <w:t>)，著有</w:t>
      </w:r>
      <w:r>
        <w:rPr>
          <w:color w:val="000000"/>
          <w:szCs w:val="21"/>
        </w:rPr>
        <w:t>《纽约时报》畅销</w:t>
      </w:r>
      <w:r>
        <w:rPr>
          <w:rFonts w:hint="eastAsia"/>
          <w:color w:val="000000"/>
          <w:szCs w:val="21"/>
          <w:lang w:val="en-US" w:eastAsia="zh-CN"/>
        </w:rPr>
        <w:t>书</w:t>
      </w:r>
      <w:r>
        <w:rPr>
          <w:color w:val="000000"/>
          <w:szCs w:val="21"/>
        </w:rPr>
        <w:t>《寻找玛格丽特·富勒》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rPr>
          <w:i/>
          <w:iCs/>
        </w:rPr>
        <w:t>Finding Margaret Fuller</w:t>
      </w:r>
      <w:r>
        <w:rPr>
          <w:rFonts w:hint="eastAsia"/>
          <w:color w:val="000000"/>
          <w:szCs w:val="21"/>
          <w:lang w:val="en-US" w:eastAsia="zh-CN"/>
        </w:rPr>
        <w:t>)</w:t>
      </w:r>
    </w:p>
    <w:p w14:paraId="79A9ADCA">
      <w:pPr>
        <w:rPr>
          <w:color w:val="000000"/>
          <w:szCs w:val="21"/>
        </w:rPr>
      </w:pPr>
    </w:p>
    <w:p w14:paraId="4081BAE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《自由之岛》堪称美国最具潜力作家的突破之作。休姆的文笔优美温柔而饱含深情，既将读者带入纯真年代，又直面现代困境——尝试新观念、融入群体的挣扎、应对霸凌、与自身固执和解、迟来的心动瞬间。这个发生在世界瑰丽角落的故事如此鲜活真实，必将长存读者心间。”</w:t>
      </w:r>
    </w:p>
    <w:p w14:paraId="3FECECDD">
      <w:pPr>
        <w:jc w:val="right"/>
        <w:rPr>
          <w:rFonts w:hint="eastAsia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——达娜·佩里诺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t>Dana Perino</w:t>
      </w:r>
      <w:r>
        <w:rPr>
          <w:rFonts w:hint="eastAsia"/>
          <w:lang w:val="en-US" w:eastAsia="zh-CN"/>
        </w:rPr>
        <w:t>)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著有</w:t>
      </w:r>
      <w:r>
        <w:rPr>
          <w:color w:val="000000"/>
          <w:szCs w:val="21"/>
        </w:rPr>
        <w:t>《纽约时报》畅销</w:t>
      </w:r>
      <w:r>
        <w:rPr>
          <w:rFonts w:hint="eastAsia"/>
          <w:color w:val="000000"/>
          <w:szCs w:val="21"/>
          <w:lang w:val="en-US" w:eastAsia="zh-CN"/>
        </w:rPr>
        <w:t>榜榜首</w:t>
      </w:r>
      <w:r>
        <w:rPr>
          <w:color w:val="000000"/>
          <w:szCs w:val="21"/>
        </w:rPr>
        <w:t>《好消息是……》</w:t>
      </w:r>
      <w:r>
        <w:rPr>
          <w:rFonts w:hint="eastAsia"/>
          <w:color w:val="000000"/>
          <w:szCs w:val="21"/>
          <w:lang w:val="en-US" w:eastAsia="zh-CN"/>
        </w:rPr>
        <w:t>(</w:t>
      </w:r>
      <w:r>
        <w:rPr>
          <w:i/>
          <w:iCs/>
        </w:rPr>
        <w:t>And the Good News Is..</w:t>
      </w:r>
      <w:r>
        <w:rPr>
          <w:i w:val="0"/>
          <w:iCs w:val="0"/>
        </w:rPr>
        <w:t>.</w:t>
      </w:r>
      <w:r>
        <w:rPr>
          <w:rFonts w:hint="eastAsia"/>
          <w:i w:val="0"/>
          <w:iCs w:val="0"/>
          <w:lang w:val="en-US" w:eastAsia="zh-CN"/>
        </w:rPr>
        <w:t>)</w:t>
      </w:r>
    </w:p>
    <w:p w14:paraId="3FECECDE">
      <w:pPr>
        <w:rPr>
          <w:color w:val="000000"/>
          <w:szCs w:val="21"/>
        </w:rPr>
      </w:pPr>
    </w:p>
    <w:p w14:paraId="6E1669A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对《避风港》的盛誉：</w:t>
      </w:r>
    </w:p>
    <w:p w14:paraId="6CDF28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8EF543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《今日美国》畅销书、PopSugar网站六月最佳图书</w:t>
      </w:r>
    </w:p>
    <w:p w14:paraId="107E9B2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7C1DA30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“堪称</w:t>
      </w: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一场</w:t>
      </w:r>
      <w:r>
        <w:rPr>
          <w:color w:val="000000"/>
          <w:kern w:val="0"/>
          <w:szCs w:val="21"/>
          <w:shd w:val="clear" w:color="auto" w:fill="FFFFFF"/>
        </w:rPr>
        <w:t>文字版的海滩度假。”</w:t>
      </w:r>
    </w:p>
    <w:p w14:paraId="6412BA46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——PopSugar</w:t>
      </w:r>
    </w:p>
    <w:p w14:paraId="3D80F57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9082A45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若是</w:t>
      </w:r>
      <w:r>
        <w:rPr>
          <w:color w:val="000000"/>
          <w:kern w:val="0"/>
          <w:szCs w:val="21"/>
          <w:shd w:val="clear" w:color="auto" w:fill="FFFFFF"/>
        </w:rPr>
        <w:t>钟爱艾琳·希尔德布兰德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Elin Hilderbrand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和比阿特丽克斯·威廉姆斯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Beatriz Williams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)，也</w:t>
      </w:r>
      <w:r>
        <w:rPr>
          <w:color w:val="000000"/>
          <w:kern w:val="0"/>
          <w:szCs w:val="21"/>
          <w:shd w:val="clear" w:color="auto" w:fill="FFFFFF"/>
        </w:rPr>
        <w:t>定会沉醉于这部横跨数代人的家族史诗。”</w:t>
      </w:r>
    </w:p>
    <w:p w14:paraId="175658A9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——《书单》</w:t>
      </w:r>
    </w:p>
    <w:p w14:paraId="6694113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2D01CA8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“从亲人离世、婚姻背叛，到飓风肆虐、战争冲突与隐秘往事，我们得以窥见这些女性如何穿越七十余年风雨，始终以坚韧姿态守护彼此深情。”</w:t>
      </w:r>
    </w:p>
    <w:p w14:paraId="5965C2F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——《纽约图书杂志》</w:t>
      </w:r>
    </w:p>
    <w:p w14:paraId="2FF6A42D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39009BC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“为寻觅完美夏日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读物</w:t>
      </w:r>
      <w:r>
        <w:rPr>
          <w:color w:val="000000"/>
          <w:kern w:val="0"/>
          <w:szCs w:val="21"/>
          <w:shd w:val="clear" w:color="auto" w:fill="FFFFFF"/>
        </w:rPr>
        <w:t>的读者备足盛宴。丰盈场景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>
        <w:rPr>
          <w:color w:val="000000"/>
          <w:kern w:val="0"/>
          <w:szCs w:val="21"/>
          <w:shd w:val="clear" w:color="auto" w:fill="FFFFFF"/>
        </w:rPr>
        <w:t>鲜活立体的人物跃然纸上，凭借引人入胜的对话，将爱情、悬疑与历史脉络编织成跨越数代美国女性的传奇。”</w:t>
      </w:r>
    </w:p>
    <w:p w14:paraId="24052FA3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——《华盛顿观察家报》</w:t>
      </w:r>
    </w:p>
    <w:p w14:paraId="7601392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07326A8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“推荐给所有的读者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。心灵</w:t>
      </w:r>
      <w:r>
        <w:rPr>
          <w:color w:val="000000"/>
          <w:kern w:val="0"/>
          <w:szCs w:val="21"/>
          <w:shd w:val="clear" w:color="auto" w:fill="FFFFFF"/>
        </w:rPr>
        <w:t>渴望被故事触动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>
        <w:rPr>
          <w:color w:val="000000"/>
          <w:kern w:val="0"/>
          <w:szCs w:val="21"/>
          <w:shd w:val="clear" w:color="auto" w:fill="FFFFFF"/>
        </w:rPr>
        <w:t>读后恍若对世界多一分领悟。”</w:t>
      </w:r>
    </w:p>
    <w:p w14:paraId="27FAB589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——Fresh Fiction网站</w:t>
      </w:r>
    </w:p>
    <w:p w14:paraId="581301F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F46C758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“适合在海滩阳伞下惬意品读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>
        <w:rPr>
          <w:color w:val="000000"/>
          <w:kern w:val="0"/>
          <w:szCs w:val="21"/>
          <w:shd w:val="clear" w:color="auto" w:fill="FFFFFF"/>
        </w:rPr>
        <w:t>定会让你爱不释手！”</w:t>
      </w:r>
    </w:p>
    <w:p w14:paraId="6C3E44BA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——玛莎·麦卡勒姆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Martha MacCallum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，《故事》节目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The Story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主持人</w:t>
      </w:r>
    </w:p>
    <w:p w14:paraId="2BDF8D0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853C3CD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避风港》让我找到早早窝进床榻的借口，只为沉浸在那个让我终日魂牵梦萦的故事。我深爱其中的角色、场景、历史印记、精妙对话、浪漫情愫与悬疑色彩。弗吉尼亚·休姆这部作品让我迫不及待想推荐给所有挚友。”</w:t>
      </w:r>
    </w:p>
    <w:p w14:paraId="3A323051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——达娜·佩里诺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Dana Perino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，前白宫新闻秘书</w:t>
      </w:r>
    </w:p>
    <w:p w14:paraId="3274670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52CBB0C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“从二战年代绵延至当下，这部令人沉醉的精心之作融合爱情、悲剧、家族秘密与震撼反转。我将反复重读《避风港》，会将其赠予友人，更会追读弗吉尼亚·休姆未来的每一部作品。”</w:t>
      </w:r>
    </w:p>
    <w:p w14:paraId="36A2061C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——南希·塞耶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Nancy Thayer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著有</w:t>
      </w:r>
      <w:r>
        <w:rPr>
          <w:color w:val="000000"/>
          <w:kern w:val="0"/>
          <w:szCs w:val="21"/>
          <w:shd w:val="clear" w:color="auto" w:fill="FFFFFF"/>
        </w:rPr>
        <w:t>《纽约时报》畅销书《夏日女孩》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Girls of Summer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</w:p>
    <w:p w14:paraId="00D1365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C594687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“《避风港》满足佳作的所有要素：数代坚韧女性、与世隔绝的滨海小镇、在生活错综复杂中探寻情感深度的叙事。即使最终谜底揭晓，德马雷家族的故事仍将长存心间。”</w:t>
      </w:r>
    </w:p>
    <w:p w14:paraId="751E7D19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——杰米·布伦纳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Jamie Brenner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著有全美畅销书</w:t>
      </w:r>
      <w:r>
        <w:rPr>
          <w:color w:val="000000"/>
          <w:kern w:val="0"/>
          <w:szCs w:val="21"/>
          <w:shd w:val="clear" w:color="auto" w:fill="FFFFFF"/>
        </w:rPr>
        <w:t>《永恒夏日》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The Forever Summer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</w:p>
    <w:p w14:paraId="2DB20B97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63526F9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避风港》具备经典海滩读物的所有特质：流光溢彩的夏日小镇、风华绝代的人物、阳光浸染的鸡尾酒会、俯瞰海洋的迤逦宅邸。但切勿被表象迷惑：休姆塑造的德马雷家族三代女性令人难忘，她们在揭露避风港暗流汹涌的秘密时，既经受着人性考验，更淬炼着家族羁绊。”</w:t>
      </w:r>
    </w:p>
    <w:p w14:paraId="22736744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——布鲁克·莉亚·福斯特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Brooke Lea Foster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著有</w:t>
      </w:r>
      <w:r>
        <w:rPr>
          <w:color w:val="000000"/>
          <w:kern w:val="0"/>
          <w:szCs w:val="21"/>
          <w:shd w:val="clear" w:color="auto" w:fill="FFFFFF"/>
        </w:rPr>
        <w:t>《夏日宠儿》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Summer Darlings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</w:p>
    <w:p w14:paraId="404D532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1CE1AD6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“这部闪耀的处女作透过四代人的视角，展现缅因海岸夏季社区的变迁，以及代际间无意传承的隐秘、悲伤与偏见。人物刻画深刻，场景令人难忘，堪称一场值得细细品味的文学盛宴！”</w:t>
      </w:r>
    </w:p>
    <w:p w14:paraId="717BC287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——珍妮·菲尔兹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Jennie Fields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著有</w:t>
      </w:r>
      <w:r>
        <w:rPr>
          <w:color w:val="000000"/>
          <w:kern w:val="0"/>
          <w:szCs w:val="21"/>
          <w:shd w:val="clear" w:color="auto" w:fill="FFFFFF"/>
        </w:rPr>
        <w:t>《原子之恋》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Atomic Love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</w:p>
    <w:p w14:paraId="33E29A3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43A751F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从沃尔特·里德医院的战时走廊到当代娱乐中心的夏日歌会，这部充满怀念之情的处女作完美契合三类读者：渴望追随人物走过生命长河的、热衷于剖析复杂家庭关系的、钟情于救赎故事的。推荐给艾琳·希尔德布兰德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Elin Hilderbrand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《1969年夏天》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Summer of ’69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与J.考特尼·沙利文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color w:val="000000"/>
          <w:kern w:val="0"/>
          <w:szCs w:val="21"/>
          <w:shd w:val="clear" w:color="auto" w:fill="FFFFFF"/>
        </w:rPr>
        <w:t>J. Courtney Sullivan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《缅因州》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(</w:t>
      </w:r>
      <w:r>
        <w:rPr>
          <w:i/>
          <w:iCs/>
          <w:color w:val="000000"/>
          <w:kern w:val="0"/>
          <w:szCs w:val="21"/>
          <w:shd w:val="clear" w:color="auto" w:fill="FFFFFF"/>
        </w:rPr>
        <w:t>Maine</w:t>
      </w:r>
      <w:r>
        <w:rPr>
          <w:rFonts w:hint="eastAsia"/>
          <w:color w:val="000000"/>
          <w:kern w:val="0"/>
          <w:szCs w:val="21"/>
          <w:shd w:val="clear" w:color="auto" w:fill="FFFFFF"/>
        </w:rPr>
        <w:t>)</w:t>
      </w:r>
      <w:r>
        <w:rPr>
          <w:color w:val="000000"/>
          <w:kern w:val="0"/>
          <w:szCs w:val="21"/>
          <w:shd w:val="clear" w:color="auto" w:fill="FFFFFF"/>
        </w:rPr>
        <w:t>的书迷。”</w:t>
      </w:r>
    </w:p>
    <w:p w14:paraId="3FECECD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——现代达西夫人网站</w:t>
      </w:r>
    </w:p>
    <w:p w14:paraId="3FECECE0">
      <w:pPr>
        <w:rPr>
          <w:b/>
          <w:color w:val="000000"/>
        </w:rPr>
      </w:pPr>
    </w:p>
    <w:p w14:paraId="51D2D7C2">
      <w:pPr>
        <w:rPr>
          <w:b/>
          <w:color w:val="000000"/>
        </w:rPr>
      </w:pPr>
    </w:p>
    <w:p w14:paraId="3FECECE1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FECECE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FECEC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3FECEC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FECECE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FECECE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FECECE7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FECECE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FECECE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FECECE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FECECEB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FECECE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FECECE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3FECECE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ECEF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ECF4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FECECF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FECECF6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3FECECF7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3FECECF8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ECF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ECECF3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5E27"/>
    <w:rsid w:val="002068EA"/>
    <w:rsid w:val="00215BF8"/>
    <w:rsid w:val="002243E8"/>
    <w:rsid w:val="00236060"/>
    <w:rsid w:val="00244604"/>
    <w:rsid w:val="00244F8F"/>
    <w:rsid w:val="002516C3"/>
    <w:rsid w:val="002523C1"/>
    <w:rsid w:val="00257D6E"/>
    <w:rsid w:val="00265795"/>
    <w:rsid w:val="002727E9"/>
    <w:rsid w:val="0027765C"/>
    <w:rsid w:val="00295FD8"/>
    <w:rsid w:val="0029676A"/>
    <w:rsid w:val="002A1BB0"/>
    <w:rsid w:val="002B5ADD"/>
    <w:rsid w:val="002B69E7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7807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0BB1"/>
    <w:rsid w:val="003F4DC2"/>
    <w:rsid w:val="003F745B"/>
    <w:rsid w:val="00401259"/>
    <w:rsid w:val="004039C9"/>
    <w:rsid w:val="00422383"/>
    <w:rsid w:val="00426772"/>
    <w:rsid w:val="00427236"/>
    <w:rsid w:val="00435906"/>
    <w:rsid w:val="00452276"/>
    <w:rsid w:val="004655CB"/>
    <w:rsid w:val="00485E2E"/>
    <w:rsid w:val="00486E31"/>
    <w:rsid w:val="00496E48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6601"/>
    <w:rsid w:val="00542854"/>
    <w:rsid w:val="0054434C"/>
    <w:rsid w:val="005508BD"/>
    <w:rsid w:val="00553CE6"/>
    <w:rsid w:val="00554EB4"/>
    <w:rsid w:val="00564FD9"/>
    <w:rsid w:val="005A48FD"/>
    <w:rsid w:val="005B2CF5"/>
    <w:rsid w:val="005B444D"/>
    <w:rsid w:val="005C244E"/>
    <w:rsid w:val="005C27DC"/>
    <w:rsid w:val="005D167F"/>
    <w:rsid w:val="005D3FD9"/>
    <w:rsid w:val="005D495B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95188"/>
    <w:rsid w:val="006A5B37"/>
    <w:rsid w:val="006B6CAB"/>
    <w:rsid w:val="006C13BF"/>
    <w:rsid w:val="006D37ED"/>
    <w:rsid w:val="006D5F8B"/>
    <w:rsid w:val="006D717A"/>
    <w:rsid w:val="006E2E2E"/>
    <w:rsid w:val="007078E0"/>
    <w:rsid w:val="00715F9D"/>
    <w:rsid w:val="007419C0"/>
    <w:rsid w:val="00747520"/>
    <w:rsid w:val="0075196D"/>
    <w:rsid w:val="00792AB2"/>
    <w:rsid w:val="007962CA"/>
    <w:rsid w:val="007A3C4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00E"/>
    <w:rsid w:val="007F1B8C"/>
    <w:rsid w:val="007F652C"/>
    <w:rsid w:val="00805ED5"/>
    <w:rsid w:val="008129CA"/>
    <w:rsid w:val="00816558"/>
    <w:rsid w:val="008305DA"/>
    <w:rsid w:val="0083694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431B"/>
    <w:rsid w:val="009C66BB"/>
    <w:rsid w:val="009D09AC"/>
    <w:rsid w:val="009D7EA7"/>
    <w:rsid w:val="009E5739"/>
    <w:rsid w:val="00A10F0C"/>
    <w:rsid w:val="00A1225E"/>
    <w:rsid w:val="00A32064"/>
    <w:rsid w:val="00A45A3D"/>
    <w:rsid w:val="00A54A8E"/>
    <w:rsid w:val="00A71EAE"/>
    <w:rsid w:val="00A866EC"/>
    <w:rsid w:val="00A90D6D"/>
    <w:rsid w:val="00A90FC8"/>
    <w:rsid w:val="00A9176D"/>
    <w:rsid w:val="00A91D49"/>
    <w:rsid w:val="00AB060D"/>
    <w:rsid w:val="00AB7588"/>
    <w:rsid w:val="00AB762B"/>
    <w:rsid w:val="00AC45F6"/>
    <w:rsid w:val="00AC7610"/>
    <w:rsid w:val="00AD1193"/>
    <w:rsid w:val="00AD23A3"/>
    <w:rsid w:val="00AE22AC"/>
    <w:rsid w:val="00AF0671"/>
    <w:rsid w:val="00B057F1"/>
    <w:rsid w:val="00B254DB"/>
    <w:rsid w:val="00B262C1"/>
    <w:rsid w:val="00B35A98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176C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7CFC"/>
    <w:rsid w:val="00BE6763"/>
    <w:rsid w:val="00BF1118"/>
    <w:rsid w:val="00BF20A3"/>
    <w:rsid w:val="00BF237B"/>
    <w:rsid w:val="00BF39E0"/>
    <w:rsid w:val="00BF523C"/>
    <w:rsid w:val="00C01700"/>
    <w:rsid w:val="00C0363E"/>
    <w:rsid w:val="00C061D1"/>
    <w:rsid w:val="00C117A9"/>
    <w:rsid w:val="00C1399B"/>
    <w:rsid w:val="00C14DF3"/>
    <w:rsid w:val="00C16D2E"/>
    <w:rsid w:val="00C16EFA"/>
    <w:rsid w:val="00C308BC"/>
    <w:rsid w:val="00C40DC8"/>
    <w:rsid w:val="00C53C88"/>
    <w:rsid w:val="00C60B95"/>
    <w:rsid w:val="00C71DBF"/>
    <w:rsid w:val="00C835AD"/>
    <w:rsid w:val="00C9021F"/>
    <w:rsid w:val="00CA1DDF"/>
    <w:rsid w:val="00CA2AE8"/>
    <w:rsid w:val="00CB4104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2C92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2CF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13F6"/>
    <w:rsid w:val="00FA2346"/>
    <w:rsid w:val="00FB277E"/>
    <w:rsid w:val="00FB5963"/>
    <w:rsid w:val="00FC3699"/>
    <w:rsid w:val="00FD049B"/>
    <w:rsid w:val="00FD1638"/>
    <w:rsid w:val="00FD2972"/>
    <w:rsid w:val="00FD3BC4"/>
    <w:rsid w:val="00FE0A8F"/>
    <w:rsid w:val="00FF01D6"/>
    <w:rsid w:val="03675EC4"/>
    <w:rsid w:val="04B21E8E"/>
    <w:rsid w:val="055F1B46"/>
    <w:rsid w:val="065742DF"/>
    <w:rsid w:val="07C35693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8B7820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23668DE"/>
    <w:rsid w:val="328E591A"/>
    <w:rsid w:val="33122EA7"/>
    <w:rsid w:val="34B306BA"/>
    <w:rsid w:val="362D6CBA"/>
    <w:rsid w:val="368055A2"/>
    <w:rsid w:val="36B36BBA"/>
    <w:rsid w:val="36B97AE5"/>
    <w:rsid w:val="38D64782"/>
    <w:rsid w:val="38D96215"/>
    <w:rsid w:val="38EA0260"/>
    <w:rsid w:val="3A133C1C"/>
    <w:rsid w:val="3BE4489B"/>
    <w:rsid w:val="3C563F4C"/>
    <w:rsid w:val="3C70398D"/>
    <w:rsid w:val="3DAC00D1"/>
    <w:rsid w:val="3EF9316D"/>
    <w:rsid w:val="3F33B158"/>
    <w:rsid w:val="40664832"/>
    <w:rsid w:val="40F005A0"/>
    <w:rsid w:val="44671D76"/>
    <w:rsid w:val="45083B8C"/>
    <w:rsid w:val="4603463C"/>
    <w:rsid w:val="468C3169"/>
    <w:rsid w:val="46A13188"/>
    <w:rsid w:val="48121EAA"/>
    <w:rsid w:val="494B7BFF"/>
    <w:rsid w:val="49D1188D"/>
    <w:rsid w:val="4A392FB7"/>
    <w:rsid w:val="4B1D59BF"/>
    <w:rsid w:val="4E87411E"/>
    <w:rsid w:val="4E9F4AB7"/>
    <w:rsid w:val="4F324189"/>
    <w:rsid w:val="52C442F7"/>
    <w:rsid w:val="53F32DF7"/>
    <w:rsid w:val="54F86EAB"/>
    <w:rsid w:val="551C775D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4AA08E2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6742AFE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2494</Words>
  <Characters>3093</Characters>
  <Lines>9</Lines>
  <Paragraphs>7</Paragraphs>
  <TotalTime>0</TotalTime>
  <ScaleCrop>false</ScaleCrop>
  <LinksUpToDate>false</LinksUpToDate>
  <CharactersWithSpaces>3141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2025-11-05T13:09:16Z</dcterms:modified>
  <dc:title>新 书 推 荐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