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6D3E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color w:val="000000" w:themeColor="text1"/>
          <w:sz w:val="24"/>
          <w:szCs w:val="20"/>
          <w:shd w:val="pct10" w:color="auto" w:fill="FFFFFF"/>
          <w14:textFill>
            <w14:solidFill>
              <w14:schemeClr w14:val="tx1"/>
            </w14:solidFill>
          </w14:textFill>
        </w:rPr>
      </w:pPr>
    </w:p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新 书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57A1C1E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187852177"/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183515</wp:posOffset>
            </wp:positionV>
            <wp:extent cx="1353820" cy="2079625"/>
            <wp:effectExtent l="0" t="0" r="8255" b="6350"/>
            <wp:wrapSquare wrapText="bothSides"/>
            <wp:docPr id="4" name="图片 4" descr="0a8d22ea-5272-4116-b8f0-565fd436a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8d22ea-5272-4116-b8f0-565fd436a4c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55472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" w:name="_Hlk187850668"/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《神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禅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：失落记忆的堡垒》​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Kamizen: Fortress of Lost Memories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William Yamaguchi Dobson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Sawa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Scholastic UK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Scholastic UK/ANA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384页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2026年4月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儿童文学</w:t>
      </w:r>
    </w:p>
    <w:p w14:paraId="6621E0B7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6929761">
      <w:pPr>
        <w:jc w:val="center"/>
        <w:rPr>
          <w:rFonts w:hint="eastAsia"/>
          <w:b/>
          <w:bCs/>
          <w:color w:val="009EAA"/>
          <w:szCs w:val="21"/>
          <w:lang w:eastAsia="zh-CN"/>
        </w:rPr>
      </w:pPr>
      <w:r>
        <w:rPr>
          <w:rFonts w:hint="eastAsia"/>
          <w:b/>
          <w:bCs/>
          <w:color w:val="009EAA"/>
          <w:szCs w:val="21"/>
          <w:lang w:eastAsia="zh-CN"/>
        </w:rPr>
        <w:t>【</w:t>
      </w:r>
      <w:r>
        <w:rPr>
          <w:rFonts w:hint="eastAsia"/>
          <w:b/>
          <w:bCs/>
          <w:color w:val="009EAA"/>
          <w:szCs w:val="21"/>
          <w:lang w:val="en-US" w:eastAsia="zh-CN"/>
        </w:rPr>
        <w:t>亮点解析</w:t>
      </w:r>
      <w:r>
        <w:rPr>
          <w:rFonts w:hint="eastAsia"/>
          <w:b/>
          <w:bCs/>
          <w:color w:val="009EAA"/>
          <w:szCs w:val="21"/>
          <w:lang w:eastAsia="zh-CN"/>
        </w:rPr>
        <w:t>】</w:t>
      </w:r>
    </w:p>
    <w:p w14:paraId="1C1EF944">
      <w:pPr>
        <w:jc w:val="center"/>
        <w:rPr>
          <w:rFonts w:hint="eastAsia"/>
          <w:b/>
          <w:bCs/>
          <w:color w:val="009EAA"/>
          <w:szCs w:val="21"/>
          <w:lang w:eastAsia="zh-CN"/>
        </w:rPr>
      </w:pPr>
      <w:r>
        <w:rPr>
          <w:rFonts w:hint="eastAsia"/>
          <w:b/>
          <w:bCs/>
          <w:color w:val="009EAA"/>
          <w:szCs w:val="21"/>
          <w:lang w:val="en-US" w:eastAsia="zh-CN"/>
        </w:rPr>
        <w:t>作者</w:t>
      </w:r>
      <w:r>
        <w:rPr>
          <w:rFonts w:hint="eastAsia"/>
          <w:b/>
          <w:bCs/>
          <w:color w:val="009EAA"/>
          <w:szCs w:val="21"/>
          <w:lang w:eastAsia="zh-CN"/>
        </w:rPr>
        <w:t>William Yamaguchi Dobson</w:t>
      </w:r>
      <w:r>
        <w:rPr>
          <w:rFonts w:hint="eastAsia"/>
          <w:b/>
          <w:bCs/>
          <w:color w:val="009EAA"/>
          <w:szCs w:val="21"/>
          <w:lang w:val="en-US" w:eastAsia="zh-CN"/>
        </w:rPr>
        <w:t>作品</w:t>
      </w:r>
      <w:r>
        <w:rPr>
          <w:rFonts w:hint="eastAsia"/>
          <w:b/>
          <w:bCs/>
          <w:color w:val="009EAA"/>
          <w:szCs w:val="21"/>
          <w:lang w:eastAsia="zh-CN"/>
        </w:rPr>
        <w:t>曾入围The Bath Children's Novel Award。</w:t>
      </w:r>
    </w:p>
    <w:p w14:paraId="5A9BE068">
      <w:pPr>
        <w:jc w:val="center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一部以日本民俗为核心、具有未来经典潜质的中级奇幻作品；在儿童文学中展现出卓越且原创的全新写作声音。</w:t>
      </w:r>
    </w:p>
    <w:p w14:paraId="3C54B026">
      <w:pPr>
        <w:jc w:val="center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精美的装帧与内页：由 Sawa 绘制的出色插图为本书增色不少。</w:t>
      </w:r>
    </w:p>
    <w:p w14:paraId="41BA7877">
      <w:pPr>
        <w:jc w:val="center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适合吉卜力影迷——准备迎接不可思议的奇幻旅程。</w:t>
      </w:r>
    </w:p>
    <w:p w14:paraId="365DFAC2">
      <w:pPr>
        <w:jc w:val="center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EA5DF1D">
      <w:pPr>
        <w:jc w:val="center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作者介绍视频：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"https://pan.baidu.com/e/1xyW7hIGC6oxnLaBytoSYzg" </w:instrTex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hint="eastAsia"/>
          <w:b/>
          <w:bCs/>
          <w:szCs w:val="21"/>
        </w:rPr>
        <w:t>https://pan.baidu.com/e/1xyW7hIGC6oxnLaBytoSYzg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</w:p>
    <w:p w14:paraId="4070A53B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89880" cy="2649220"/>
            <wp:effectExtent l="0" t="0" r="1270" b="8255"/>
            <wp:docPr id="2" name="图片 2" descr="7b6304d9-9350-4e84-ba62-e1ad8e34d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6304d9-9350-4e84-ba62-e1ad8e34d1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58BC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D7AAC8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520FEE5B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7A6A4DE">
      <w:pPr>
        <w:ind w:firstLine="420" w:firstLineChars="0"/>
        <w:rPr>
          <w:rFonts w:hint="eastAsia"/>
          <w:bCs/>
          <w:szCs w:val="21"/>
        </w:rPr>
      </w:pPr>
      <w:bookmarkStart w:id="2" w:name="_Hlk175862361"/>
      <w:r>
        <w:rPr>
          <w:rFonts w:hint="eastAsia"/>
          <w:bCs/>
          <w:szCs w:val="21"/>
        </w:rPr>
        <w:t>进入悬于天际的秘密仙境，感受日本传说的活现。</w:t>
      </w:r>
    </w:p>
    <w:p w14:paraId="31A32C24">
      <w:pPr>
        <w:ind w:firstLine="420" w:firstLineChars="0"/>
        <w:rPr>
          <w:rFonts w:hint="eastAsia"/>
          <w:bCs/>
          <w:szCs w:val="21"/>
        </w:rPr>
      </w:pPr>
    </w:p>
    <w:p w14:paraId="5F2B6188">
      <w:pPr>
        <w:ind w:firstLine="420"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十二岁的乔蒂（Jonty）渴望冒险，却被迫在家度过整个夏天。随后他遇见了一只会说话的倭黑猩猩（bonobo），并被邀请穿过一扇与日本记忆相连的魔法之门。那里，他将收集那些源自祖父——一位著名灵长类动物学家的时代中的狂野记忆……就此，他的冒险开始了。门之后是一个充满调皮捣蛋的日本妖怪（yōkai）的世界，乔蒂必须面对一连串令人毛骨悚然的试炼。此外，还有一支邪恶的天际海盗团，他们誓要永远销毁这些记忆……而且他们带着弓箭。</w:t>
      </w:r>
    </w:p>
    <w:p w14:paraId="1740480B">
      <w:pPr>
        <w:ind w:firstLine="420" w:firstLineChars="0"/>
        <w:rPr>
          <w:rFonts w:hint="eastAsia"/>
          <w:bCs/>
          <w:szCs w:val="21"/>
        </w:rPr>
      </w:pPr>
    </w:p>
    <w:p w14:paraId="7C02543C">
      <w:pPr>
        <w:ind w:firstLine="420"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乔蒂能在和時計（wadokei）时钟敲响之前战胜海盗团吗？</w:t>
      </w:r>
    </w:p>
    <w:p w14:paraId="1630B440">
      <w:pPr>
        <w:ind w:firstLine="420" w:firstLineChars="0"/>
        <w:rPr>
          <w:rFonts w:hint="eastAsia"/>
          <w:bCs/>
          <w:szCs w:val="21"/>
        </w:rPr>
      </w:pPr>
    </w:p>
    <w:p w14:paraId="65325BC1">
      <w:pPr>
        <w:ind w:firstLine="420"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这是一部带有未来经典气质的中级读物（middle-grade fantasy），以日本民俗为核心题材。作者以新颖独到的声音在儿童文学领域崭露头角。作品画面精美，配有日本插画家 Sawa 的惊艳内插图。喜爱吉卜力风格的读者定会为之着迷，准备迎接不可能的奇遇吧……</w:t>
      </w:r>
    </w:p>
    <w:p w14:paraId="339FE56F">
      <w:pPr>
        <w:rPr>
          <w:rFonts w:hint="eastAsia" w:eastAsia="宋体"/>
          <w:bCs/>
          <w:szCs w:val="21"/>
          <w:lang w:eastAsia="zh-CN"/>
        </w:rPr>
      </w:pPr>
    </w:p>
    <w:p w14:paraId="52E10237">
      <w:pPr>
        <w:rPr>
          <w:rFonts w:hint="eastAsia"/>
          <w:bCs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媒体评论：THE BOOKSELLER（自 1858 年起，出版业的核心媒体）</w:t>
      </w:r>
      <w:r>
        <w:rPr>
          <w:rFonts w:hint="eastAsia"/>
          <w:b/>
          <w:bCs w:val="0"/>
          <w:szCs w:val="21"/>
          <w:lang w:val="en-US" w:eastAsia="zh-CN"/>
        </w:rPr>
        <w:br w:type="textWrapping"/>
      </w:r>
    </w:p>
    <w:p w14:paraId="1C77EA00">
      <w:pPr>
        <w:ind w:firstLine="420" w:firstLineChars="0"/>
        <w:rPr>
          <w:rFonts w:hint="default"/>
          <w:bCs/>
          <w:szCs w:val="21"/>
          <w:lang w:val="en-US" w:eastAsia="zh-CN"/>
        </w:rPr>
      </w:pPr>
      <w:r>
        <w:rPr>
          <w:rFonts w:hint="default"/>
          <w:bCs/>
          <w:szCs w:val="21"/>
          <w:lang w:val="en-US" w:eastAsia="zh-CN"/>
        </w:rPr>
        <w:t>BookBrunch</w:t>
      </w:r>
    </w:p>
    <w:p w14:paraId="77356F58">
      <w:pPr>
        <w:ind w:firstLine="420" w:firstLineChars="0"/>
        <w:rPr>
          <w:rFonts w:hint="default"/>
          <w:bCs/>
          <w:szCs w:val="21"/>
          <w:lang w:val="en-US" w:eastAsia="zh-CN"/>
        </w:rPr>
      </w:pPr>
      <w:r>
        <w:rPr>
          <w:rFonts w:hint="default"/>
          <w:bCs/>
          <w:szCs w:val="21"/>
          <w:lang w:val="en-US" w:eastAsia="zh-CN"/>
        </w:rPr>
        <w:t>Scholastic 夺得多布森（Dobson）“带有吉卜力风格”的中级奇幻处女作的出版权。</w:t>
      </w:r>
    </w:p>
    <w:p w14:paraId="666500A4">
      <w:pPr>
        <w:ind w:firstLine="420" w:firstLineChars="0"/>
        <w:rPr>
          <w:rFonts w:hint="default"/>
          <w:bCs/>
          <w:szCs w:val="21"/>
          <w:lang w:val="en-US" w:eastAsia="zh-CN"/>
        </w:rPr>
      </w:pPr>
      <w:r>
        <w:rPr>
          <w:rFonts w:hint="default"/>
          <w:bCs/>
          <w:szCs w:val="21"/>
          <w:lang w:val="en-US" w:eastAsia="zh-CN"/>
        </w:rPr>
        <w:t xml:space="preserve">Scholastic UK 欣然宣布收购 </w:t>
      </w:r>
      <w:r>
        <w:rPr>
          <w:rFonts w:hint="default"/>
          <w:bCs/>
          <w:i/>
          <w:iCs/>
          <w:szCs w:val="21"/>
          <w:lang w:val="en-US" w:eastAsia="zh-CN"/>
        </w:rPr>
        <w:t>Kamizen: Fortress of Lost Memories</w:t>
      </w:r>
      <w:r>
        <w:rPr>
          <w:rFonts w:hint="default"/>
          <w:bCs/>
          <w:szCs w:val="21"/>
          <w:lang w:val="en-US" w:eastAsia="zh-CN"/>
        </w:rPr>
        <w:t>这一以日本民俗为主题的中级奇幻处女作，作者为 William Yamaguchi Dobson，封面及内页插图由日本艺术家 Sawa 创作，画风令人叹为观止。</w:t>
      </w:r>
    </w:p>
    <w:p w14:paraId="698BBDA5">
      <w:pPr>
        <w:ind w:firstLine="420" w:firstLineChars="0"/>
        <w:rPr>
          <w:rFonts w:hint="default"/>
          <w:bCs/>
          <w:szCs w:val="21"/>
          <w:lang w:val="en-US" w:eastAsia="zh-CN"/>
        </w:rPr>
      </w:pPr>
    </w:p>
    <w:p w14:paraId="45AC8B6F">
      <w:pPr>
        <w:ind w:firstLine="420" w:firstLineChars="0"/>
        <w:rPr>
          <w:rFonts w:hint="default"/>
          <w:bCs/>
          <w:szCs w:val="21"/>
          <w:lang w:val="en-US" w:eastAsia="zh-CN"/>
        </w:rPr>
      </w:pPr>
      <w:r>
        <w:rPr>
          <w:rFonts w:hint="default"/>
          <w:bCs/>
          <w:szCs w:val="21"/>
          <w:lang w:val="en-US" w:eastAsia="zh-CN"/>
        </w:rPr>
        <w:t>William Yamaguchi Dobson 表示：“能与 Scholastic 这样令人敬仰的作者家族一起出版我的处女作，是一项真正的殊荣。我要永远感谢 Polly 对本书倾注的热情——与她合作是一段愉快的经历，我迫不及待想让读者知道为什么在 Kamizen 不该喝冷汤。”</w:t>
      </w:r>
    </w:p>
    <w:p w14:paraId="48710F2E">
      <w:pPr>
        <w:ind w:firstLine="420" w:firstLineChars="0"/>
        <w:rPr>
          <w:rFonts w:hint="default"/>
          <w:bCs/>
          <w:szCs w:val="21"/>
          <w:lang w:val="en-US" w:eastAsia="zh-CN"/>
        </w:rPr>
      </w:pPr>
    </w:p>
    <w:p w14:paraId="62AB7C67">
      <w:pPr>
        <w:ind w:firstLine="420" w:firstLineChars="0"/>
        <w:rPr>
          <w:rFonts w:hint="default"/>
          <w:bCs/>
          <w:szCs w:val="21"/>
          <w:lang w:val="en-US" w:eastAsia="zh-CN"/>
        </w:rPr>
      </w:pPr>
      <w:r>
        <w:rPr>
          <w:rFonts w:hint="default"/>
          <w:bCs/>
          <w:szCs w:val="21"/>
          <w:lang w:val="en-US" w:eastAsia="zh-CN"/>
        </w:rPr>
        <w:t>Scholastic UK 小说编辑总监 Polly Lyall Grant 说：“我很高兴能出版这部极富魅力且引人入胜的</w:t>
      </w:r>
      <w:r>
        <w:rPr>
          <w:rFonts w:hint="default"/>
          <w:bCs/>
          <w:i/>
          <w:iCs/>
          <w:szCs w:val="21"/>
          <w:lang w:val="en-US" w:eastAsia="zh-CN"/>
        </w:rPr>
        <w:t>Kamizen: Fortress of Lost Memories</w:t>
      </w:r>
      <w:r>
        <w:rPr>
          <w:rFonts w:hint="default"/>
          <w:bCs/>
          <w:szCs w:val="21"/>
          <w:lang w:val="en-US" w:eastAsia="zh-CN"/>
        </w:rPr>
        <w:t>。它文笔优美、动人心弦、想象力令人瞠目结舌。Will 才华横溢，我们也很高兴将他精彩的文字与 Sawa 在封面与内页的惊艳画作相配。”</w:t>
      </w:r>
    </w:p>
    <w:p w14:paraId="0C40508D">
      <w:pPr>
        <w:rPr>
          <w:rFonts w:hint="eastAsia" w:eastAsia="宋体"/>
          <w:bCs/>
          <w:szCs w:val="21"/>
          <w:lang w:eastAsia="zh-CN"/>
        </w:rPr>
      </w:pPr>
    </w:p>
    <w:p w14:paraId="528ADB97">
      <w:pPr>
        <w:rPr>
          <w:rFonts w:hint="eastAsia"/>
          <w:b/>
          <w:bCs/>
          <w:szCs w:val="21"/>
          <w:lang w:eastAsia="zh-CN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  <w:lang w:eastAsia="zh-CN"/>
        </w:rPr>
        <w:t>：</w:t>
      </w:r>
    </w:p>
    <w:p w14:paraId="448A9544">
      <w:pPr>
        <w:rPr>
          <w:rFonts w:hint="eastAsia"/>
          <w:b/>
          <w:bCs/>
          <w:szCs w:val="21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163830</wp:posOffset>
            </wp:positionV>
            <wp:extent cx="863600" cy="953770"/>
            <wp:effectExtent l="0" t="0" r="3175" b="8255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2840" r="21399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bookmarkEnd w:id="2"/>
    <w:p w14:paraId="25605A17">
      <w:pPr>
        <w:ind w:firstLine="420" w:firstLineChars="0"/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威</w: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廉·山口·多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布森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William Yamaguchi Dobson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出生于日本，童年通过漫画培养了对故事的热爱，学校假期常在位于长野县阿尔卑斯山谷的祖父母苹果农场度过。他曾就读于伦敦图书馆的新兴作家项目（Emerging Writers Programme），并曾入围巴斯儿童小说奖（The Bath Children's Novel Award）。</w:t>
      </w:r>
    </w:p>
    <w:p w14:paraId="2F7C2AC9">
      <w:pP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3556C61">
      <w:pPr>
        <w:ind w:firstLine="420" w:firstLineChars="0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佐和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Sawa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，插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画师，日本岩手县，曾为音乐视频提供插图创作。</w:t>
      </w:r>
    </w:p>
    <w:p w14:paraId="001ABF68">
      <w:pP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87B9811">
      <w:pP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11" w:name="_GoBack"/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bookmarkEnd w:id="11"/>
    <w:p w14:paraId="43D2A61B">
      <w:pP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92420" cy="2227580"/>
            <wp:effectExtent l="0" t="0" r="8255" b="1270"/>
            <wp:docPr id="5" name="图片 5" descr="9ab4639e-5599-473d-a965-76a02be35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b4639e-5599-473d-a965-76a02be35e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94960" cy="1969135"/>
            <wp:effectExtent l="0" t="0" r="5715" b="2540"/>
            <wp:docPr id="6" name="图片 6" descr="37fb70ba-ba53-45e8-8d16-df45ed5f6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fb70ba-ba53-45e8-8d16-df45ed5f624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6D3C">
      <w:pP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854835" cy="2651760"/>
            <wp:effectExtent l="0" t="0" r="254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6005" cy="1696720"/>
            <wp:effectExtent l="0" t="0" r="762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CAAA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2B0CDB6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571F8AF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F70985C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1122983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6BCED0B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AC5E8B4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D9E703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1"/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  <w:rFonts w:hint="eastAsia"/>
          <w:szCs w:val="21"/>
        </w:rPr>
        <w:t>Righ</w:t>
      </w:r>
      <w:r>
        <w:rPr>
          <w:rStyle w:val="18"/>
          <w:szCs w:val="21"/>
        </w:rPr>
        <w:t>ts@nurnberg.com.cn</w:t>
      </w:r>
      <w:r>
        <w:rPr>
          <w:rStyle w:val="1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  <w:szCs w:val="21"/>
        </w:rPr>
        <w:t>http://www.nurnberg.com.cn</w:t>
      </w:r>
      <w:r>
        <w:rPr>
          <w:rStyle w:val="1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  <w:szCs w:val="21"/>
        </w:rPr>
        <w:t>http://www.nurnberg.com.cn/booklist_zh/list.aspx</w:t>
      </w:r>
      <w:r>
        <w:rPr>
          <w:rStyle w:val="1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  <w:szCs w:val="21"/>
        </w:rPr>
        <w:t>http://www.nurnberg.com.cn/book/book.aspx</w:t>
      </w:r>
      <w:r>
        <w:rPr>
          <w:rStyle w:val="1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  <w:szCs w:val="21"/>
        </w:rPr>
        <w:t>http://www.nurnberg.com.cn/video/video.aspx</w:t>
      </w:r>
      <w:r>
        <w:rPr>
          <w:rStyle w:val="18"/>
          <w:szCs w:val="21"/>
        </w:rPr>
        <w:fldChar w:fldCharType="end"/>
      </w:r>
    </w:p>
    <w:p w14:paraId="0E913194">
      <w:pPr>
        <w:rPr>
          <w:rStyle w:val="1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  <w:szCs w:val="21"/>
        </w:rPr>
        <w:t>http://site.douban.com/110577/</w:t>
      </w:r>
      <w:r>
        <w:rPr>
          <w:rStyle w:val="1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530699"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9AD4D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3" w:name="_Hlk175863842"/>
    <w:bookmarkStart w:id="4" w:name="_Hlk175863843"/>
    <w:bookmarkStart w:id="5" w:name="_Hlk175863845"/>
    <w:bookmarkStart w:id="6" w:name="_Hlk175863844"/>
    <w:bookmarkStart w:id="7" w:name="_Hlk175863839"/>
    <w:bookmarkStart w:id="8" w:name="_Hlk175863841"/>
    <w:bookmarkStart w:id="9" w:name="_Hlk175863846"/>
    <w:bookmarkStart w:id="10" w:name="_Hlk175863840"/>
    <w:r>
      <w:rPr>
        <w:rFonts w:hint="eastAsia" w:eastAsia="方正姚体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B88196">
    <w:pPr>
      <w:pStyle w:val="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25B2F">
    <w:pPr>
      <w:pStyle w:val="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02FD"/>
    <w:rsid w:val="004F1E7A"/>
    <w:rsid w:val="004F281C"/>
    <w:rsid w:val="004F47CD"/>
    <w:rsid w:val="004F734A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0DA9532B"/>
    <w:rsid w:val="134C478E"/>
    <w:rsid w:val="1764046B"/>
    <w:rsid w:val="1AF119FB"/>
    <w:rsid w:val="1B8F0338"/>
    <w:rsid w:val="2C4B6AFC"/>
    <w:rsid w:val="304C5976"/>
    <w:rsid w:val="3518359B"/>
    <w:rsid w:val="47A20030"/>
    <w:rsid w:val="49530E7A"/>
    <w:rsid w:val="4AFB7AB2"/>
    <w:rsid w:val="57897A67"/>
    <w:rsid w:val="59A10938"/>
    <w:rsid w:val="5A741170"/>
    <w:rsid w:val="60D23CEC"/>
    <w:rsid w:val="66FE6CC3"/>
    <w:rsid w:val="6DD760E6"/>
    <w:rsid w:val="6EEB5D7F"/>
    <w:rsid w:val="728E5FE9"/>
    <w:rsid w:val="74D749C1"/>
    <w:rsid w:val="7AB61FA5"/>
    <w:rsid w:val="7D5A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jc w:val="left"/>
    </w:pPr>
  </w:style>
  <w:style w:type="paragraph" w:styleId="8">
    <w:name w:val="Balloon Text"/>
    <w:basedOn w:val="1"/>
    <w:link w:val="43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styleId="19">
    <w:name w:val="HTML Cite"/>
    <w:qFormat/>
    <w:uiPriority w:val="0"/>
    <w:rPr>
      <w:i/>
      <w:iCs/>
    </w:rPr>
  </w:style>
  <w:style w:type="character" w:customStyle="1" w:styleId="20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qFormat/>
    <w:uiPriority w:val="0"/>
    <w:rPr>
      <w:color w:val="000000"/>
      <w:u w:val="single"/>
    </w:rPr>
  </w:style>
  <w:style w:type="character" w:customStyle="1" w:styleId="32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qFormat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qFormat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qFormat/>
    <w:uiPriority w:val="0"/>
  </w:style>
  <w:style w:type="character" w:customStyle="1" w:styleId="42">
    <w:name w:val="apple-converted-space"/>
    <w:basedOn w:val="14"/>
    <w:qFormat/>
    <w:uiPriority w:val="0"/>
  </w:style>
  <w:style w:type="character" w:customStyle="1" w:styleId="43">
    <w:name w:val="批注框文本 字符"/>
    <w:basedOn w:val="14"/>
    <w:link w:val="8"/>
    <w:qFormat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  <w:style w:type="character" w:customStyle="1" w:styleId="53">
    <w:name w:val="15"/>
    <w:basedOn w:val="14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945</Words>
  <Characters>1335</Characters>
  <Lines>1</Lines>
  <Paragraphs>1</Paragraphs>
  <TotalTime>6</TotalTime>
  <ScaleCrop>false</ScaleCrop>
  <LinksUpToDate>false</LinksUpToDate>
  <CharactersWithSpaces>1375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2025-02-28T12:08:00Z</dcterms:created>
  <dc:creator>Image</dc:creator>
  <cp:lastModifiedBy>LEAD</cp:lastModifiedBy>
  <cp:lastPrinted>2025-01-13T00:58:00Z</cp:lastPrinted>
  <dcterms:modified xsi:type="dcterms:W3CDTF">2025-10-26T13:32:21Z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