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57785</wp:posOffset>
            </wp:positionV>
            <wp:extent cx="1354455" cy="1952625"/>
            <wp:effectExtent l="0" t="0" r="1905" b="13335"/>
            <wp:wrapSquare wrapText="bothSides"/>
            <wp:docPr id="1" name="图片 39" descr="C:/Users/lenovo/Desktop/屏幕截图 2025-11-29 103017.png屏幕截图 2025-11-29 10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29 103017.png屏幕截图 2025-11-29 103017"/>
                    <pic:cNvPicPr>
                      <a:picLocks noChangeAspect="1"/>
                    </pic:cNvPicPr>
                  </pic:nvPicPr>
                  <pic:blipFill>
                    <a:blip r:embed="rId6"/>
                    <a:srcRect l="423" r="423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《人生情书》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Life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Love Story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Novel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Elizabeth Berg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Random House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208</w:t>
      </w:r>
      <w:r>
        <w:rPr>
          <w:rFonts w:hint="eastAsia"/>
          <w:b/>
          <w:bCs/>
          <w:color w:val="000000"/>
          <w:szCs w:val="21"/>
          <w:highlight w:val="none"/>
        </w:rPr>
        <w:t>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女性小说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33B94B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当九十二岁的弗洛伦斯"弗洛"·格林走向生命终点时，她给</w:t>
      </w:r>
      <w:r>
        <w:rPr>
          <w:rFonts w:hint="eastAsia"/>
          <w:bCs/>
          <w:kern w:val="0"/>
          <w:szCs w:val="21"/>
          <w:lang w:val="en-US" w:eastAsia="zh-CN"/>
        </w:rPr>
        <w:t>住在隔壁的发小</w:t>
      </w:r>
      <w:r>
        <w:rPr>
          <w:rFonts w:hint="eastAsia"/>
          <w:bCs/>
          <w:kern w:val="0"/>
          <w:szCs w:val="21"/>
        </w:rPr>
        <w:t>露西写下长信，交代遗嘱中的赠物清单。但随着信笺展开，那些"微不足道"的遗物——珍藏于红丝带系着的火柴盒里的橡皮筋有何深意？——牵引出令人讶异的往事，拼凑出她波澜壮阔的一生图景。</w:t>
      </w:r>
    </w:p>
    <w:p w14:paraId="17F1441D">
      <w:pPr>
        <w:ind w:firstLine="420" w:firstLineChars="200"/>
        <w:rPr>
          <w:rFonts w:hint="eastAsia"/>
          <w:bCs/>
          <w:kern w:val="0"/>
          <w:szCs w:val="21"/>
        </w:rPr>
      </w:pPr>
    </w:p>
    <w:p w14:paraId="6DD2FC9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封以物寄情的自白书，最终超越了物质传承：在生命最后的时光里，弗洛开始尝试微小的冒险。她通过揭露自己看似完美婚姻中尘封多年的惊人秘密，鼓励露西重新审视即将破裂的婚姻；生平首次体验美甲服务，顺势在发间挑染一缕湛蓝；在新结的友谊中，她引导众人领悟自己用漫长人生换得的真谛。</w:t>
      </w:r>
    </w:p>
    <w:p w14:paraId="783B12F5">
      <w:pPr>
        <w:ind w:firstLine="420" w:firstLineChars="200"/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延续伊丽莎白·伯格标志性的温暖、幽默与深情，《人生情书》叩醒每个灵魂：无论身处何种境遇，只要一息尚存，就应持续投资生命——欢欣自会如约而至。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rFonts w:hint="eastAsia" w:eastAsia="宋体"/>
          <w:bCs/>
          <w:color w:val="000000"/>
          <w:szCs w:val="21"/>
          <w:lang w:eastAsia="zh-CN"/>
        </w:rPr>
      </w:pPr>
      <w:r>
        <w:rPr>
          <w:rFonts w:hint="eastAsia" w:eastAsia="宋体"/>
          <w:bCs/>
          <w:color w:val="00000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30480</wp:posOffset>
            </wp:positionV>
            <wp:extent cx="1182370" cy="1471295"/>
            <wp:effectExtent l="0" t="0" r="6350" b="6985"/>
            <wp:wrapSquare wrapText="bothSides"/>
            <wp:docPr id="4" name="图片 4" descr="5172WNNfVVL._SY6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72WNNfVVL._SY6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伊丽莎白·伯格（</w:t>
      </w:r>
      <w:r>
        <w:rPr>
          <w:rFonts w:hint="eastAsia"/>
          <w:b/>
          <w:bCs/>
          <w:color w:val="000000"/>
          <w:szCs w:val="21"/>
          <w:highlight w:val="none"/>
        </w:rPr>
        <w:t>Elizabeth Berg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畅销作家，著有《阿瑟·特鲁鲁夫的故事》《敞开的家门》《睡前密语》《欢愉之年》等多部小说，短篇集《随心所欲之日》广受好评。《耐用品》与《快乐学堂》入选美国图书馆协会年度好书。其作品《月之引力》改编话剧在芝加哥与印第安纳波利斯连场售罄，三部小说被翻拍为电视电影。她创立"写作之事"读书会，在全美各地开设写作工坊及文学讲座，现居芝加哥郊外。</w:t>
      </w:r>
    </w:p>
    <w:p w14:paraId="6DAABE61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4C90FBE9">
      <w:pPr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“这部温情私密的小说唤醒我们：生命的丰盈蕴藏在人生每个阶段。”</w:t>
      </w:r>
      <w:bookmarkStart w:id="1" w:name="_GoBack"/>
      <w:bookmarkEnd w:id="1"/>
    </w:p>
    <w:p w14:paraId="4E554BC1">
      <w:pPr>
        <w:ind w:right="420"/>
        <w:jc w:val="righ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——来自《纽约时报》畅销书《阿瑟·特鲁鲁夫的故事》《敞开的家门》作者</w:t>
      </w:r>
    </w:p>
    <w:p w14:paraId="128AE7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F1DC43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314DAB"/>
    <w:rsid w:val="0A8F3F31"/>
    <w:rsid w:val="0AC20A24"/>
    <w:rsid w:val="0AEC0364"/>
    <w:rsid w:val="0C0008F4"/>
    <w:rsid w:val="0C3C7AF6"/>
    <w:rsid w:val="0E6A6913"/>
    <w:rsid w:val="18AE01D8"/>
    <w:rsid w:val="1BA86C22"/>
    <w:rsid w:val="24771887"/>
    <w:rsid w:val="2C0B6F0E"/>
    <w:rsid w:val="2DA34CE1"/>
    <w:rsid w:val="311566B0"/>
    <w:rsid w:val="3AE04ADC"/>
    <w:rsid w:val="3C1934F8"/>
    <w:rsid w:val="42B533F0"/>
    <w:rsid w:val="432C279F"/>
    <w:rsid w:val="459C0CF6"/>
    <w:rsid w:val="46B43896"/>
    <w:rsid w:val="543E2C5B"/>
    <w:rsid w:val="590A2329"/>
    <w:rsid w:val="601E082E"/>
    <w:rsid w:val="60B3492E"/>
    <w:rsid w:val="68EE2E29"/>
    <w:rsid w:val="69A93106"/>
    <w:rsid w:val="6A1F2238"/>
    <w:rsid w:val="6ABF12C5"/>
    <w:rsid w:val="6AEB37C3"/>
    <w:rsid w:val="6C615816"/>
    <w:rsid w:val="6CA56A14"/>
    <w:rsid w:val="6F896F5A"/>
    <w:rsid w:val="756C1B13"/>
    <w:rsid w:val="76BA6C32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815</Words>
  <Characters>1139</Characters>
  <Lines>25</Lines>
  <Paragraphs>7</Paragraphs>
  <TotalTime>3</TotalTime>
  <ScaleCrop>false</ScaleCrop>
  <LinksUpToDate>false</LinksUpToDate>
  <CharactersWithSpaces>1168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2025-12-02T02:21:11Z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