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FCAF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B0F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660EA7E5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sz w:val="36"/>
          <w:szCs w:val="36"/>
          <w:lang w:val="en-US" w:eastAsia="zh-CN"/>
        </w:rPr>
      </w:pPr>
      <w:r>
        <w:rPr>
          <w:b/>
          <w:sz w:val="36"/>
          <w:szCs w:val="36"/>
        </w:rPr>
        <w:t>《</w:t>
      </w:r>
      <w:r>
        <w:rPr>
          <w:rFonts w:hint="eastAsia" w:ascii="宋体" w:hAnsi="宋体" w:cs="宋体"/>
          <w:b/>
          <w:sz w:val="36"/>
          <w:szCs w:val="36"/>
          <w:lang w:eastAsia="zh-Hans"/>
        </w:rPr>
        <w:t>萨利·贝埃</w:t>
      </w:r>
      <w:r>
        <w:rPr>
          <w:b/>
          <w:sz w:val="36"/>
          <w:szCs w:val="36"/>
        </w:rPr>
        <w:t>》</w:t>
      </w:r>
      <w:r>
        <w:rPr>
          <w:rFonts w:hint="eastAsia"/>
          <w:b/>
          <w:sz w:val="36"/>
          <w:szCs w:val="36"/>
          <w:lang w:val="en-US" w:eastAsia="zh-CN"/>
        </w:rPr>
        <w:t xml:space="preserve">情绪教育系列（2册） </w:t>
      </w:r>
    </w:p>
    <w:p w14:paraId="438EBDED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 w:val="36"/>
          <w:szCs w:val="36"/>
        </w:rPr>
        <w:t>Sallie Bee</w:t>
      </w:r>
      <w:r>
        <w:rPr>
          <w:rFonts w:hint="eastAsia"/>
          <w:b/>
          <w:color w:val="000000"/>
          <w:sz w:val="36"/>
          <w:szCs w:val="36"/>
          <w:lang w:val="en-US" w:eastAsia="zh-CN"/>
        </w:rPr>
        <w:t xml:space="preserve"> Series (2 books) </w:t>
      </w:r>
    </w:p>
    <w:p w14:paraId="3196C0D3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35125" cy="2003425"/>
            <wp:effectExtent l="0" t="0" r="3175" b="635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26870" cy="2008505"/>
            <wp:effectExtent l="0" t="0" r="1905" b="1270"/>
            <wp:docPr id="13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79A5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 w:val="0"/>
          <w:color w:val="C13329"/>
          <w:kern w:val="0"/>
          <w:szCs w:val="21"/>
          <w:lang w:eastAsia="zh-CN"/>
        </w:rPr>
      </w:pPr>
      <w:r>
        <w:rPr>
          <w:rFonts w:hint="eastAsia"/>
          <w:b/>
          <w:bCs w:val="0"/>
          <w:color w:val="C13329"/>
          <w:kern w:val="0"/>
          <w:szCs w:val="21"/>
          <w:lang w:eastAsia="zh-CN"/>
        </w:rPr>
        <w:t>【</w:t>
      </w:r>
      <w:r>
        <w:rPr>
          <w:rFonts w:hint="eastAsia"/>
          <w:b/>
          <w:bCs w:val="0"/>
          <w:color w:val="C13329"/>
          <w:kern w:val="0"/>
          <w:szCs w:val="21"/>
          <w:lang w:val="en-US" w:eastAsia="zh-CN"/>
        </w:rPr>
        <w:t>系列亮点</w:t>
      </w:r>
      <w:r>
        <w:rPr>
          <w:rFonts w:hint="eastAsia"/>
          <w:b/>
          <w:bCs w:val="0"/>
          <w:color w:val="C13329"/>
          <w:kern w:val="0"/>
          <w:szCs w:val="21"/>
          <w:lang w:eastAsia="zh-CN"/>
        </w:rPr>
        <w:t>】</w:t>
      </w:r>
    </w:p>
    <w:p w14:paraId="3A5A73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 w:val="0"/>
          <w:color w:val="C13329"/>
          <w:kern w:val="0"/>
          <w:szCs w:val="21"/>
        </w:rPr>
      </w:pPr>
      <w:r>
        <w:rPr>
          <w:rFonts w:hint="eastAsia"/>
          <w:b/>
          <w:bCs w:val="0"/>
          <w:color w:val="C13329"/>
          <w:kern w:val="0"/>
          <w:szCs w:val="21"/>
        </w:rPr>
        <w:t>儿童社交技能</w:t>
      </w:r>
      <w:r>
        <w:rPr>
          <w:rFonts w:hint="eastAsia"/>
          <w:b/>
          <w:bCs w:val="0"/>
          <w:color w:val="C13329"/>
          <w:kern w:val="0"/>
          <w:szCs w:val="21"/>
          <w:lang w:val="en-US" w:eastAsia="zh-CN"/>
        </w:rPr>
        <w:t>手册</w:t>
      </w:r>
      <w:r>
        <w:rPr>
          <w:rFonts w:hint="eastAsia"/>
          <w:b/>
          <w:bCs w:val="0"/>
          <w:color w:val="C13329"/>
          <w:kern w:val="0"/>
          <w:szCs w:val="21"/>
          <w:lang w:eastAsia="zh-CN"/>
        </w:rPr>
        <w:t>：</w:t>
      </w:r>
      <w:r>
        <w:rPr>
          <w:rFonts w:hint="eastAsia"/>
          <w:b/>
          <w:bCs w:val="0"/>
          <w:color w:val="C13329"/>
          <w:kern w:val="0"/>
          <w:szCs w:val="21"/>
        </w:rPr>
        <w:t>每册书后附有实操指南</w:t>
      </w:r>
      <w:r>
        <w:rPr>
          <w:rFonts w:hint="eastAsia"/>
          <w:b/>
          <w:bCs w:val="0"/>
          <w:color w:val="C13329"/>
          <w:kern w:val="0"/>
          <w:szCs w:val="21"/>
          <w:lang w:eastAsia="zh-CN"/>
        </w:rPr>
        <w:t>（</w:t>
      </w:r>
      <w:r>
        <w:rPr>
          <w:rFonts w:hint="eastAsia"/>
          <w:b/>
          <w:bCs w:val="0"/>
          <w:color w:val="C13329"/>
          <w:kern w:val="0"/>
          <w:szCs w:val="21"/>
          <w:lang w:val="en-US" w:eastAsia="zh-CN"/>
        </w:rPr>
        <w:t>写感谢信和道歉</w:t>
      </w:r>
      <w:r>
        <w:rPr>
          <w:rFonts w:hint="eastAsia"/>
          <w:b/>
          <w:bCs w:val="0"/>
          <w:color w:val="C13329"/>
          <w:kern w:val="0"/>
          <w:szCs w:val="21"/>
          <w:lang w:eastAsia="zh-CN"/>
        </w:rPr>
        <w:t>）</w:t>
      </w:r>
      <w:r>
        <w:rPr>
          <w:rFonts w:hint="eastAsia"/>
          <w:b/>
          <w:bCs w:val="0"/>
          <w:color w:val="C13329"/>
          <w:kern w:val="0"/>
          <w:szCs w:val="21"/>
        </w:rPr>
        <w:t>。</w:t>
      </w:r>
    </w:p>
    <w:p w14:paraId="6EF0B2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 w:val="0"/>
          <w:color w:val="C13329"/>
          <w:kern w:val="0"/>
          <w:szCs w:val="21"/>
          <w:lang w:eastAsia="zh-Hans"/>
        </w:rPr>
      </w:pPr>
      <w:r>
        <w:rPr>
          <w:rFonts w:hint="eastAsia"/>
          <w:b/>
          <w:bCs w:val="0"/>
          <w:color w:val="C13329"/>
          <w:kern w:val="0"/>
          <w:szCs w:val="21"/>
          <w:lang w:val="en-US" w:eastAsia="zh-CN"/>
        </w:rPr>
        <w:t>趣味朗读：</w:t>
      </w:r>
      <w:r>
        <w:rPr>
          <w:rFonts w:hint="eastAsia"/>
          <w:b/>
          <w:bCs w:val="0"/>
          <w:color w:val="C13329"/>
          <w:kern w:val="0"/>
          <w:szCs w:val="21"/>
        </w:rPr>
        <w:t>充满幽默感，32页大开本全彩设计，完美适配</w:t>
      </w:r>
      <w:r>
        <w:rPr>
          <w:rFonts w:hint="eastAsia"/>
          <w:b/>
          <w:bCs w:val="0"/>
          <w:color w:val="C13329"/>
          <w:kern w:val="0"/>
          <w:szCs w:val="21"/>
          <w:lang w:val="en-US" w:eastAsia="zh-CN"/>
        </w:rPr>
        <w:t>低龄儿童</w:t>
      </w:r>
      <w:r>
        <w:rPr>
          <w:rFonts w:hint="eastAsia"/>
          <w:b/>
          <w:bCs w:val="0"/>
          <w:color w:val="C13329"/>
          <w:kern w:val="0"/>
          <w:szCs w:val="21"/>
        </w:rPr>
        <w:t>的教学活动及亲子共读。</w:t>
      </w:r>
    </w:p>
    <w:p w14:paraId="1EE9E899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-1" w:rightChars="0"/>
        <w:jc w:val="center"/>
        <w:textAlignment w:val="auto"/>
        <w:rPr>
          <w:b/>
          <w:bCs w:val="0"/>
          <w:color w:val="DA4A99"/>
          <w:szCs w:val="21"/>
          <w:shd w:val="clear" w:color="auto" w:fill="FFFFFF"/>
          <w:lang w:eastAsia="zh-Hans"/>
        </w:rPr>
      </w:pP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畅销书作家：苏珊·维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val="en-US" w:eastAsia="zh-CN"/>
        </w:rPr>
        <w:t>尔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德和考特尼·谢梅尔是</w:t>
      </w:r>
      <w:r>
        <w:rPr>
          <w:b/>
          <w:bCs w:val="0"/>
          <w:color w:val="DA4A99"/>
          <w:szCs w:val="21"/>
          <w:shd w:val="clear" w:color="auto" w:fill="FFFFFF"/>
          <w:lang w:eastAsia="zh-Hans"/>
        </w:rPr>
        <w:t>A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bram</w:t>
      </w:r>
      <w:r>
        <w:rPr>
          <w:b/>
          <w:bCs w:val="0"/>
          <w:color w:val="DA4A99"/>
          <w:szCs w:val="21"/>
          <w:shd w:val="clear" w:color="auto" w:fill="FFFFFF"/>
          <w:lang w:eastAsia="zh-Hans"/>
        </w:rPr>
        <w:t>s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出版的《纽约时报》畅销书《我是》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val="en-US" w:eastAsia="zh-CN"/>
        </w:rPr>
        <w:t>(</w:t>
      </w:r>
      <w:r>
        <w:rPr>
          <w:rFonts w:hint="eastAsia"/>
          <w:b/>
          <w:bCs w:val="0"/>
          <w:i/>
          <w:iCs/>
          <w:color w:val="DA4A99"/>
          <w:szCs w:val="21"/>
          <w:shd w:val="clear" w:color="auto" w:fill="FFFFFF"/>
          <w:lang w:val="en-US" w:eastAsia="zh-CN"/>
        </w:rPr>
        <w:t>I</w:t>
      </w:r>
      <w:r>
        <w:rPr>
          <w:rFonts w:hint="default"/>
          <w:b/>
          <w:bCs w:val="0"/>
          <w:i/>
          <w:iCs/>
          <w:color w:val="DA4A99"/>
          <w:szCs w:val="21"/>
          <w:shd w:val="clear" w:color="auto" w:fill="FFFFFF"/>
          <w:lang w:val="en-US" w:eastAsia="zh-CN"/>
        </w:rPr>
        <w:t>’</w:t>
      </w:r>
      <w:r>
        <w:rPr>
          <w:rFonts w:hint="eastAsia"/>
          <w:b/>
          <w:bCs w:val="0"/>
          <w:i/>
          <w:iCs/>
          <w:color w:val="DA4A99"/>
          <w:szCs w:val="21"/>
          <w:shd w:val="clear" w:color="auto" w:fill="FFFFFF"/>
          <w:lang w:val="en-US" w:eastAsia="zh-CN"/>
        </w:rPr>
        <w:t>m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val="en-US" w:eastAsia="zh-CN"/>
        </w:rPr>
        <w:t xml:space="preserve">) 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系列图书的合作作者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>，</w:t>
      </w:r>
      <w:r>
        <w:rPr>
          <w:rFonts w:hint="eastAsia"/>
          <w:b/>
          <w:bCs w:val="0"/>
          <w:color w:val="DA4A99"/>
          <w:kern w:val="0"/>
          <w:szCs w:val="21"/>
        </w:rPr>
        <w:t>全系列销量超200万册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。</w:t>
      </w:r>
    </w:p>
    <w:p w14:paraId="3FC73B23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-1" w:rightChars="0"/>
        <w:jc w:val="center"/>
        <w:textAlignment w:val="auto"/>
        <w:rPr>
          <w:b/>
          <w:bCs w:val="0"/>
          <w:color w:val="DA4A99"/>
          <w:szCs w:val="21"/>
          <w:shd w:val="clear" w:color="auto" w:fill="FFFFFF"/>
          <w:lang w:eastAsia="zh-Hans"/>
        </w:rPr>
      </w:pP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明星插画家：希瑟·罗斯以她畅销的手工书和塑造的栩栩如生、异想天开的人物角色而闻名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>，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val="en-US" w:eastAsia="zh-CN"/>
        </w:rPr>
        <w:t>她绘制的</w:t>
      </w:r>
      <w:r>
        <w:rPr>
          <w:rFonts w:hint="eastAsia"/>
          <w:b/>
          <w:bCs w:val="0"/>
          <w:color w:val="DA4A99"/>
          <w:kern w:val="0"/>
          <w:szCs w:val="21"/>
        </w:rPr>
        <w:t>儿童角色形象</w:t>
      </w:r>
      <w:r>
        <w:rPr>
          <w:rFonts w:hint="eastAsia"/>
          <w:b/>
          <w:bCs w:val="0"/>
          <w:color w:val="DA4A99"/>
          <w:kern w:val="0"/>
          <w:szCs w:val="21"/>
          <w:lang w:val="en-US" w:eastAsia="zh-CN"/>
        </w:rPr>
        <w:t>幽默、温暖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。</w:t>
      </w:r>
    </w:p>
    <w:p w14:paraId="285875C2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val="en-US" w:eastAsia="zh-CN"/>
        </w:rPr>
      </w:pPr>
    </w:p>
    <w:p w14:paraId="273EB93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val="en-US" w:eastAsia="zh-CN"/>
        </w:rPr>
      </w:pPr>
    </w:p>
    <w:p w14:paraId="0152E7F1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60960</wp:posOffset>
            </wp:positionV>
            <wp:extent cx="1635125" cy="2003425"/>
            <wp:effectExtent l="0" t="0" r="3175" b="6350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b/>
          <w:szCs w:val="21"/>
        </w:rPr>
        <w:t>《</w:t>
      </w:r>
      <w:r>
        <w:rPr>
          <w:rFonts w:hint="eastAsia" w:ascii="宋体" w:hAnsi="宋体" w:cs="宋体"/>
          <w:b/>
          <w:szCs w:val="21"/>
          <w:lang w:eastAsia="zh-Hans"/>
        </w:rPr>
        <w:t>萨利·贝埃的感谢信</w:t>
      </w:r>
      <w:r>
        <w:rPr>
          <w:b/>
          <w:szCs w:val="21"/>
        </w:rPr>
        <w:t>》</w:t>
      </w:r>
    </w:p>
    <w:p w14:paraId="006BD1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Sallie Bee Writes a Thank-You Note</w:t>
      </w:r>
    </w:p>
    <w:p w14:paraId="322CAD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b/>
          <w:color w:val="000000"/>
          <w:szCs w:val="21"/>
        </w:rPr>
        <w:t>作    者：</w:t>
      </w:r>
      <w:r>
        <w:rPr>
          <w:b/>
          <w:bCs/>
        </w:rPr>
        <w:t>Susan Verde, Courtney Sheinmel</w:t>
      </w:r>
      <w:r>
        <w:rPr>
          <w:rFonts w:hint="eastAsia"/>
          <w:b/>
          <w:bCs/>
        </w:rPr>
        <w:t xml:space="preserve"> and</w:t>
      </w:r>
      <w:r>
        <w:rPr>
          <w:b/>
          <w:bCs/>
        </w:rPr>
        <w:t xml:space="preserve"> Heather Ross</w:t>
      </w:r>
    </w:p>
    <w:p w14:paraId="50A298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49FDCB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442250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056E86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2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11</w:t>
      </w:r>
      <w:r>
        <w:rPr>
          <w:rFonts w:hint="eastAsia"/>
          <w:b/>
          <w:bCs/>
          <w:kern w:val="0"/>
          <w:szCs w:val="21"/>
        </w:rPr>
        <w:t>月</w:t>
      </w:r>
    </w:p>
    <w:p w14:paraId="41D5AE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2A615D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550819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知识</w:t>
      </w:r>
      <w:r>
        <w:rPr>
          <w:rFonts w:hint="eastAsia"/>
          <w:b/>
          <w:bCs/>
          <w:kern w:val="0"/>
          <w:szCs w:val="21"/>
        </w:rPr>
        <w:t>绘本</w:t>
      </w:r>
    </w:p>
    <w:p w14:paraId="0DA5056D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</w:p>
    <w:p w14:paraId="3D7C6DE7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-1" w:rightChars="0"/>
        <w:jc w:val="center"/>
        <w:textAlignment w:val="auto"/>
        <w:rPr>
          <w:b/>
          <w:bCs w:val="0"/>
          <w:color w:val="DA4A99"/>
          <w:szCs w:val="21"/>
          <w:shd w:val="clear" w:color="auto" w:fill="FFFFFF"/>
          <w:lang w:eastAsia="zh-Hans"/>
        </w:rPr>
      </w:pP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>(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val="en-US" w:eastAsia="zh-CN"/>
        </w:rPr>
        <w:t>1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学会感恩：这个温暖人心的故事鼓励孩子们从小事中发现美好</w:t>
      </w:r>
      <w:r>
        <w:rPr>
          <w:b/>
          <w:bCs w:val="0"/>
          <w:color w:val="DA4A99"/>
          <w:szCs w:val="21"/>
          <w:shd w:val="clear" w:color="auto" w:fill="FFFFFF"/>
          <w:lang w:eastAsia="zh-Hans"/>
        </w:rPr>
        <w:t>，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学会表达感激之情。</w:t>
      </w:r>
    </w:p>
    <w:p w14:paraId="4148A7A0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-1" w:rightChars="0"/>
        <w:jc w:val="center"/>
        <w:textAlignment w:val="auto"/>
        <w:rPr>
          <w:b/>
          <w:bCs w:val="0"/>
          <w:color w:val="DA4A99"/>
          <w:szCs w:val="21"/>
          <w:shd w:val="clear" w:color="auto" w:fill="FFFFFF"/>
          <w:lang w:eastAsia="zh-Hans"/>
        </w:rPr>
      </w:pP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>(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val="en-US" w:eastAsia="zh-CN"/>
        </w:rPr>
        <w:t>2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赞扬手写便条中蕴含的细腻心思和创造力</w:t>
      </w:r>
      <w:r>
        <w:rPr>
          <w:b/>
          <w:bCs w:val="0"/>
          <w:color w:val="DA4A99"/>
          <w:szCs w:val="21"/>
          <w:shd w:val="clear" w:color="auto" w:fill="FFFFFF"/>
          <w:lang w:eastAsia="zh-Hans"/>
        </w:rPr>
        <w:t>，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包括如何撰写完美感谢信的教程。</w:t>
      </w:r>
    </w:p>
    <w:p w14:paraId="1FC12BE6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right="-1" w:rightChars="0"/>
        <w:jc w:val="center"/>
        <w:textAlignment w:val="auto"/>
        <w:rPr>
          <w:b/>
          <w:bCs w:val="0"/>
          <w:color w:val="DA4A99"/>
          <w:szCs w:val="21"/>
          <w:shd w:val="clear" w:color="auto" w:fill="FFFFFF"/>
          <w:lang w:eastAsia="zh-Hans"/>
        </w:rPr>
      </w:pP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>(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val="en-US" w:eastAsia="zh-CN"/>
        </w:rPr>
        <w:t>3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CN"/>
        </w:rPr>
        <w:t xml:space="preserve">) </w:t>
      </w:r>
      <w:r>
        <w:rPr>
          <w:rFonts w:hint="eastAsia"/>
          <w:b/>
          <w:bCs w:val="0"/>
          <w:color w:val="DA4A99"/>
          <w:szCs w:val="21"/>
          <w:shd w:val="clear" w:color="auto" w:fill="FFFFFF"/>
          <w:lang w:eastAsia="zh-Hans"/>
        </w:rPr>
        <w:t>节日限定：这本书是适合冬季感恩节和其他节假日的完美礼物。</w:t>
      </w:r>
    </w:p>
    <w:p w14:paraId="6CDA047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</w:pPr>
    </w:p>
    <w:p w14:paraId="0B369C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1D1513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</w:p>
    <w:p w14:paraId="165930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来自纽约时报畅销书作家苏珊·维德讲述了一个关于表达感激之情的温暖故事，完美地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教会读者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如何写一封很棒的感谢信！</w:t>
      </w:r>
    </w:p>
    <w:p w14:paraId="76AA4C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</w:pPr>
    </w:p>
    <w:p w14:paraId="7E58D6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ab/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有一天，萨利收到奶奶的包裹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，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打开以后是一条奶奶亲手织的围巾，萨利想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立即给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奶奶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发短信：谢谢奶奶！但是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她仔细一想：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奶奶怎么知道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是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莎莉在感谢她？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怎么才能告诉奶奶收到围巾非常开心？如何表达自己的感激之情呢？她想到要通过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一些特别的东西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来表达感谢，比如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手写便条。</w:t>
      </w:r>
    </w:p>
    <w:p w14:paraId="312FED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</w:pPr>
    </w:p>
    <w:p w14:paraId="16B0AA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ab/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第二天，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萨利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希望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收到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另一个包裹，这样她就可以写第二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张表达感谢的便条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了，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但是她却没有收到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。在上学的路上，她安全地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穿过了马路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。也许这值得感谢！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于是萨利开始写道：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亲爱的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交通指挥员，感谢你……</w:t>
      </w:r>
    </w:p>
    <w:p w14:paraId="1299FF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</w:pPr>
    </w:p>
    <w:p w14:paraId="38F6E3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ab/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日子一天天过去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，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萨利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发现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身边越来越多的人值得感谢……这是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一个关于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学会感激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他人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温暖故事，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像萨利·贝埃一样，通过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一封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封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</w:rPr>
        <w:t>感谢信，</w:t>
      </w:r>
      <w:r>
        <w:rPr>
          <w:rFonts w:hint="eastAsia" w:ascii="宋体" w:hAnsi="宋体" w:eastAsia="宋体" w:cs="宋体"/>
          <w:color w:val="2E3033"/>
          <w:szCs w:val="21"/>
          <w:shd w:val="clear" w:color="auto" w:fill="FFFFFF"/>
          <w:lang w:eastAsia="zh-Hans"/>
        </w:rPr>
        <w:t>来表达向他人表达感激之情吧！</w:t>
      </w:r>
    </w:p>
    <w:p w14:paraId="727C5D3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341935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color w:val="2E3033"/>
          <w:szCs w:val="21"/>
          <w:shd w:val="clear" w:color="auto" w:fill="FFFFFF"/>
        </w:rPr>
        <w:tab/>
      </w:r>
      <w:r>
        <w:rPr>
          <w:rFonts w:hint="eastAsia" w:ascii="Arial" w:hAnsi="Arial" w:cs="Arial"/>
          <w:color w:val="2E3033"/>
          <w:szCs w:val="21"/>
          <w:shd w:val="clear" w:color="auto" w:fill="FFFFFF"/>
        </w:rPr>
        <w:t>这本书还</w:t>
      </w:r>
      <w:r>
        <w:rPr>
          <w:rFonts w:hint="eastAsia" w:ascii="Arial" w:hAnsi="Arial" w:cs="Arial"/>
          <w:color w:val="2E3033"/>
          <w:szCs w:val="21"/>
          <w:shd w:val="clear" w:color="auto" w:fill="FFFFFF"/>
          <w:lang w:eastAsia="zh-Hans"/>
        </w:rPr>
        <w:t>附有</w:t>
      </w:r>
      <w:r>
        <w:rPr>
          <w:rFonts w:hint="eastAsia" w:ascii="Arial" w:hAnsi="Arial" w:cs="Arial"/>
          <w:color w:val="2E3033"/>
          <w:szCs w:val="21"/>
          <w:shd w:val="clear" w:color="auto" w:fill="FFFFFF"/>
        </w:rPr>
        <w:t>如何写出完美的感谢信的</w:t>
      </w:r>
      <w:r>
        <w:rPr>
          <w:rFonts w:hint="eastAsia" w:ascii="Arial" w:hAnsi="Arial" w:cs="Arial"/>
          <w:color w:val="2E3033"/>
          <w:szCs w:val="21"/>
          <w:shd w:val="clear" w:color="auto" w:fill="FFFFFF"/>
          <w:lang w:eastAsia="zh-Hans"/>
        </w:rPr>
        <w:t>详细教程</w:t>
      </w:r>
      <w:r>
        <w:rPr>
          <w:rFonts w:hint="eastAsia" w:ascii="Arial" w:hAnsi="Arial" w:cs="Arial"/>
          <w:color w:val="2E3033"/>
          <w:szCs w:val="21"/>
          <w:shd w:val="clear" w:color="auto" w:fill="FFFFFF"/>
        </w:rPr>
        <w:t>！</w:t>
      </w:r>
    </w:p>
    <w:p w14:paraId="2DCAAA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Arial" w:hAnsi="Arial" w:cs="Arial"/>
          <w:color w:val="2E3033"/>
          <w:szCs w:val="21"/>
          <w:shd w:val="clear" w:color="auto" w:fill="FFFFFF"/>
        </w:rPr>
      </w:pPr>
    </w:p>
    <w:p w14:paraId="5E71657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 w:firstLine="420" w:firstLineChars="0"/>
        <w:textAlignment w:val="auto"/>
        <w:rPr>
          <w:b/>
          <w:color w:val="000000"/>
          <w:szCs w:val="21"/>
        </w:rPr>
      </w:pPr>
      <w:r>
        <w:rPr>
          <w:b w:val="0"/>
          <w:bCs/>
          <w:szCs w:val="21"/>
        </w:rPr>
        <w:t>《</w:t>
      </w:r>
      <w:r>
        <w:rPr>
          <w:rFonts w:hint="eastAsia" w:ascii="宋体" w:hAnsi="宋体" w:cs="宋体"/>
          <w:b w:val="0"/>
          <w:bCs/>
          <w:szCs w:val="21"/>
          <w:lang w:eastAsia="zh-Hans"/>
        </w:rPr>
        <w:t>萨利·贝埃的感谢信</w:t>
      </w:r>
      <w:r>
        <w:rPr>
          <w:b w:val="0"/>
          <w:bCs/>
          <w:szCs w:val="21"/>
        </w:rPr>
        <w:t>》</w:t>
      </w:r>
      <w:r>
        <w:rPr>
          <w:rFonts w:hint="eastAsia"/>
          <w:b w:val="0"/>
          <w:bCs/>
          <w:color w:val="000000"/>
          <w:szCs w:val="21"/>
        </w:rPr>
        <w:t>是一部温暖、幽默的作品，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鼓励</w:t>
      </w:r>
      <w:r>
        <w:rPr>
          <w:rFonts w:hint="eastAsia"/>
          <w:b w:val="0"/>
          <w:bCs/>
          <w:color w:val="000000"/>
          <w:szCs w:val="21"/>
        </w:rPr>
        <w:t>说“谢谢”的简单善意，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引导</w:t>
      </w:r>
      <w:r>
        <w:rPr>
          <w:rFonts w:hint="eastAsia"/>
          <w:b w:val="0"/>
          <w:bCs/>
          <w:color w:val="000000"/>
          <w:szCs w:val="21"/>
        </w:rPr>
        <w:t>孩子们发现日常生活中无处不在的感恩时刻。</w:t>
      </w:r>
    </w:p>
    <w:p w14:paraId="257899E3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</w:p>
    <w:p w14:paraId="642A147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媒体评论：</w:t>
      </w:r>
    </w:p>
    <w:p w14:paraId="338821D5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 w:val="0"/>
          <w:bCs/>
          <w:color w:val="000000"/>
          <w:szCs w:val="21"/>
          <w:lang w:val="en-US" w:eastAsia="zh-CN"/>
        </w:rPr>
      </w:pPr>
    </w:p>
    <w:p w14:paraId="01FA281E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/>
          <w:color w:val="000000"/>
          <w:szCs w:val="21"/>
          <w:lang w:val="en-US" w:eastAsia="zh-CN"/>
        </w:rPr>
        <w:t>“终于！有一本好书可以教学生：写感谢信也可以很有趣——它能点亮别人的一天，也能点亮自己的。”</w:t>
      </w:r>
    </w:p>
    <w:p w14:paraId="2BBD261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/>
          <w:color w:val="000000"/>
          <w:szCs w:val="21"/>
          <w:lang w:val="en-US" w:eastAsia="zh-CN"/>
        </w:rPr>
        <w:t>——《学校图书馆期刊》(</w:t>
      </w:r>
      <w:r>
        <w:rPr>
          <w:rFonts w:hint="eastAsia"/>
          <w:b w:val="0"/>
          <w:bCs/>
          <w:i/>
          <w:iCs/>
          <w:color w:val="000000"/>
          <w:szCs w:val="21"/>
          <w:lang w:val="en-US" w:eastAsia="zh-CN"/>
        </w:rPr>
        <w:t>School Library Journal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 xml:space="preserve">) </w:t>
      </w:r>
    </w:p>
    <w:p w14:paraId="47C62963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/>
          <w:color w:val="000000"/>
          <w:szCs w:val="21"/>
          <w:lang w:val="en-US" w:eastAsia="zh-CN"/>
        </w:rPr>
      </w:pPr>
    </w:p>
    <w:p w14:paraId="65B13C02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/>
          <w:color w:val="000000"/>
          <w:szCs w:val="21"/>
          <w:lang w:val="en-US" w:eastAsia="zh-CN"/>
        </w:rPr>
        <w:t>“罗斯以铅笔、颜料和数字绘制的插画，明亮的色彩与富有表现力的线条，在留白的页面上与文字巧妙融合——这一切都让写感谢信看起来像是件有趣的事，而不是任务。”</w:t>
      </w:r>
    </w:p>
    <w:p w14:paraId="40D04643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/>
          <w:color w:val="000000"/>
          <w:szCs w:val="21"/>
          <w:lang w:val="en-US" w:eastAsia="zh-CN"/>
        </w:rPr>
        <w:t>——《号角书评》(</w:t>
      </w:r>
      <w:r>
        <w:rPr>
          <w:rFonts w:hint="eastAsia"/>
          <w:b w:val="0"/>
          <w:bCs/>
          <w:i/>
          <w:iCs/>
          <w:color w:val="000000"/>
          <w:szCs w:val="21"/>
          <w:lang w:val="en-US" w:eastAsia="zh-CN"/>
        </w:rPr>
        <w:t>The Horn Book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 xml:space="preserve">) </w:t>
      </w:r>
    </w:p>
    <w:p w14:paraId="1DE50933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/>
          <w:color w:val="000000"/>
          <w:szCs w:val="21"/>
          <w:lang w:val="en-US" w:eastAsia="zh-CN"/>
        </w:rPr>
      </w:pPr>
    </w:p>
    <w:p w14:paraId="50FAFEBC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/>
          <w:color w:val="000000"/>
          <w:szCs w:val="21"/>
          <w:lang w:val="en-US" w:eastAsia="zh-CN"/>
        </w:rPr>
        <w:t>“充满玫瑰色调的插画，配上萨莉色彩缤纷的信件，共同讲述故事，捕捉家庭之爱与主人公的善意……这本书将激励并帮助读者学会表达感谢。”</w:t>
      </w:r>
    </w:p>
    <w:p w14:paraId="10F79EBB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 w:val="0"/>
          <w:bCs/>
          <w:color w:val="000000"/>
          <w:szCs w:val="21"/>
          <w:lang w:val="en-US" w:eastAsia="zh-CN"/>
        </w:rPr>
        <w:t>——《柯克斯书评》(</w:t>
      </w:r>
      <w:r>
        <w:rPr>
          <w:rFonts w:hint="eastAsia"/>
          <w:b w:val="0"/>
          <w:bCs/>
          <w:i/>
          <w:iCs/>
          <w:color w:val="000000"/>
          <w:szCs w:val="21"/>
          <w:lang w:val="en-US" w:eastAsia="zh-CN"/>
        </w:rPr>
        <w:t>Kirkus Reviews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 xml:space="preserve">) </w:t>
      </w:r>
    </w:p>
    <w:p w14:paraId="1205183A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color w:val="000000"/>
          <w:szCs w:val="21"/>
          <w:lang w:val="en-US" w:eastAsia="zh-CN"/>
        </w:rPr>
      </w:pPr>
    </w:p>
    <w:p w14:paraId="4EEC3C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hint="eastAsia" w:ascii="Arial" w:hAnsi="Arial" w:cs="Arial"/>
          <w:b/>
          <w:color w:val="2E3033"/>
          <w:szCs w:val="21"/>
          <w:shd w:val="clear" w:color="auto" w:fill="FFFFFF"/>
        </w:rPr>
        <w:t>内页插图：</w:t>
      </w:r>
    </w:p>
    <w:p w14:paraId="49965D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/>
        <w:textAlignment w:val="auto"/>
        <w:rPr>
          <w:rFonts w:hint="eastAsia" w:ascii="Arial" w:hAnsi="Arial" w:cs="Arial"/>
          <w:b/>
          <w:color w:val="2E3033"/>
          <w:szCs w:val="21"/>
          <w:shd w:val="clear" w:color="auto" w:fill="FFFFFF"/>
        </w:rPr>
      </w:pPr>
    </w:p>
    <w:p w14:paraId="39E56AE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5400040" cy="3332480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50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5400040" cy="3315335"/>
            <wp:effectExtent l="0" t="0" r="63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DDCA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drawing>
          <wp:inline distT="0" distB="0" distL="0" distR="0">
            <wp:extent cx="5400040" cy="3327400"/>
            <wp:effectExtent l="0" t="0" r="6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1F94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</w:p>
    <w:p w14:paraId="0DE1D525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177165</wp:posOffset>
            </wp:positionV>
            <wp:extent cx="1473200" cy="1819275"/>
            <wp:effectExtent l="0" t="0" r="3175" b="0"/>
            <wp:wrapSquare wrapText="bothSides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5619136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</w:t>
      </w:r>
      <w:r>
        <w:rPr>
          <w:rFonts w:hint="eastAsia" w:ascii="宋体" w:hAnsi="宋体" w:cs="宋体"/>
          <w:b/>
          <w:szCs w:val="21"/>
          <w:lang w:eastAsia="zh-Hans"/>
        </w:rPr>
        <w:t>萨利·贝埃</w:t>
      </w:r>
      <w:r>
        <w:rPr>
          <w:rFonts w:hint="eastAsia"/>
          <w:b/>
          <w:bCs/>
          <w:color w:val="000000"/>
          <w:szCs w:val="21"/>
        </w:rPr>
        <w:t>说“对不起”》</w:t>
      </w:r>
    </w:p>
    <w:p w14:paraId="1ABB079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Sallie Bee Says "I'm Sorry"</w:t>
      </w:r>
      <w:r>
        <w:rPr>
          <w:b/>
          <w:bCs/>
          <w:color w:val="000000"/>
          <w:szCs w:val="21"/>
        </w:rPr>
        <w:br w:type="textWrapping"/>
      </w:r>
      <w:r>
        <w:rPr>
          <w:b/>
          <w:color w:val="000000"/>
          <w:szCs w:val="21"/>
        </w:rPr>
        <w:t>作    者</w:t>
      </w:r>
      <w:r>
        <w:rPr>
          <w:rFonts w:hint="eastAsia"/>
          <w:b/>
          <w:color w:val="000000"/>
          <w:szCs w:val="21"/>
          <w:lang w:eastAsia="zh-CN"/>
        </w:rPr>
        <w:t>：</w:t>
      </w:r>
      <w:r>
        <w:rPr>
          <w:b/>
          <w:bCs/>
        </w:rPr>
        <w:t>Susan Verde, Courtney Sheinmel</w:t>
      </w:r>
      <w:r>
        <w:rPr>
          <w:rFonts w:hint="eastAsia"/>
          <w:b/>
          <w:bCs/>
        </w:rPr>
        <w:t xml:space="preserve"> and</w:t>
      </w:r>
      <w:r>
        <w:rPr>
          <w:b/>
          <w:bCs/>
        </w:rPr>
        <w:t xml:space="preserve"> Heather Ross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Abrams/ANA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</w:rPr>
        <w:t>32页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</w:rPr>
        <w:t>6月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知识</w:t>
      </w:r>
      <w:r>
        <w:rPr>
          <w:rFonts w:hint="eastAsia"/>
          <w:b/>
          <w:bCs/>
          <w:kern w:val="0"/>
          <w:szCs w:val="21"/>
        </w:rPr>
        <w:t>绘本</w:t>
      </w:r>
    </w:p>
    <w:p w14:paraId="443FF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</w:p>
    <w:p w14:paraId="6DF208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/>
          <w:color w:val="DA4A99"/>
          <w:kern w:val="0"/>
          <w:szCs w:val="21"/>
          <w:lang w:eastAsia="zh-CN"/>
        </w:rPr>
      </w:pPr>
      <w:r>
        <w:rPr>
          <w:rFonts w:hint="eastAsia"/>
          <w:b/>
          <w:bCs/>
          <w:color w:val="DA4A99"/>
          <w:kern w:val="0"/>
          <w:szCs w:val="21"/>
          <w:lang w:eastAsia="zh-CN"/>
        </w:rPr>
        <w:t>(</w:t>
      </w:r>
      <w:r>
        <w:rPr>
          <w:rFonts w:hint="eastAsia"/>
          <w:b/>
          <w:bCs/>
          <w:color w:val="DA4A99"/>
          <w:kern w:val="0"/>
          <w:szCs w:val="21"/>
          <w:lang w:val="en-US" w:eastAsia="zh-CN"/>
        </w:rPr>
        <w:t>1</w:t>
      </w:r>
      <w:r>
        <w:rPr>
          <w:rFonts w:hint="eastAsia"/>
          <w:b/>
          <w:bCs/>
          <w:color w:val="DA4A99"/>
          <w:kern w:val="0"/>
          <w:szCs w:val="21"/>
          <w:lang w:eastAsia="zh-CN"/>
        </w:rPr>
        <w:t xml:space="preserve">) </w:t>
      </w:r>
      <w:r>
        <w:rPr>
          <w:b/>
          <w:bCs/>
          <w:color w:val="DA4A99"/>
          <w:kern w:val="0"/>
          <w:szCs w:val="21"/>
        </w:rPr>
        <w:t>附实操指南的SEL教育绘本：哈佛教育研究院推荐方法论融入亲子共读故事</w:t>
      </w:r>
      <w:r>
        <w:rPr>
          <w:rFonts w:hint="eastAsia"/>
          <w:b/>
          <w:bCs/>
          <w:color w:val="DA4A99"/>
          <w:kern w:val="0"/>
          <w:szCs w:val="21"/>
        </w:rPr>
        <w:t>，</w:t>
      </w:r>
      <w:r>
        <w:rPr>
          <w:b/>
          <w:bCs/>
          <w:color w:val="DA4A99"/>
          <w:kern w:val="0"/>
          <w:szCs w:val="21"/>
        </w:rPr>
        <w:t>用4个步骤教会孩子道歉的艺术，</w:t>
      </w:r>
      <w:r>
        <w:rPr>
          <w:rFonts w:hint="eastAsia"/>
          <w:b/>
          <w:bCs/>
          <w:color w:val="DA4A99"/>
          <w:kern w:val="0"/>
          <w:szCs w:val="21"/>
        </w:rPr>
        <w:t>引导儿童理解冲突处理、反思、诚实与勇气的重要性</w:t>
      </w:r>
      <w:r>
        <w:rPr>
          <w:rFonts w:hint="eastAsia"/>
          <w:b/>
          <w:bCs/>
          <w:color w:val="DA4A99"/>
          <w:kern w:val="0"/>
          <w:szCs w:val="21"/>
          <w:lang w:eastAsia="zh-CN"/>
        </w:rPr>
        <w:t>。</w:t>
      </w:r>
    </w:p>
    <w:p w14:paraId="5EDC13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b/>
          <w:bCs/>
          <w:color w:val="DA4A99"/>
          <w:kern w:val="0"/>
          <w:szCs w:val="21"/>
          <w:lang w:eastAsia="zh-CN"/>
        </w:rPr>
      </w:pPr>
      <w:bookmarkStart w:id="2" w:name="_GoBack"/>
      <w:r>
        <w:rPr>
          <w:rFonts w:hint="eastAsia"/>
          <w:b/>
          <w:bCs/>
          <w:color w:val="DA4A99"/>
          <w:kern w:val="0"/>
          <w:szCs w:val="21"/>
          <w:lang w:eastAsia="zh-CN"/>
        </w:rPr>
        <w:t>(</w:t>
      </w:r>
      <w:r>
        <w:rPr>
          <w:rFonts w:hint="eastAsia"/>
          <w:b/>
          <w:bCs/>
          <w:color w:val="DA4A99"/>
          <w:kern w:val="0"/>
          <w:szCs w:val="21"/>
          <w:lang w:val="en-US" w:eastAsia="zh-CN"/>
        </w:rPr>
        <w:t>2</w:t>
      </w:r>
      <w:r>
        <w:rPr>
          <w:rFonts w:hint="eastAsia"/>
          <w:b/>
          <w:bCs/>
          <w:color w:val="DA4A99"/>
          <w:kern w:val="0"/>
          <w:szCs w:val="21"/>
          <w:lang w:eastAsia="zh-CN"/>
        </w:rPr>
        <w:t xml:space="preserve">) </w:t>
      </w:r>
      <w:bookmarkEnd w:id="2"/>
      <w:r>
        <w:rPr>
          <w:rFonts w:hint="eastAsia"/>
          <w:b/>
          <w:bCs/>
          <w:color w:val="DA4A99"/>
          <w:kern w:val="0"/>
          <w:szCs w:val="21"/>
        </w:rPr>
        <w:t>附实用指南：包括道歉技巧，如明确说明道歉原因、思考如何真正改善情况</w:t>
      </w:r>
      <w:r>
        <w:rPr>
          <w:rFonts w:hint="eastAsia"/>
          <w:b/>
          <w:bCs/>
          <w:color w:val="DA4A99"/>
          <w:kern w:val="0"/>
          <w:szCs w:val="21"/>
          <w:lang w:eastAsia="zh-CN"/>
        </w:rPr>
        <w:t>。</w:t>
      </w:r>
    </w:p>
    <w:p w14:paraId="1129EA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</w:p>
    <w:p w14:paraId="2F14BC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A55DD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53E193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"/>
        </w:rPr>
        <w:t>《萨利·贝埃的感谢信》</w:t>
      </w:r>
      <w:r>
        <w:rPr>
          <w:rFonts w:hint="eastAsia"/>
          <w:b w:val="0"/>
          <w:bCs/>
          <w:kern w:val="0"/>
          <w:szCs w:val="21"/>
        </w:rPr>
        <w:t>的趣味、鼓励型姊妹篇</w:t>
      </w:r>
      <w:r>
        <w:rPr>
          <w:rFonts w:hint="eastAsia"/>
          <w:b w:val="0"/>
          <w:bCs/>
          <w:kern w:val="0"/>
          <w:szCs w:val="21"/>
          <w:lang w:eastAsia="zh-CN"/>
        </w:rPr>
        <w:t>，</w:t>
      </w:r>
      <w:r>
        <w:rPr>
          <w:rFonts w:hint="eastAsia"/>
          <w:b w:val="0"/>
          <w:bCs/>
          <w:kern w:val="0"/>
          <w:szCs w:val="21"/>
        </w:rPr>
        <w:t>《纽约时报》畅销书作者全新力作</w:t>
      </w:r>
      <w:r>
        <w:rPr>
          <w:rFonts w:hint="eastAsia"/>
          <w:b w:val="0"/>
          <w:bCs/>
          <w:kern w:val="0"/>
          <w:szCs w:val="21"/>
          <w:lang w:eastAsia="zh-CN"/>
        </w:rPr>
        <w:t>！</w:t>
      </w:r>
      <w:r>
        <w:rPr>
          <w:rFonts w:hint="eastAsia"/>
          <w:b w:val="0"/>
          <w:bCs/>
          <w:color w:val="000000"/>
          <w:szCs w:val="21"/>
        </w:rPr>
        <w:t>在这</w:t>
      </w:r>
      <w:r>
        <w:rPr>
          <w:rFonts w:hint="eastAsia"/>
          <w:color w:val="000000"/>
          <w:szCs w:val="21"/>
        </w:rPr>
        <w:t>本幽默又鼓舞人心的绘本中，萨莉学会了真诚道歉。</w:t>
      </w:r>
    </w:p>
    <w:p w14:paraId="766A5CB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2538EF5D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萨莉并非故意弄坏里奥的作业，但这真的不是她的错！地板上有人遗落铅笔——她当然会绊倒！</w:t>
      </w:r>
    </w:p>
    <w:p w14:paraId="4AA95205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13C396B4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她努力弥补过失：讲了个敲门笑话？搞定。做了份三明治？好吃。说了句“对不起”？完成。可里奥为何仍不高兴？</w:t>
      </w:r>
    </w:p>
    <w:p w14:paraId="672E6819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592C4D7E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或许因为萨莉没考虑里奥的感受——更忘了道歉中最关键的部分：说明原因。</w:t>
      </w:r>
    </w:p>
    <w:p w14:paraId="1ED234CC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0046A485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是时候重新来过了。带着一点勇气和满满的真心，萨莉准备好真正让事情变得更好了。</w:t>
      </w:r>
    </w:p>
    <w:p w14:paraId="0E57625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3B4845D3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《萨莉·比说对不起》讲述了一个温暖又贴近生活的故事，关于承担责任、真诚道歉以及从错误中学习。</w:t>
      </w:r>
    </w:p>
    <w:p w14:paraId="2FB6723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000000"/>
          <w:szCs w:val="21"/>
        </w:rPr>
      </w:pPr>
    </w:p>
    <w:p w14:paraId="06AA93BD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同时书末附有作者</w:t>
      </w:r>
      <w:r>
        <w:rPr>
          <w:rFonts w:hint="eastAsia"/>
          <w:color w:val="000000"/>
          <w:szCs w:val="21"/>
          <w:lang w:val="en-US" w:eastAsia="zh-CN"/>
        </w:rPr>
        <w:t>说明</w:t>
      </w:r>
      <w:r>
        <w:rPr>
          <w:rFonts w:hint="eastAsia"/>
          <w:color w:val="000000"/>
          <w:szCs w:val="21"/>
        </w:rPr>
        <w:t>，指导如何说出“对不起”。</w:t>
      </w:r>
    </w:p>
    <w:p w14:paraId="1EC90997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19D5AE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0B6A56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="宋体"/>
          <w:lang w:eastAsia="zh-CN"/>
        </w:rPr>
      </w:pPr>
      <w: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397500" cy="3333750"/>
            <wp:effectExtent l="0" t="0" r="3175" b="0"/>
            <wp:docPr id="5" name="图片 5" descr="19e3d5f3-7807-4f92-959d-4e39d91e5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e3d5f3-7807-4f92-959d-4e39d91e5ee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8E4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5595" cy="3336925"/>
            <wp:effectExtent l="0" t="0" r="5080" b="6350"/>
            <wp:docPr id="7" name="图片 7" descr="d111ee95-5999-496a-a560-ce295214b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111ee95-5999-496a-a560-ce295214beb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75B4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63B21F4E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  <w:bookmarkStart w:id="0" w:name="OLE_LINK38"/>
      <w:bookmarkStart w:id="1" w:name="OLE_LINK43"/>
    </w:p>
    <w:p w14:paraId="176B1D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color w:val="000000"/>
          <w:szCs w:val="21"/>
        </w:rPr>
      </w:pPr>
    </w:p>
    <w:p w14:paraId="20E358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-1" w:firstLine="420" w:firstLineChars="0"/>
        <w:textAlignment w:val="auto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hint="eastAsi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36830</wp:posOffset>
            </wp:positionV>
            <wp:extent cx="763905" cy="925195"/>
            <wp:effectExtent l="0" t="0" r="0" b="0"/>
            <wp:wrapSquare wrapText="bothSides"/>
            <wp:docPr id="953544970" name="图片 4" descr="Susan Verde - Libri, DVD, Ebook, Biografia di Verde Su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4970" name="图片 4" descr="Susan Verde - Libri, DVD, Ebook, Biografia di Verde Sus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01" b="10668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2E3033"/>
          <w:szCs w:val="21"/>
          <w:shd w:val="clear" w:color="auto" w:fill="FFFFFF"/>
        </w:rPr>
        <w:t>苏珊·维</w:t>
      </w:r>
      <w:r>
        <w:rPr>
          <w:b/>
          <w:bCs/>
          <w:color w:val="000000"/>
          <w:szCs w:val="21"/>
        </w:rPr>
        <w:t>尔</w:t>
      </w:r>
      <w:r>
        <w:rPr>
          <w:rFonts w:hint="eastAsia" w:ascii="宋体" w:hAnsi="宋体" w:cs="宋体"/>
          <w:b/>
          <w:color w:val="2E3033"/>
          <w:szCs w:val="21"/>
          <w:shd w:val="clear" w:color="auto" w:fill="FFFFFF"/>
        </w:rPr>
        <w:t>德</w:t>
      </w:r>
      <w:r>
        <w:rPr>
          <w:rFonts w:hint="eastAsia" w:ascii="Times New Roman Regular" w:hAnsi="Times New Roman Regular" w:cs="Times New Roman Regular"/>
          <w:b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Susan Verde</w:t>
      </w:r>
      <w:r>
        <w:rPr>
          <w:rFonts w:hint="eastAsia" w:ascii="Times New Roman Regular" w:hAnsi="Times New Roman Regular" w:cs="Times New Roman Regular"/>
          <w:b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是《纽约时报》畅销图画书</w:t>
      </w:r>
      <w:r>
        <w:rPr>
          <w:rFonts w:hint="default" w:ascii="Times New Roman" w:hAnsi="Times New Roman" w:cs="Times New Roman"/>
          <w:color w:val="000000"/>
          <w:szCs w:val="21"/>
        </w:rPr>
        <w:t>“</w:t>
      </w:r>
      <w:r>
        <w:rPr>
          <w:rFonts w:hint="default" w:ascii="Times New Roman" w:hAnsi="Times New Roman" w:cs="Times New Roman"/>
          <w:i/>
          <w:iCs/>
          <w:color w:val="000000"/>
          <w:szCs w:val="21"/>
        </w:rPr>
        <w:t>I Am</w:t>
      </w:r>
      <w:r>
        <w:rPr>
          <w:rFonts w:hint="default" w:ascii="Times New Roman" w:hAnsi="Times New Roman" w:cs="Times New Roman"/>
          <w:color w:val="000000"/>
          <w:szCs w:val="21"/>
        </w:rPr>
        <w:t>”</w:t>
      </w:r>
      <w:r>
        <w:rPr>
          <w:color w:val="000000"/>
          <w:szCs w:val="21"/>
        </w:rPr>
        <w:t>系列</w:t>
      </w:r>
      <w:r>
        <w:rPr>
          <w:rFonts w:hint="eastAsia"/>
          <w:color w:val="000000"/>
          <w:szCs w:val="21"/>
          <w:lang w:val="en-US" w:eastAsia="zh-CN"/>
        </w:rPr>
        <w:t>的作者，包括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《我是人类》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I Am Human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和《我是爱》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I Am Love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，以及《我是瑜伽》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I Am Yoga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、《我是和平》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I Am Peace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、《我是一个人》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I Am One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) 。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val="en-US" w:eastAsia="zh-CN"/>
        </w:rPr>
        <w:t>她的作品还有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《博物馆》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The Museum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、《你和我》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You and Me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、《我的踢球》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My Kicks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和《摇滚灵魂》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Rock ’n’ Roll Soul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。除了写书外，她还是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专业认证的儿童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瑜伽和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冥想教练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，</w:t>
      </w:r>
      <w:r>
        <w:rPr>
          <w:color w:val="000000"/>
          <w:szCs w:val="21"/>
        </w:rPr>
        <w:t>教授各年龄段儿童。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她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与三个孩子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一只猫、一只狗和一只狼蛛住在纽约东汉普顿。</w:t>
      </w:r>
    </w:p>
    <w:p w14:paraId="05164F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/>
          <w:color w:val="2E3033"/>
          <w:szCs w:val="21"/>
          <w:shd w:val="clear" w:color="auto" w:fill="FFFFFF"/>
        </w:rPr>
      </w:pPr>
    </w:p>
    <w:p w14:paraId="00B8F6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</w:pPr>
      <w:r>
        <w:rPr>
          <w:rFonts w:hint="eastAsi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1270</wp:posOffset>
            </wp:positionV>
            <wp:extent cx="819150" cy="1009015"/>
            <wp:effectExtent l="0" t="0" r="0" b="635"/>
            <wp:wrapSquare wrapText="bothSides"/>
            <wp:docPr id="1203440638" name="图片 5" descr="Courtney Sheinmel | Contributors | ABR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40638" name="图片 5" descr="Courtney Sheinmel | Contributors | ABRAM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8608" r="4441" b="2125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color w:val="2E3033"/>
          <w:szCs w:val="21"/>
          <w:shd w:val="clear" w:color="auto" w:fill="FFFFFF"/>
        </w:rPr>
        <w:t>考特尼·谢梅尔</w:t>
      </w:r>
      <w:r>
        <w:rPr>
          <w:rFonts w:hint="eastAsia" w:ascii="Times New Roman Regular" w:hAnsi="Times New Roman Regular" w:cs="Times New Roman Regular"/>
          <w:b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Courtney Sheinmel</w:t>
      </w:r>
      <w:r>
        <w:rPr>
          <w:rFonts w:hint="eastAsia" w:ascii="Times New Roman Regular" w:hAnsi="Times New Roman Regular" w:cs="Times New Roman Regular"/>
          <w:b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是一位巧克力爱好者，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还是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通心粉和奶酪专家，阿彻的妈妈。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她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也是近30本面向儿童和青少年书籍的作者，其中包括《斯特拉</w:t>
      </w:r>
      <w:r>
        <w:rPr>
          <w:rFonts w:hint="eastAsia" w:ascii="宋体" w:hAnsi="宋体" w:eastAsia="宋体" w:cs="宋体"/>
          <w:bCs/>
          <w:color w:val="2E3033"/>
          <w:szCs w:val="21"/>
          <w:shd w:val="clear" w:color="auto" w:fill="FFFFFF"/>
        </w:rPr>
        <w:t>·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巴茨》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Stella Batts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、《我的宠物史莱姆》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My Pet Slime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、与比安卡·图列茨基合著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地图上的魔法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Magic on the Map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和与</w:t>
      </w:r>
      <w:r>
        <w:rPr>
          <w:rFonts w:hint="eastAsia" w:ascii="宋体" w:hAnsi="宋体" w:cs="宋体"/>
          <w:bCs/>
          <w:color w:val="2E3033"/>
          <w:szCs w:val="21"/>
          <w:shd w:val="clear" w:color="auto" w:fill="FFFFFF"/>
        </w:rPr>
        <w:t>阿黛尔·格里芬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合著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《艾格尼丝&amp;克拉贝尔》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Agnes</w:t>
      </w:r>
      <w:r>
        <w:rPr>
          <w:rFonts w:hint="eastAsia"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  <w:lang w:val="en-US" w:eastAsia="zh-CN"/>
        </w:rPr>
        <w:t xml:space="preserve"> 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&amp; Clarabelle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。她因在非营利组织创意写作机构Writopia Lab担任写作讲师而获得了国家学术杰出教育家奖。</w:t>
      </w:r>
      <w:r>
        <w:rPr>
          <w:color w:val="000000"/>
          <w:szCs w:val="21"/>
        </w:rPr>
        <w:t>申梅尔与家人现居纽约市。</w:t>
      </w:r>
    </w:p>
    <w:p w14:paraId="739837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186690</wp:posOffset>
            </wp:positionV>
            <wp:extent cx="855345" cy="1076960"/>
            <wp:effectExtent l="0" t="0" r="0" b="0"/>
            <wp:wrapSquare wrapText="bothSides"/>
            <wp:docPr id="2129391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9130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9537" b="20748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6A2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color w:val="000000"/>
          <w:szCs w:val="21"/>
        </w:rPr>
      </w:pPr>
      <w:r>
        <w:rPr>
          <w:rFonts w:hint="eastAsia" w:ascii="宋体" w:hAnsi="宋体" w:cs="宋体"/>
          <w:b/>
          <w:color w:val="2E3033"/>
          <w:szCs w:val="21"/>
          <w:shd w:val="clear" w:color="auto" w:fill="FFFFFF"/>
        </w:rPr>
        <w:t>希瑟·罗斯</w:t>
      </w:r>
      <w:r>
        <w:rPr>
          <w:rFonts w:hint="eastAsia" w:ascii="Times New Roman Regular" w:hAnsi="Times New Roman Regular" w:cs="Times New Roman Regular"/>
          <w:b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/>
          <w:color w:val="2E3033"/>
          <w:szCs w:val="21"/>
          <w:shd w:val="clear" w:color="auto" w:fill="FFFFFF"/>
        </w:rPr>
        <w:t>Heather Ross</w:t>
      </w:r>
      <w:r>
        <w:rPr>
          <w:rFonts w:hint="eastAsia" w:ascii="Times New Roman Regular" w:hAnsi="Times New Roman Regular" w:cs="Times New Roman Regular"/>
          <w:b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是一位插画家、作家和纺织品设计师。她是《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给男孩的野外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指南》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Boys</w:t>
      </w:r>
      <w:r>
        <w:rPr>
          <w:rFonts w:hint="eastAsia"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  <w:lang w:val="en-US" w:eastAsia="zh-CN"/>
        </w:rPr>
        <w:t xml:space="preserve">: 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An Illustrated Field Guide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和《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如何抓住青蛙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How to Catch a Frog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的作者兼插画家。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她还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为《格里梅尔达：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邋遢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女巫》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Grimelda</w:t>
      </w:r>
      <w:r>
        <w:rPr>
          <w:rFonts w:hint="eastAsia"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  <w:lang w:val="en-US" w:eastAsia="zh-CN"/>
        </w:rPr>
        <w:t xml:space="preserve">: 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The Very Messy Witch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、《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茶话会应如何表现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</w:t>
      </w:r>
      <w:r>
        <w:rPr>
          <w:rFonts w:hint="eastAsia" w:ascii="Times New Roman Regular" w:hAnsi="Times New Roman Regular" w:cs="Times New Roman Regular"/>
          <w:bCs/>
          <w:i w:val="0"/>
          <w:iCs w:val="0"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How to Behavior at a Tea Party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和《狡猾的克洛伊》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Crafty Chloe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等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很多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图画书绘制了插图。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另外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她还撰写了畅销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val="en-US" w:eastAsia="zh-CN"/>
        </w:rPr>
        <w:t>手工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书《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周末缝纫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Weekend Sewing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和《</w:t>
      </w:r>
      <w:r>
        <w:rPr>
          <w:rFonts w:hint="eastAsia" w:ascii="宋体" w:hAnsi="宋体" w:cs="宋体"/>
          <w:bCs/>
          <w:color w:val="2E3033"/>
          <w:szCs w:val="21"/>
          <w:shd w:val="clear" w:color="auto" w:fill="FFFFFF"/>
        </w:rPr>
        <w:t>希瑟·罗斯</w:t>
      </w:r>
      <w:r>
        <w:rPr>
          <w:rFonts w:hint="eastAsia" w:ascii="宋体" w:hAnsi="宋体" w:cs="宋体"/>
          <w:bCs/>
          <w:color w:val="2E3033"/>
          <w:szCs w:val="21"/>
          <w:shd w:val="clear" w:color="auto" w:fill="FFFFFF"/>
          <w:lang w:eastAsia="zh-Hans"/>
        </w:rPr>
        <w:t>的画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》</w:t>
      </w:r>
      <w:r>
        <w:rPr>
          <w:rFonts w:hint="eastAsia"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  <w:lang w:eastAsia="zh-CN"/>
        </w:rPr>
        <w:t>(</w:t>
      </w:r>
      <w:r>
        <w:rPr>
          <w:rFonts w:ascii="Times New Roman Regular" w:hAnsi="Times New Roman Regular" w:cs="Times New Roman Regular"/>
          <w:bCs/>
          <w:i/>
          <w:iCs/>
          <w:color w:val="2E3033"/>
          <w:szCs w:val="21"/>
          <w:shd w:val="clear" w:color="auto" w:fill="FFFFFF"/>
        </w:rPr>
        <w:t>Heather Ross Prints</w:t>
      </w:r>
      <w:r>
        <w:rPr>
          <w:rFonts w:hint="eastAsia"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CN"/>
        </w:rPr>
        <w:t xml:space="preserve">) 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  <w:r>
        <w:rPr>
          <w:color w:val="000000"/>
          <w:szCs w:val="21"/>
        </w:rPr>
        <w:t>目前与丈夫和女儿在纽约市郊外和卡茨基尔山脉两地居住。</w:t>
      </w:r>
    </w:p>
    <w:p w14:paraId="59382B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color w:val="000000"/>
          <w:szCs w:val="21"/>
        </w:rPr>
      </w:pPr>
    </w:p>
    <w:p w14:paraId="233D84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</w:rPr>
      </w:pPr>
    </w:p>
    <w:p w14:paraId="77953D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color w:val="000000"/>
          <w:szCs w:val="21"/>
        </w:rPr>
      </w:pPr>
    </w:p>
    <w:p w14:paraId="178E357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bookmarkEnd w:id="0"/>
    <w:bookmarkEnd w:id="1"/>
    <w:p w14:paraId="7EEB49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D671B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6A536B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BE0E5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5DF7AB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37D1D0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C7745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30A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008D33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749500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383EF58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</w:t>
      </w:r>
      <w:r>
        <w:rPr>
          <w:rFonts w:hint="eastAsia"/>
          <w:color w:val="0000FF"/>
          <w:u w:val="single"/>
          <w:shd w:val="clear" w:color="auto" w:fill="FFFFFF"/>
          <w:lang w:eastAsia="zh-CN"/>
        </w:rPr>
        <w:t xml:space="preserve">) 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4FC513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color w:val="FF0000"/>
          <w:kern w:val="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</w:t>
      </w:r>
      <w:r>
        <w:rPr>
          <w:rFonts w:hint="eastAsia"/>
          <w:color w:val="0000FF"/>
          <w:szCs w:val="21"/>
          <w:u w:val="single"/>
          <w:lang w:val="en-US" w:eastAsia="zh-CN"/>
        </w:rPr>
        <w:t>格联合国际北京代表处</w:t>
      </w:r>
    </w:p>
    <w:p w14:paraId="29FC56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right="420"/>
        <w:textAlignment w:val="auto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65183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26316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1EA7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5BA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1630"/>
    <w:rsid w:val="00435906"/>
    <w:rsid w:val="004448AF"/>
    <w:rsid w:val="00446399"/>
    <w:rsid w:val="00446820"/>
    <w:rsid w:val="00452E74"/>
    <w:rsid w:val="004546F2"/>
    <w:rsid w:val="004655CB"/>
    <w:rsid w:val="00480D9C"/>
    <w:rsid w:val="00485E2E"/>
    <w:rsid w:val="00486E31"/>
    <w:rsid w:val="00490C30"/>
    <w:rsid w:val="004A3CC4"/>
    <w:rsid w:val="004A6E17"/>
    <w:rsid w:val="004B07F5"/>
    <w:rsid w:val="004B4882"/>
    <w:rsid w:val="004B7F8A"/>
    <w:rsid w:val="004C00E3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059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4AE6"/>
    <w:rsid w:val="007078E0"/>
    <w:rsid w:val="00712AFF"/>
    <w:rsid w:val="00715F9D"/>
    <w:rsid w:val="00717984"/>
    <w:rsid w:val="00721FF5"/>
    <w:rsid w:val="0072268E"/>
    <w:rsid w:val="00727EB7"/>
    <w:rsid w:val="00732981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016F"/>
    <w:rsid w:val="007C3170"/>
    <w:rsid w:val="007C4BA4"/>
    <w:rsid w:val="007C5D7D"/>
    <w:rsid w:val="007C68DC"/>
    <w:rsid w:val="007C77C5"/>
    <w:rsid w:val="007D262A"/>
    <w:rsid w:val="007D2B8C"/>
    <w:rsid w:val="007D3842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0321"/>
    <w:rsid w:val="00CD2FB9"/>
    <w:rsid w:val="00CD3036"/>
    <w:rsid w:val="00CD409A"/>
    <w:rsid w:val="00CD7843"/>
    <w:rsid w:val="00CE2FA1"/>
    <w:rsid w:val="00CF6103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0EBB3568"/>
    <w:rsid w:val="12097FE9"/>
    <w:rsid w:val="1264528F"/>
    <w:rsid w:val="12D17378"/>
    <w:rsid w:val="12D81E34"/>
    <w:rsid w:val="14117386"/>
    <w:rsid w:val="14410444"/>
    <w:rsid w:val="14C12F5A"/>
    <w:rsid w:val="162057B7"/>
    <w:rsid w:val="17594F22"/>
    <w:rsid w:val="17C54539"/>
    <w:rsid w:val="1DC214C8"/>
    <w:rsid w:val="21DC5EE4"/>
    <w:rsid w:val="22CD70D7"/>
    <w:rsid w:val="256B5BB0"/>
    <w:rsid w:val="273146EB"/>
    <w:rsid w:val="27321C92"/>
    <w:rsid w:val="27DD5FE1"/>
    <w:rsid w:val="286A24EC"/>
    <w:rsid w:val="287303E4"/>
    <w:rsid w:val="28C34F23"/>
    <w:rsid w:val="28FD455E"/>
    <w:rsid w:val="291C72C0"/>
    <w:rsid w:val="294F1F48"/>
    <w:rsid w:val="2BFA4688"/>
    <w:rsid w:val="2C5142E1"/>
    <w:rsid w:val="2ECF45A6"/>
    <w:rsid w:val="2FBB5323"/>
    <w:rsid w:val="30DC13F0"/>
    <w:rsid w:val="342563FC"/>
    <w:rsid w:val="362D6CBA"/>
    <w:rsid w:val="368055A2"/>
    <w:rsid w:val="36B36BBA"/>
    <w:rsid w:val="36B97AE5"/>
    <w:rsid w:val="38D64782"/>
    <w:rsid w:val="38EA0260"/>
    <w:rsid w:val="39D72754"/>
    <w:rsid w:val="3A133C1C"/>
    <w:rsid w:val="3C563F4C"/>
    <w:rsid w:val="3C70398D"/>
    <w:rsid w:val="3CEE6CF0"/>
    <w:rsid w:val="3D670088"/>
    <w:rsid w:val="3DAC00D1"/>
    <w:rsid w:val="407C22A8"/>
    <w:rsid w:val="45083B8C"/>
    <w:rsid w:val="4603463C"/>
    <w:rsid w:val="468C3169"/>
    <w:rsid w:val="494B7BFF"/>
    <w:rsid w:val="4A392FB7"/>
    <w:rsid w:val="4BB02E05"/>
    <w:rsid w:val="4CF46B41"/>
    <w:rsid w:val="4E87411E"/>
    <w:rsid w:val="4E9F4AB7"/>
    <w:rsid w:val="52C442F7"/>
    <w:rsid w:val="53F32DF7"/>
    <w:rsid w:val="561C69A4"/>
    <w:rsid w:val="564055B9"/>
    <w:rsid w:val="57CF6D04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6FC403EE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  <w:rsid w:val="7FB1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uiPriority w:val="99"/>
    <w:pPr>
      <w:ind w:firstLine="420" w:firstLineChars="200"/>
    </w:pPr>
  </w:style>
  <w:style w:type="character" w:customStyle="1" w:styleId="39">
    <w:name w:val="10"/>
    <w:basedOn w:val="12"/>
    <w:uiPriority w:val="0"/>
    <w:rPr>
      <w:rFonts w:hint="default" w:ascii="Times New Roman" w:hAnsi="Times New Roman" w:cs="Times New Roman"/>
    </w:rPr>
  </w:style>
  <w:style w:type="character" w:customStyle="1" w:styleId="40">
    <w:name w:val="15"/>
    <w:basedOn w:val="12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7</Pages>
  <Words>1275</Words>
  <Characters>1834</Characters>
  <Lines>1</Lines>
  <Paragraphs>1</Paragraphs>
  <TotalTime>13</TotalTime>
  <ScaleCrop>false</ScaleCrop>
  <LinksUpToDate>false</LinksUpToDate>
  <CharactersWithSpaces>1905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2025-09-18T13:12:00Z</dcterms:created>
  <dc:creator>Image</dc:creator>
  <cp:lastModifiedBy>LEAD</cp:lastModifiedBy>
  <cp:lastPrinted>2005-06-10T06:33:00Z</cp:lastPrinted>
  <dcterms:modified xsi:type="dcterms:W3CDTF">2025-11-14T15:57:57Z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