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3887470</wp:posOffset>
            </wp:positionH>
            <wp:positionV relativeFrom="paragraph">
              <wp:posOffset>48895</wp:posOffset>
            </wp:positionV>
            <wp:extent cx="1445895" cy="2004060"/>
            <wp:effectExtent l="0" t="0" r="1905" b="7620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l="1556" r="1556"/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《永生骗局：长寿产业的科学幻象》</w:t>
      </w:r>
    </w:p>
    <w:p w14:paraId="139DC89A">
      <w:pPr>
        <w:tabs>
          <w:tab w:val="left" w:pos="341"/>
          <w:tab w:val="left" w:pos="5235"/>
        </w:tabs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英文书名：</w:t>
      </w:r>
      <w:r>
        <w:rPr>
          <w:rFonts w:hint="eastAsia"/>
          <w:b/>
          <w:bCs/>
          <w:color w:val="000000"/>
          <w:szCs w:val="21"/>
          <w:highlight w:val="none"/>
        </w:rPr>
        <w:t>THE LONGEVITY DELUSION: Money, Myths and Bad Science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>Seamus O</w:t>
      </w:r>
      <w:r>
        <w:rPr>
          <w:rFonts w:hint="default"/>
          <w:b/>
          <w:bCs/>
          <w:color w:val="000000"/>
          <w:szCs w:val="21"/>
          <w:highlight w:val="none"/>
          <w:lang w:val="en-US" w:eastAsia="zh-CN"/>
        </w:rPr>
        <w:t>’</w:t>
      </w:r>
      <w:r>
        <w:rPr>
          <w:rFonts w:hint="eastAsia"/>
          <w:b/>
          <w:bCs/>
          <w:color w:val="000000"/>
          <w:szCs w:val="21"/>
          <w:highlight w:val="none"/>
        </w:rPr>
        <w:t>Mahony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Head of Zeus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256页</w:t>
      </w:r>
      <w:bookmarkStart w:id="1" w:name="_GoBack"/>
      <w:bookmarkEnd w:id="1"/>
    </w:p>
    <w:p w14:paraId="13164844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10</w:t>
      </w:r>
      <w:r>
        <w:rPr>
          <w:b/>
          <w:bCs/>
          <w:color w:val="000000"/>
          <w:szCs w:val="21"/>
          <w:highlight w:val="none"/>
        </w:rPr>
        <w:t>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大众社科</w:t>
      </w:r>
    </w:p>
    <w:p w14:paraId="35FC97C5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7CFD8C78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谢默斯·奥马奥尼以犀利笔触揭穿价值数十亿美元的长寿产业骗局——这个建立在神话、恐惧与人性弱点之上的伪科学体系。</w:t>
      </w:r>
    </w:p>
    <w:p w14:paraId="1940BD3E">
      <w:pPr>
        <w:ind w:firstLine="420" w:firstLineChars="200"/>
        <w:rPr>
          <w:rFonts w:hint="eastAsia"/>
          <w:bCs/>
          <w:kern w:val="0"/>
          <w:szCs w:val="21"/>
        </w:rPr>
      </w:pPr>
    </w:p>
    <w:p w14:paraId="7F76814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埃隆·马斯克、布莱恩·约翰逊与格温妮丝·帕特洛共同沉迷于构建"衰老可治愈、死亡可规避"的虚幻世界。长寿产业这个庞大的伪医疗企业，已催生无数畅销读物、社交媒体狂潮及庞大的会议网络与药理研究。</w:t>
      </w:r>
    </w:p>
    <w:p w14:paraId="6C47D335">
      <w:pPr>
        <w:ind w:firstLine="420" w:firstLineChars="200"/>
        <w:rPr>
          <w:rFonts w:hint="eastAsia"/>
          <w:bCs/>
          <w:kern w:val="0"/>
          <w:szCs w:val="21"/>
        </w:rPr>
      </w:pPr>
    </w:p>
    <w:p w14:paraId="5364FF70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奥马奥尼以怀疑论者的锐利目光审视这片荒原，在其精彩调查中揭示这个主要由硅谷亿万富翁资助的产业真相：利用富豪投资者的轻信与消费者的死亡恐惧，兜售药物、干细胞疗法、基因治疗与间歇性断食方案。他援引真实科学证据穿透迷雾，严谨论证该产业何以难以找到真正解决方案。</w:t>
      </w:r>
    </w:p>
    <w:p w14:paraId="67202B7E">
      <w:pPr>
        <w:ind w:firstLine="420" w:firstLineChars="200"/>
        <w:rPr>
          <w:rFonts w:hint="eastAsia"/>
          <w:bCs/>
          <w:kern w:val="0"/>
          <w:szCs w:val="21"/>
        </w:rPr>
      </w:pPr>
    </w:p>
    <w:p w14:paraId="730309EC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奥马奥尼将深入参与长寿会议，在自然场景中接触业界争议人物，以擅长的讽刺笔法揭露权势者的荒诞面貌：奥布里·德格雷（瘦高个，拉斯普京式须发，拖着哈罗公学腔调）、戴维·辛克莱（哈佛医学院遗传学教授，学术欺诈惯犯）、彼得·迪亚曼蒂斯（企业家、千万富翁、太空旅游先驱与成功学作家）、布莱恩·约翰逊（千万富翁暨长寿狂热典型案例）、彼得·阿蒂亚（格温妮丝·帕特洛与埃隆·马斯克的明星医生）。</w:t>
      </w:r>
    </w:p>
    <w:p w14:paraId="018DE744">
      <w:pPr>
        <w:ind w:firstLine="420" w:firstLineChars="200"/>
        <w:rPr>
          <w:rFonts w:hint="eastAsia"/>
          <w:bCs/>
          <w:kern w:val="0"/>
          <w:szCs w:val="21"/>
        </w:rPr>
      </w:pPr>
    </w:p>
    <w:p w14:paraId="164ED548">
      <w:pPr>
        <w:rPr>
          <w:rFonts w:hint="eastAsia"/>
          <w:bCs/>
          <w:kern w:val="0"/>
          <w:szCs w:val="21"/>
        </w:rPr>
      </w:pPr>
    </w:p>
    <w:p w14:paraId="25DCBE4E">
      <w:pPr>
        <w:rPr>
          <w:b/>
          <w:color w:val="000000"/>
          <w:szCs w:val="21"/>
        </w:rPr>
      </w:pPr>
    </w:p>
    <w:p w14:paraId="37776FEB">
      <w:pPr>
        <w:rPr>
          <w:b/>
          <w:color w:val="000000"/>
          <w:szCs w:val="21"/>
        </w:rPr>
      </w:pPr>
    </w:p>
    <w:p w14:paraId="4EA7142B">
      <w:pPr>
        <w:rPr>
          <w:b/>
          <w:color w:val="00000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10FE5A15">
      <w:pPr>
        <w:tabs>
          <w:tab w:val="left" w:pos="641"/>
        </w:tabs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谢默斯·奥马奥尼（</w:t>
      </w:r>
      <w:r>
        <w:rPr>
          <w:rFonts w:hint="eastAsia"/>
          <w:b/>
          <w:bCs/>
          <w:color w:val="000000"/>
          <w:szCs w:val="21"/>
          <w:highlight w:val="none"/>
        </w:rPr>
        <w:t>Seamus O</w:t>
      </w:r>
      <w:r>
        <w:rPr>
          <w:rFonts w:hint="default"/>
          <w:b/>
          <w:bCs/>
          <w:color w:val="000000"/>
          <w:szCs w:val="21"/>
          <w:highlight w:val="none"/>
          <w:lang w:val="en-US" w:eastAsia="zh-CN"/>
        </w:rPr>
        <w:t>’</w:t>
      </w:r>
      <w:r>
        <w:rPr>
          <w:rFonts w:hint="eastAsia"/>
          <w:b/>
          <w:bCs/>
          <w:color w:val="000000"/>
          <w:szCs w:val="21"/>
          <w:highlight w:val="none"/>
        </w:rPr>
        <w:t>Mahony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曾长期供职英国国民医疗服务体系，现居故乡爱尔兰南部科克市。著有《我们如何死去》（获2017年英国医学协会图书奖）、《医学可治愈？》与《身体治理署》。</w:t>
      </w:r>
    </w:p>
    <w:p w14:paraId="0FBC6782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C33CC26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E6A6913"/>
    <w:rsid w:val="0E9C4460"/>
    <w:rsid w:val="0F3E0224"/>
    <w:rsid w:val="18E7406A"/>
    <w:rsid w:val="19F06BE0"/>
    <w:rsid w:val="1BA86C22"/>
    <w:rsid w:val="223346C7"/>
    <w:rsid w:val="26916B0B"/>
    <w:rsid w:val="2C0B6F0E"/>
    <w:rsid w:val="2C90767E"/>
    <w:rsid w:val="2CB75CA1"/>
    <w:rsid w:val="2DA34CE1"/>
    <w:rsid w:val="381D7EFC"/>
    <w:rsid w:val="3AE04ADC"/>
    <w:rsid w:val="3C1934F8"/>
    <w:rsid w:val="42E52D4E"/>
    <w:rsid w:val="432C279F"/>
    <w:rsid w:val="46B43896"/>
    <w:rsid w:val="4C156891"/>
    <w:rsid w:val="4E842F72"/>
    <w:rsid w:val="53786725"/>
    <w:rsid w:val="5B1B417E"/>
    <w:rsid w:val="607974F3"/>
    <w:rsid w:val="60B3492E"/>
    <w:rsid w:val="68EE2E29"/>
    <w:rsid w:val="6AEB37C3"/>
    <w:rsid w:val="6F6B6F3F"/>
    <w:rsid w:val="7009782A"/>
    <w:rsid w:val="73FC1536"/>
    <w:rsid w:val="745D771F"/>
    <w:rsid w:val="756C1B13"/>
    <w:rsid w:val="77E15A7D"/>
    <w:rsid w:val="7A2D7823"/>
    <w:rsid w:val="7D284D6D"/>
    <w:rsid w:val="7DA712D3"/>
    <w:rsid w:val="7E773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792</Words>
  <Characters>1110</Characters>
  <Lines>25</Lines>
  <Paragraphs>7</Paragraphs>
  <TotalTime>3</TotalTime>
  <ScaleCrop>false</ScaleCrop>
  <LinksUpToDate>false</LinksUpToDate>
  <CharactersWithSpaces>1136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2025-12-08T03:11:35Z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016E53FF768E47818F8CFD7707596EDB_13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