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5-12-16 204113.png屏幕截图 2025-12-16 20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12-16 204113.png屏幕截图 2025-12-16 204113"/>
                    <pic:cNvPicPr>
                      <a:picLocks noChangeAspect="1"/>
                    </pic:cNvPicPr>
                  </pic:nvPicPr>
                  <pic:blipFill>
                    <a:blip r:embed="rId6"/>
                    <a:srcRect t="270" b="270"/>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《野紫菀》</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WILD ASTER</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Anna Hogeland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Bloomsbury</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DeFiore/ANA/Jessica</w:t>
      </w:r>
    </w:p>
    <w:p w14:paraId="76F62765">
      <w:pPr>
        <w:tabs>
          <w:tab w:val="left" w:pos="341"/>
          <w:tab w:val="left" w:pos="5235"/>
        </w:tabs>
        <w:rPr>
          <w:rFonts w:hint="eastAsia" w:eastAsia="宋体"/>
          <w:b/>
          <w:bCs/>
          <w:color w:val="000000"/>
          <w:szCs w:val="21"/>
          <w:highlight w:val="none"/>
          <w:lang w:val="en-US" w:eastAsia="zh-CN"/>
        </w:rPr>
      </w:pPr>
      <w:r>
        <w:rPr>
          <w:b/>
          <w:bCs/>
          <w:color w:val="000000"/>
          <w:szCs w:val="21"/>
          <w:highlight w:val="none"/>
        </w:rPr>
        <w:t>页    数：</w:t>
      </w:r>
      <w:r>
        <w:rPr>
          <w:rFonts w:hint="eastAsia"/>
          <w:b/>
          <w:bCs/>
          <w:color w:val="000000"/>
          <w:szCs w:val="21"/>
          <w:highlight w:val="none"/>
          <w:lang w:val="en-US" w:eastAsia="zh-CN"/>
        </w:rPr>
        <w:t>待定</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秋季</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女性小说</w:t>
      </w:r>
    </w:p>
    <w:p w14:paraId="3094D38F">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3D737E3D">
      <w:pPr>
        <w:ind w:firstLine="420" w:firstLineChars="200"/>
        <w:rPr>
          <w:rFonts w:hint="eastAsia"/>
          <w:bCs/>
          <w:kern w:val="0"/>
          <w:szCs w:val="21"/>
        </w:rPr>
      </w:pPr>
      <w:r>
        <w:rPr>
          <w:rFonts w:hint="eastAsia"/>
          <w:bCs/>
          <w:kern w:val="0"/>
          <w:szCs w:val="21"/>
        </w:rPr>
        <w:t>梅·史密斯的生命始于一件失窃物：生母艾达将她从养父母身边掳走，梅在逃亡中成长，不断变换城镇与姓名，终其一生未能寻得归宿。母亲死后，梅决心活出截然不同的人生。但跨越半个世纪——在大萧条与二战背景下重塑自我，在婚姻与母职的个人动荡中追寻安稳——她必须清算过往抉择与命运不可逆转的转折。</w:t>
      </w:r>
    </w:p>
    <w:p w14:paraId="34C05136">
      <w:pPr>
        <w:ind w:firstLine="420" w:firstLineChars="200"/>
        <w:rPr>
          <w:rFonts w:hint="eastAsia"/>
          <w:bCs/>
          <w:kern w:val="0"/>
          <w:szCs w:val="21"/>
        </w:rPr>
      </w:pPr>
    </w:p>
    <w:p w14:paraId="31871F61">
      <w:pPr>
        <w:ind w:firstLine="420" w:firstLineChars="200"/>
        <w:rPr>
          <w:rFonts w:hint="eastAsia"/>
          <w:bCs/>
          <w:kern w:val="0"/>
          <w:szCs w:val="21"/>
        </w:rPr>
      </w:pPr>
      <w:r>
        <w:rPr>
          <w:rFonts w:hint="eastAsia"/>
          <w:bCs/>
          <w:kern w:val="0"/>
          <w:szCs w:val="21"/>
        </w:rPr>
        <w:t>面向莱尔德·亨特《佐莉》、爱丽丝·麦克德莫特《第九时辰》、安妮塔·迪亚曼特《波士顿女孩》的读者，《野紫菀》探讨安稳的代价、成为异于自己母亲的驱动力，以及定义我们命运的日常得失。最终，梅的故事迫使我们直面为个人实现与家庭责任所做的抉择，以及即便看似平凡人生也需要的坚韧。</w:t>
      </w:r>
    </w:p>
    <w:p w14:paraId="3F8959CC">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436E7D0F">
      <w:pPr>
        <w:ind w:right="420" w:firstLine="422" w:firstLineChars="200"/>
        <w:rPr>
          <w:rFonts w:hint="eastAsia"/>
          <w:b/>
          <w:bCs/>
          <w:color w:val="000000"/>
          <w:szCs w:val="21"/>
          <w:lang w:val="en-US" w:eastAsia="zh-CN"/>
        </w:rPr>
      </w:pPr>
      <w:r>
        <w:rPr>
          <w:rFonts w:hint="eastAsia"/>
          <w:b/>
          <w:bCs/>
          <w:color w:val="000000"/>
          <w:szCs w:val="21"/>
          <w:lang w:val="en-US" w:eastAsia="zh-CN"/>
        </w:rPr>
        <w:t>安娜·霍格兰（Anna Hogeland）</w:t>
      </w:r>
      <w:r>
        <w:rPr>
          <w:rFonts w:hint="eastAsia"/>
          <w:b w:val="0"/>
          <w:bCs w:val="0"/>
          <w:color w:val="000000"/>
          <w:szCs w:val="21"/>
          <w:lang w:val="en-US" w:eastAsia="zh-CN"/>
        </w:rPr>
        <w:t>是私人执业心理治疗师，拥有史密斯学院社会工作硕士学位及加州大学欧文分校艺术硕士学位。散文作品见于《文学中心》《大议题》《光耀杂志》《罗姆珀》等媒体。现居马萨诸塞州。</w:t>
      </w:r>
    </w:p>
    <w:p w14:paraId="11933374">
      <w:pPr>
        <w:ind w:right="420"/>
        <w:rPr>
          <w:rFonts w:hint="eastAsia"/>
          <w:b/>
          <w:bCs/>
          <w:color w:val="000000"/>
          <w:szCs w:val="21"/>
          <w:lang w:val="en-US" w:eastAsia="zh-CN"/>
        </w:rPr>
      </w:pPr>
    </w:p>
    <w:p w14:paraId="334B7FF6">
      <w:pPr>
        <w:ind w:right="420"/>
        <w:rPr>
          <w:rFonts w:hint="eastAsia"/>
          <w:b/>
          <w:bCs/>
          <w:color w:val="000000"/>
          <w:szCs w:val="21"/>
          <w:lang w:val="en-US" w:eastAsia="zh-CN"/>
        </w:rPr>
      </w:pPr>
      <w:bookmarkStart w:id="1" w:name="_GoBack"/>
      <w:bookmarkEnd w:id="1"/>
      <w:r>
        <w:rPr>
          <w:rFonts w:hint="eastAsia"/>
          <w:b/>
          <w:bCs/>
          <w:color w:val="000000"/>
          <w:szCs w:val="21"/>
          <w:lang w:val="en-US" w:eastAsia="zh-CN"/>
        </w:rPr>
        <w:t>媒体评价：</w:t>
      </w:r>
    </w:p>
    <w:p w14:paraId="35B63120">
      <w:pPr>
        <w:ind w:right="420"/>
        <w:rPr>
          <w:rFonts w:hint="eastAsia"/>
          <w:b/>
          <w:bCs/>
          <w:color w:val="000000"/>
          <w:szCs w:val="21"/>
          <w:lang w:val="en-US" w:eastAsia="zh-CN"/>
        </w:rPr>
      </w:pPr>
    </w:p>
    <w:p w14:paraId="24F92A68">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“一幅描绘生存天赋的令人难忘的女性力作——其人生横跨二十世纪早期，出自以‘恒久激情与深刻洞察’著称的作家之手。”</w:t>
      </w:r>
    </w:p>
    <w:p w14:paraId="2FE7436A">
      <w:pPr>
        <w:ind w:right="420"/>
        <w:jc w:val="right"/>
        <w:rPr>
          <w:rFonts w:hint="default"/>
          <w:b/>
          <w:bCs/>
          <w:color w:val="000000"/>
          <w:szCs w:val="21"/>
          <w:lang w:val="en-US" w:eastAsia="zh-CN"/>
        </w:rPr>
      </w:pPr>
      <w:r>
        <w:rPr>
          <w:rFonts w:hint="default"/>
          <w:b w:val="0"/>
          <w:bCs w:val="0"/>
          <w:color w:val="000000"/>
          <w:szCs w:val="21"/>
          <w:lang w:val="en-US" w:eastAsia="zh-CN"/>
        </w:rPr>
        <w:t>——杰斯·沃尔特，《纽约时报》畅销书《冷血百万》作者</w:t>
      </w:r>
    </w:p>
    <w:p w14:paraId="3AE90065">
      <w:pPr>
        <w:ind w:right="420"/>
        <w:jc w:val="left"/>
        <w:rPr>
          <w:rFonts w:hint="default"/>
          <w:b/>
          <w:bCs/>
          <w:color w:val="000000"/>
          <w:szCs w:val="21"/>
          <w:lang w:val="en-US" w:eastAsia="zh-CN"/>
        </w:rPr>
      </w:pPr>
    </w:p>
    <w:p w14:paraId="5B86CEF9">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B70071D"/>
    <w:rsid w:val="0C0008F4"/>
    <w:rsid w:val="0C3C7AF6"/>
    <w:rsid w:val="0E6A6913"/>
    <w:rsid w:val="0FEA282E"/>
    <w:rsid w:val="114C2E46"/>
    <w:rsid w:val="18AE01D8"/>
    <w:rsid w:val="1BA86C22"/>
    <w:rsid w:val="1D261077"/>
    <w:rsid w:val="202F038D"/>
    <w:rsid w:val="24771887"/>
    <w:rsid w:val="2C0B6F0E"/>
    <w:rsid w:val="2DA34CE1"/>
    <w:rsid w:val="311566B0"/>
    <w:rsid w:val="35FB0213"/>
    <w:rsid w:val="3AE04ADC"/>
    <w:rsid w:val="3C1934F8"/>
    <w:rsid w:val="42B533F0"/>
    <w:rsid w:val="432C279F"/>
    <w:rsid w:val="459C0CF6"/>
    <w:rsid w:val="46B43896"/>
    <w:rsid w:val="4AE76519"/>
    <w:rsid w:val="4E5E6B99"/>
    <w:rsid w:val="543E2C5B"/>
    <w:rsid w:val="58DF0B08"/>
    <w:rsid w:val="5AB726B1"/>
    <w:rsid w:val="601E082E"/>
    <w:rsid w:val="60B3492E"/>
    <w:rsid w:val="614F13E7"/>
    <w:rsid w:val="68EE2E29"/>
    <w:rsid w:val="69A93106"/>
    <w:rsid w:val="6ABF12C5"/>
    <w:rsid w:val="6AEB37C3"/>
    <w:rsid w:val="6C615816"/>
    <w:rsid w:val="6CA56A14"/>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679</Words>
  <Characters>984</Characters>
  <Lines>25</Lines>
  <Paragraphs>7</Paragraphs>
  <TotalTime>54</TotalTime>
  <ScaleCrop>false</ScaleCrop>
  <LinksUpToDate>false</LinksUpToDate>
  <CharactersWithSpaces>1010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2026-01-12T02:32:10Z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