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CB203">
      <w:pPr>
        <w:jc w:val="center"/>
        <w:rPr>
          <w:b/>
          <w:bCs/>
          <w:sz w:val="36"/>
          <w:shd w:val="pct10" w:color="auto" w:fill="FFFFFF"/>
        </w:rPr>
      </w:pPr>
      <w:r>
        <w:rPr>
          <w:rFonts w:hint="eastAsia"/>
          <w:b/>
          <w:bCs/>
          <w:sz w:val="36"/>
          <w:shd w:val="pct10" w:color="auto" w:fill="FFFFFF"/>
        </w:rPr>
        <w:t>新 书 推 荐</w:t>
      </w:r>
    </w:p>
    <w:p w14:paraId="64D5ECD0">
      <w:pPr>
        <w:tabs>
          <w:tab w:val="left" w:pos="341"/>
          <w:tab w:val="left" w:pos="5235"/>
        </w:tabs>
        <w:autoSpaceDE w:val="0"/>
        <w:autoSpaceDN w:val="0"/>
        <w:adjustRightInd w:val="0"/>
        <w:rPr>
          <w:b/>
          <w:bCs/>
          <w:kern w:val="0"/>
          <w:szCs w:val="21"/>
          <w:lang w:val="en-GB"/>
        </w:rPr>
      </w:pPr>
    </w:p>
    <w:p w14:paraId="06AA67D7">
      <w:pPr>
        <w:tabs>
          <w:tab w:val="left" w:pos="341"/>
          <w:tab w:val="left" w:pos="5235"/>
        </w:tabs>
        <w:autoSpaceDE w:val="0"/>
        <w:autoSpaceDN w:val="0"/>
        <w:adjustRightInd w:val="0"/>
        <w:rPr>
          <w:b/>
          <w:bCs/>
          <w:kern w:val="0"/>
          <w:szCs w:val="21"/>
          <w:lang w:val="en-GB"/>
        </w:rPr>
      </w:pPr>
    </w:p>
    <w:p w14:paraId="7DEACB97">
      <w:pPr>
        <w:tabs>
          <w:tab w:val="left" w:pos="341"/>
          <w:tab w:val="left" w:pos="5235"/>
        </w:tabs>
        <w:rPr>
          <w:b/>
          <w:bCs/>
          <w:szCs w:val="21"/>
        </w:rPr>
      </w:pPr>
      <w:bookmarkStart w:id="0" w:name="OLE_LINK1"/>
      <w:bookmarkStart w:id="1" w:name="OLE_LINK2"/>
      <w:bookmarkStart w:id="2" w:name="OLE_LINK5"/>
      <w:r>
        <w:drawing>
          <wp:anchor distT="0" distB="0" distL="114300" distR="114300" simplePos="0" relativeHeight="251659264" behindDoc="0" locked="0" layoutInCell="1" allowOverlap="1">
            <wp:simplePos x="0" y="0"/>
            <wp:positionH relativeFrom="margin">
              <wp:posOffset>3956050</wp:posOffset>
            </wp:positionH>
            <wp:positionV relativeFrom="paragraph">
              <wp:posOffset>142875</wp:posOffset>
            </wp:positionV>
            <wp:extent cx="1424940" cy="2137410"/>
            <wp:effectExtent l="0" t="0" r="3810" b="0"/>
            <wp:wrapSquare wrapText="bothSides"/>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424940" cy="2137410"/>
                    </a:xfrm>
                    <a:prstGeom prst="rect">
                      <a:avLst/>
                    </a:prstGeom>
                    <a:noFill/>
                  </pic:spPr>
                </pic:pic>
              </a:graphicData>
            </a:graphic>
          </wp:anchor>
        </w:drawing>
      </w:r>
      <w:r>
        <w:rPr>
          <w:b/>
          <w:bCs/>
          <w:szCs w:val="21"/>
        </w:rPr>
        <w:t>中文书名：《</w:t>
      </w:r>
      <w:r>
        <w:rPr>
          <w:rFonts w:hint="eastAsia"/>
          <w:b/>
          <w:bCs/>
          <w:szCs w:val="21"/>
        </w:rPr>
        <w:t>海洋博物馆：人类的沉船史</w:t>
      </w:r>
      <w:r>
        <w:rPr>
          <w:b/>
          <w:bCs/>
          <w:szCs w:val="21"/>
        </w:rPr>
        <w:t>》</w:t>
      </w:r>
    </w:p>
    <w:p w14:paraId="33914C81">
      <w:pPr>
        <w:tabs>
          <w:tab w:val="left" w:pos="341"/>
          <w:tab w:val="left" w:pos="5235"/>
        </w:tabs>
        <w:rPr>
          <w:b/>
          <w:bCs/>
          <w:szCs w:val="21"/>
        </w:rPr>
      </w:pPr>
      <w:r>
        <w:rPr>
          <w:b/>
          <w:bCs/>
          <w:szCs w:val="21"/>
        </w:rPr>
        <w:t>英文书名：THE GREAT MUSEUM OF THE SEA: A Human History of Shipwrecks</w:t>
      </w:r>
    </w:p>
    <w:p w14:paraId="6830B306">
      <w:pPr>
        <w:tabs>
          <w:tab w:val="left" w:pos="341"/>
          <w:tab w:val="left" w:pos="5235"/>
        </w:tabs>
        <w:rPr>
          <w:b/>
          <w:bCs/>
          <w:szCs w:val="21"/>
        </w:rPr>
      </w:pPr>
      <w:r>
        <w:rPr>
          <w:b/>
          <w:bCs/>
          <w:szCs w:val="21"/>
        </w:rPr>
        <w:t>作    者：James P. Delgado</w:t>
      </w:r>
    </w:p>
    <w:p w14:paraId="2F50D5EE">
      <w:pPr>
        <w:tabs>
          <w:tab w:val="left" w:pos="341"/>
          <w:tab w:val="left" w:pos="5235"/>
        </w:tabs>
        <w:rPr>
          <w:b/>
          <w:bCs/>
          <w:szCs w:val="21"/>
        </w:rPr>
      </w:pPr>
      <w:r>
        <w:rPr>
          <w:b/>
          <w:bCs/>
          <w:szCs w:val="21"/>
        </w:rPr>
        <w:t>出 版 社：Oxford University Press</w:t>
      </w:r>
    </w:p>
    <w:p w14:paraId="4B2BE2C1">
      <w:pPr>
        <w:tabs>
          <w:tab w:val="left" w:pos="341"/>
          <w:tab w:val="left" w:pos="5235"/>
        </w:tabs>
        <w:rPr>
          <w:b/>
          <w:bCs/>
          <w:szCs w:val="21"/>
        </w:rPr>
      </w:pPr>
      <w:r>
        <w:rPr>
          <w:b/>
          <w:bCs/>
          <w:szCs w:val="21"/>
        </w:rPr>
        <w:t>代理公司：ANA/Jessica</w:t>
      </w:r>
      <w:r>
        <w:t xml:space="preserve"> </w:t>
      </w:r>
    </w:p>
    <w:p w14:paraId="662577BA">
      <w:pPr>
        <w:tabs>
          <w:tab w:val="left" w:pos="341"/>
          <w:tab w:val="left" w:pos="5235"/>
        </w:tabs>
        <w:rPr>
          <w:b/>
          <w:bCs/>
          <w:szCs w:val="21"/>
        </w:rPr>
      </w:pPr>
      <w:r>
        <w:rPr>
          <w:b/>
          <w:bCs/>
          <w:szCs w:val="21"/>
        </w:rPr>
        <w:t>页    数：328</w:t>
      </w:r>
      <w:r>
        <w:rPr>
          <w:rFonts w:hint="eastAsia"/>
          <w:b/>
          <w:bCs/>
          <w:szCs w:val="21"/>
        </w:rPr>
        <w:t>页</w:t>
      </w:r>
    </w:p>
    <w:p w14:paraId="6DA6D10A">
      <w:pPr>
        <w:tabs>
          <w:tab w:val="left" w:pos="341"/>
          <w:tab w:val="left" w:pos="5235"/>
        </w:tabs>
        <w:rPr>
          <w:b/>
          <w:bCs/>
          <w:szCs w:val="21"/>
        </w:rPr>
      </w:pPr>
      <w:r>
        <w:rPr>
          <w:b/>
          <w:bCs/>
          <w:szCs w:val="21"/>
        </w:rPr>
        <w:t>出版时间：</w:t>
      </w:r>
      <w:r>
        <w:rPr>
          <w:rFonts w:hint="eastAsia"/>
          <w:b/>
          <w:bCs/>
          <w:szCs w:val="21"/>
        </w:rPr>
        <w:t>2025年</w:t>
      </w:r>
      <w:r>
        <w:rPr>
          <w:b/>
          <w:bCs/>
          <w:szCs w:val="21"/>
        </w:rPr>
        <w:t>7</w:t>
      </w:r>
      <w:r>
        <w:rPr>
          <w:rFonts w:hint="eastAsia"/>
          <w:b/>
          <w:bCs/>
          <w:szCs w:val="21"/>
        </w:rPr>
        <w:t>月</w:t>
      </w:r>
      <w:bookmarkStart w:id="5" w:name="_GoBack"/>
      <w:bookmarkEnd w:id="5"/>
    </w:p>
    <w:p w14:paraId="33AE5F0D">
      <w:pPr>
        <w:tabs>
          <w:tab w:val="left" w:pos="341"/>
          <w:tab w:val="left" w:pos="5235"/>
        </w:tabs>
        <w:rPr>
          <w:b/>
          <w:bCs/>
          <w:szCs w:val="21"/>
        </w:rPr>
      </w:pPr>
      <w:r>
        <w:rPr>
          <w:b/>
          <w:bCs/>
          <w:szCs w:val="21"/>
        </w:rPr>
        <w:t>代理地区：</w:t>
      </w:r>
      <w:r>
        <w:rPr>
          <w:rFonts w:hint="eastAsia"/>
          <w:b/>
          <w:bCs/>
          <w:szCs w:val="21"/>
        </w:rPr>
        <w:t>中国大陆、台湾</w:t>
      </w:r>
    </w:p>
    <w:p w14:paraId="4F32C2E3">
      <w:pPr>
        <w:tabs>
          <w:tab w:val="left" w:pos="341"/>
          <w:tab w:val="left" w:pos="5235"/>
        </w:tabs>
        <w:rPr>
          <w:b/>
          <w:bCs/>
          <w:szCs w:val="21"/>
        </w:rPr>
      </w:pPr>
      <w:r>
        <w:rPr>
          <w:b/>
          <w:bCs/>
          <w:szCs w:val="21"/>
        </w:rPr>
        <w:t>审读资料：</w:t>
      </w:r>
      <w:r>
        <w:rPr>
          <w:rFonts w:hint="eastAsia"/>
          <w:b/>
          <w:bCs/>
          <w:szCs w:val="21"/>
        </w:rPr>
        <w:t>电子稿</w:t>
      </w:r>
    </w:p>
    <w:p w14:paraId="696B505C">
      <w:pPr>
        <w:rPr>
          <w:rFonts w:hint="eastAsia"/>
          <w:b/>
          <w:bCs/>
          <w:szCs w:val="21"/>
        </w:rPr>
      </w:pPr>
      <w:r>
        <w:rPr>
          <w:b/>
          <w:bCs/>
          <w:szCs w:val="21"/>
        </w:rPr>
        <w:t>类    型：</w:t>
      </w:r>
      <w:r>
        <w:rPr>
          <w:rFonts w:hint="eastAsia"/>
          <w:b/>
          <w:bCs/>
          <w:szCs w:val="21"/>
        </w:rPr>
        <w:t>历史</w:t>
      </w:r>
    </w:p>
    <w:p w14:paraId="23D03F68">
      <w:pPr>
        <w:rPr>
          <w:rFonts w:hint="eastAsia"/>
          <w:b/>
          <w:bCs/>
          <w:color w:val="0000FF"/>
          <w:szCs w:val="21"/>
        </w:rPr>
      </w:pPr>
      <w:r>
        <w:rPr>
          <w:rFonts w:hint="eastAsia"/>
          <w:b/>
          <w:bCs/>
          <w:color w:val="0000FF"/>
          <w:szCs w:val="21"/>
        </w:rPr>
        <w:t xml:space="preserve">Best Sellers Rank: </w:t>
      </w:r>
    </w:p>
    <w:p w14:paraId="0B0EA4EA">
      <w:pPr>
        <w:rPr>
          <w:rFonts w:hint="eastAsia"/>
          <w:b/>
          <w:bCs/>
          <w:color w:val="0000FF"/>
          <w:szCs w:val="21"/>
        </w:rPr>
      </w:pPr>
      <w:r>
        <w:rPr>
          <w:rFonts w:hint="eastAsia"/>
          <w:b/>
          <w:bCs/>
          <w:color w:val="0000FF"/>
          <w:szCs w:val="21"/>
        </w:rPr>
        <w:t>289 in History of Discovery &amp; Exploration</w:t>
      </w:r>
    </w:p>
    <w:p w14:paraId="1691E078">
      <w:pPr>
        <w:rPr>
          <w:rFonts w:hint="eastAsia"/>
          <w:b/>
          <w:bCs/>
          <w:color w:val="0000FF"/>
          <w:szCs w:val="21"/>
        </w:rPr>
      </w:pPr>
      <w:r>
        <w:rPr>
          <w:rFonts w:hint="eastAsia"/>
          <w:b/>
          <w:bCs/>
          <w:color w:val="0000FF"/>
          <w:szCs w:val="21"/>
        </w:rPr>
        <w:t>352 in Maritime History &amp; Piracy (Books)</w:t>
      </w:r>
    </w:p>
    <w:p w14:paraId="5BCB5BB0">
      <w:pPr>
        <w:rPr>
          <w:rFonts w:hint="eastAsia"/>
          <w:b/>
          <w:bCs/>
          <w:color w:val="0000FF"/>
          <w:szCs w:val="21"/>
        </w:rPr>
      </w:pPr>
      <w:r>
        <w:rPr>
          <w:rFonts w:hint="eastAsia"/>
          <w:b/>
          <w:bCs/>
          <w:color w:val="0000FF"/>
          <w:szCs w:val="21"/>
        </w:rPr>
        <w:t>496 in Ship References</w:t>
      </w:r>
    </w:p>
    <w:p w14:paraId="2141EB93">
      <w:pPr>
        <w:autoSpaceDE w:val="0"/>
        <w:autoSpaceDN w:val="0"/>
        <w:adjustRightInd w:val="0"/>
        <w:rPr>
          <w:b/>
          <w:bCs/>
          <w:kern w:val="0"/>
          <w:szCs w:val="21"/>
        </w:rPr>
      </w:pPr>
    </w:p>
    <w:p w14:paraId="1A589FB5">
      <w:pPr>
        <w:autoSpaceDE w:val="0"/>
        <w:autoSpaceDN w:val="0"/>
        <w:adjustRightInd w:val="0"/>
        <w:rPr>
          <w:b/>
          <w:bCs/>
          <w:kern w:val="0"/>
          <w:szCs w:val="21"/>
        </w:rPr>
      </w:pPr>
    </w:p>
    <w:p w14:paraId="5FAF8F94">
      <w:pPr>
        <w:autoSpaceDE w:val="0"/>
        <w:autoSpaceDN w:val="0"/>
        <w:adjustRightInd w:val="0"/>
        <w:rPr>
          <w:b/>
          <w:bCs/>
          <w:kern w:val="0"/>
          <w:szCs w:val="21"/>
        </w:rPr>
      </w:pPr>
      <w:r>
        <w:rPr>
          <w:b/>
          <w:bCs/>
          <w:kern w:val="0"/>
          <w:szCs w:val="21"/>
        </w:rPr>
        <w:t>本书亮点：</w:t>
      </w:r>
    </w:p>
    <w:p w14:paraId="09898C45">
      <w:pPr>
        <w:autoSpaceDE w:val="0"/>
        <w:autoSpaceDN w:val="0"/>
        <w:adjustRightInd w:val="0"/>
        <w:rPr>
          <w:b/>
          <w:bCs/>
          <w:kern w:val="0"/>
          <w:szCs w:val="21"/>
        </w:rPr>
      </w:pPr>
    </w:p>
    <w:p w14:paraId="31819967">
      <w:pPr>
        <w:pStyle w:val="25"/>
        <w:numPr>
          <w:ilvl w:val="0"/>
          <w:numId w:val="1"/>
        </w:numPr>
        <w:autoSpaceDE w:val="0"/>
        <w:autoSpaceDN w:val="0"/>
        <w:adjustRightInd w:val="0"/>
        <w:ind w:firstLineChars="0"/>
        <w:rPr>
          <w:rFonts w:hint="eastAsia"/>
          <w:bCs/>
          <w:kern w:val="0"/>
          <w:szCs w:val="21"/>
        </w:rPr>
      </w:pPr>
      <w:r>
        <w:rPr>
          <w:rFonts w:hint="eastAsia"/>
          <w:bCs/>
          <w:kern w:val="0"/>
          <w:szCs w:val="21"/>
        </w:rPr>
        <w:t>收录关于泰坦尼克号、亚利桑那号战列舰、克洛蒂尔达号奴隶船及其他数十艘著名沉船的最新一手亲历研究成果。</w:t>
      </w:r>
    </w:p>
    <w:p w14:paraId="53E6CFB8">
      <w:pPr>
        <w:pStyle w:val="25"/>
        <w:numPr>
          <w:ilvl w:val="0"/>
          <w:numId w:val="1"/>
        </w:numPr>
        <w:autoSpaceDE w:val="0"/>
        <w:autoSpaceDN w:val="0"/>
        <w:adjustRightInd w:val="0"/>
        <w:ind w:firstLineChars="0"/>
        <w:rPr>
          <w:rFonts w:hint="eastAsia"/>
          <w:bCs/>
          <w:kern w:val="0"/>
          <w:szCs w:val="21"/>
        </w:rPr>
      </w:pPr>
      <w:r>
        <w:rPr>
          <w:rFonts w:hint="eastAsia"/>
          <w:bCs/>
          <w:kern w:val="0"/>
          <w:szCs w:val="21"/>
        </w:rPr>
        <w:t>作者凭借五十余年的深海探索经验，深入剖析沉船为何能持续激发人类的无限想象。</w:t>
      </w:r>
    </w:p>
    <w:p w14:paraId="7CD6F0CE">
      <w:pPr>
        <w:pStyle w:val="25"/>
        <w:numPr>
          <w:ilvl w:val="0"/>
          <w:numId w:val="1"/>
        </w:numPr>
        <w:autoSpaceDE w:val="0"/>
        <w:autoSpaceDN w:val="0"/>
        <w:adjustRightInd w:val="0"/>
        <w:ind w:firstLineChars="0"/>
        <w:rPr>
          <w:rFonts w:hint="eastAsia"/>
          <w:bCs/>
          <w:kern w:val="0"/>
          <w:szCs w:val="21"/>
        </w:rPr>
      </w:pPr>
      <w:r>
        <w:rPr>
          <w:rFonts w:hint="eastAsia"/>
          <w:bCs/>
          <w:kern w:val="0"/>
          <w:szCs w:val="21"/>
        </w:rPr>
        <w:t>带领读者开启一场独一无二的时空之旅，探寻数千年来沉船如何深度融入人类生活、文化、哲学的发展脉络。</w:t>
      </w:r>
    </w:p>
    <w:p w14:paraId="4B818F3F">
      <w:pPr>
        <w:autoSpaceDE w:val="0"/>
        <w:autoSpaceDN w:val="0"/>
        <w:adjustRightInd w:val="0"/>
        <w:rPr>
          <w:b/>
          <w:bCs/>
          <w:kern w:val="0"/>
          <w:szCs w:val="21"/>
        </w:rPr>
      </w:pPr>
    </w:p>
    <w:p w14:paraId="4461315D">
      <w:pPr>
        <w:autoSpaceDE w:val="0"/>
        <w:autoSpaceDN w:val="0"/>
        <w:adjustRightInd w:val="0"/>
        <w:rPr>
          <w:rFonts w:hint="eastAsia"/>
          <w:b/>
          <w:bCs/>
          <w:kern w:val="0"/>
          <w:szCs w:val="21"/>
        </w:rPr>
      </w:pPr>
    </w:p>
    <w:p w14:paraId="54F3AFA1">
      <w:pPr>
        <w:autoSpaceDE w:val="0"/>
        <w:autoSpaceDN w:val="0"/>
        <w:adjustRightInd w:val="0"/>
        <w:rPr>
          <w:b/>
          <w:bCs/>
          <w:kern w:val="0"/>
          <w:szCs w:val="21"/>
        </w:rPr>
      </w:pPr>
      <w:r>
        <w:rPr>
          <w:b/>
          <w:bCs/>
          <w:kern w:val="0"/>
          <w:szCs w:val="21"/>
          <w:lang w:val="zh-CN"/>
        </w:rPr>
        <w:t>内容简介</w:t>
      </w:r>
      <w:r>
        <w:rPr>
          <w:b/>
          <w:bCs/>
          <w:kern w:val="0"/>
          <w:szCs w:val="21"/>
        </w:rPr>
        <w:t>：</w:t>
      </w:r>
    </w:p>
    <w:p w14:paraId="23A59B44">
      <w:pPr>
        <w:autoSpaceDE w:val="0"/>
        <w:autoSpaceDN w:val="0"/>
        <w:adjustRightInd w:val="0"/>
        <w:rPr>
          <w:b/>
        </w:rPr>
      </w:pPr>
    </w:p>
    <w:p w14:paraId="448134E0">
      <w:pPr>
        <w:ind w:firstLine="422" w:firstLineChars="200"/>
        <w:rPr>
          <w:b/>
          <w:bCs/>
          <w:szCs w:val="21"/>
        </w:rPr>
      </w:pPr>
      <w:r>
        <w:rPr>
          <w:rFonts w:hint="eastAsia"/>
          <w:b/>
          <w:bCs/>
          <w:szCs w:val="21"/>
        </w:rPr>
        <w:t>在这场沉浸式旅程中，让我们共同深入探索沉船残骸的意义与秘密。</w:t>
      </w:r>
    </w:p>
    <w:p w14:paraId="2BD64E64">
      <w:pPr>
        <w:ind w:firstLine="422" w:firstLineChars="200"/>
        <w:rPr>
          <w:b/>
          <w:bCs/>
          <w:szCs w:val="21"/>
        </w:rPr>
      </w:pPr>
    </w:p>
    <w:p w14:paraId="578A2413">
      <w:pPr>
        <w:ind w:firstLine="420" w:firstLineChars="200"/>
        <w:rPr>
          <w:szCs w:val="21"/>
        </w:rPr>
      </w:pPr>
      <w:r>
        <w:rPr>
          <w:rFonts w:hint="eastAsia"/>
          <w:szCs w:val="21"/>
        </w:rPr>
        <w:t>在汪洋大海深处，沉睡着数以百万计的失事船只。可以说，海洋是地球上最大的博物馆。关于这些沉船，可追溯至数千年前，它们中有些来自早已消失不再的文明，另一些则是在近代沉没。有些沉船广为人知，另一些则鲜为人知。但每一艘沉船都有自己的故事。</w:t>
      </w:r>
    </w:p>
    <w:p w14:paraId="6996CD42">
      <w:pPr>
        <w:ind w:firstLine="420" w:firstLineChars="200"/>
        <w:rPr>
          <w:szCs w:val="21"/>
        </w:rPr>
      </w:pPr>
    </w:p>
    <w:p w14:paraId="594D4D71">
      <w:pPr>
        <w:ind w:firstLine="420" w:firstLineChars="200"/>
        <w:rPr>
          <w:szCs w:val="21"/>
        </w:rPr>
      </w:pPr>
      <w:r>
        <w:rPr>
          <w:szCs w:val="21"/>
        </w:rPr>
        <w:t>在《海洋博物馆》中，考古学家、博物馆馆长、电视节目主持人、记者以及获奖作家詹姆斯</w:t>
      </w:r>
      <w:r>
        <w:rPr>
          <w:rFonts w:hint="eastAsia"/>
          <w:szCs w:val="21"/>
        </w:rPr>
        <w:t>·</w:t>
      </w:r>
      <w:r>
        <w:rPr>
          <w:szCs w:val="21"/>
        </w:rPr>
        <w:t>德尔加多</w:t>
      </w:r>
      <w:r>
        <w:rPr>
          <w:rFonts w:hint="eastAsia"/>
          <w:szCs w:val="21"/>
        </w:rPr>
        <w:t>将</w:t>
      </w:r>
      <w:r>
        <w:rPr>
          <w:szCs w:val="21"/>
        </w:rPr>
        <w:t>带领读者</w:t>
      </w:r>
      <w:r>
        <w:rPr>
          <w:rFonts w:hint="eastAsia"/>
          <w:szCs w:val="21"/>
        </w:rPr>
        <w:t>亲自踏上</w:t>
      </w:r>
      <w:r>
        <w:rPr>
          <w:szCs w:val="21"/>
        </w:rPr>
        <w:t>探索世界各地沉船</w:t>
      </w:r>
      <w:r>
        <w:rPr>
          <w:rFonts w:hint="eastAsia"/>
          <w:szCs w:val="21"/>
        </w:rPr>
        <w:t>的旅程，共计百余艘</w:t>
      </w:r>
      <w:r>
        <w:rPr>
          <w:szCs w:val="21"/>
        </w:rPr>
        <w:t>他</w:t>
      </w:r>
      <w:r>
        <w:rPr>
          <w:rFonts w:hint="eastAsia"/>
          <w:szCs w:val="21"/>
        </w:rPr>
        <w:t>个人</w:t>
      </w:r>
      <w:r>
        <w:rPr>
          <w:szCs w:val="21"/>
        </w:rPr>
        <w:t>发现</w:t>
      </w:r>
      <w:r>
        <w:rPr>
          <w:rFonts w:hint="eastAsia"/>
          <w:szCs w:val="21"/>
        </w:rPr>
        <w:t>及</w:t>
      </w:r>
      <w:r>
        <w:rPr>
          <w:szCs w:val="21"/>
        </w:rPr>
        <w:t>调查</w:t>
      </w:r>
      <w:r>
        <w:rPr>
          <w:rFonts w:hint="eastAsia"/>
          <w:szCs w:val="21"/>
        </w:rPr>
        <w:t>过的失事</w:t>
      </w:r>
      <w:r>
        <w:rPr>
          <w:szCs w:val="21"/>
        </w:rPr>
        <w:t>船只，其中</w:t>
      </w:r>
      <w:r>
        <w:rPr>
          <w:rFonts w:hint="eastAsia"/>
          <w:szCs w:val="21"/>
        </w:rPr>
        <w:t>包括</w:t>
      </w:r>
      <w:r>
        <w:rPr>
          <w:szCs w:val="21"/>
        </w:rPr>
        <w:t>泰坦尼克号、亚利桑那号战列舰和</w:t>
      </w:r>
      <w:r>
        <w:rPr>
          <w:rFonts w:hint="eastAsia"/>
          <w:szCs w:val="21"/>
        </w:rPr>
        <w:t>“克洛蒂尔达”号奴隶船</w:t>
      </w:r>
      <w:r>
        <w:rPr>
          <w:szCs w:val="21"/>
        </w:rPr>
        <w:t>。​</w:t>
      </w:r>
      <w:r>
        <w:rPr>
          <w:rFonts w:hint="eastAsia"/>
          <w:szCs w:val="21"/>
        </w:rPr>
        <w:t>本书</w:t>
      </w:r>
      <w:r>
        <w:rPr>
          <w:szCs w:val="21"/>
        </w:rPr>
        <w:t>生动地解释了船只</w:t>
      </w:r>
      <w:r>
        <w:rPr>
          <w:rFonts w:hint="eastAsia"/>
          <w:szCs w:val="21"/>
        </w:rPr>
        <w:t>遭遇海难</w:t>
      </w:r>
      <w:r>
        <w:rPr>
          <w:szCs w:val="21"/>
        </w:rPr>
        <w:t>的原因，以及为什么</w:t>
      </w:r>
      <w:r>
        <w:rPr>
          <w:rFonts w:hint="eastAsia"/>
          <w:szCs w:val="21"/>
        </w:rPr>
        <w:t>在跨越</w:t>
      </w:r>
      <w:r>
        <w:rPr>
          <w:szCs w:val="21"/>
        </w:rPr>
        <w:t>数千年</w:t>
      </w:r>
      <w:r>
        <w:rPr>
          <w:rFonts w:hint="eastAsia"/>
          <w:szCs w:val="21"/>
        </w:rPr>
        <w:t>后，</w:t>
      </w:r>
      <w:r>
        <w:rPr>
          <w:szCs w:val="21"/>
        </w:rPr>
        <w:t>它们的遗骸</w:t>
      </w:r>
      <w:r>
        <w:rPr>
          <w:rFonts w:hint="eastAsia"/>
          <w:szCs w:val="21"/>
        </w:rPr>
        <w:t>仍能够引人遐思</w:t>
      </w:r>
      <w:r>
        <w:rPr>
          <w:szCs w:val="21"/>
        </w:rPr>
        <w:t>。</w:t>
      </w:r>
    </w:p>
    <w:p w14:paraId="05A0DA8C">
      <w:pPr>
        <w:ind w:firstLine="420" w:firstLineChars="200"/>
        <w:rPr>
          <w:szCs w:val="21"/>
        </w:rPr>
      </w:pPr>
    </w:p>
    <w:p w14:paraId="4435A058">
      <w:pPr>
        <w:ind w:firstLine="420" w:firstLineChars="200"/>
        <w:rPr>
          <w:szCs w:val="21"/>
        </w:rPr>
      </w:pPr>
      <w:r>
        <w:rPr>
          <w:szCs w:val="21"/>
        </w:rPr>
        <w:t>我们</w:t>
      </w:r>
      <w:r>
        <w:rPr>
          <w:rFonts w:hint="eastAsia"/>
          <w:szCs w:val="21"/>
        </w:rPr>
        <w:t>多方面地受到</w:t>
      </w:r>
      <w:r>
        <w:rPr>
          <w:szCs w:val="21"/>
        </w:rPr>
        <w:t>沉船</w:t>
      </w:r>
      <w:r>
        <w:rPr>
          <w:rFonts w:hint="eastAsia"/>
          <w:szCs w:val="21"/>
        </w:rPr>
        <w:t>的</w:t>
      </w:r>
      <w:r>
        <w:rPr>
          <w:szCs w:val="21"/>
        </w:rPr>
        <w:t>吸引——它们</w:t>
      </w:r>
      <w:r>
        <w:rPr>
          <w:rFonts w:hint="eastAsia"/>
          <w:szCs w:val="21"/>
        </w:rPr>
        <w:t>像是海底</w:t>
      </w:r>
      <w:r>
        <w:rPr>
          <w:szCs w:val="21"/>
        </w:rPr>
        <w:t>陵墓，但</w:t>
      </w:r>
      <w:r>
        <w:rPr>
          <w:rFonts w:hint="eastAsia"/>
          <w:szCs w:val="21"/>
        </w:rPr>
        <w:t>也会有人将它们</w:t>
      </w:r>
      <w:r>
        <w:rPr>
          <w:szCs w:val="21"/>
        </w:rPr>
        <w:t>打捞</w:t>
      </w:r>
      <w:r>
        <w:rPr>
          <w:rFonts w:hint="eastAsia"/>
          <w:szCs w:val="21"/>
        </w:rPr>
        <w:t>上岸，或打算将它们运进</w:t>
      </w:r>
      <w:r>
        <w:rPr>
          <w:szCs w:val="21"/>
        </w:rPr>
        <w:t>博物馆和纪念馆，</w:t>
      </w:r>
      <w:r>
        <w:rPr>
          <w:rFonts w:hint="eastAsia"/>
          <w:szCs w:val="21"/>
        </w:rPr>
        <w:t>或为了找到船上的宝藏</w:t>
      </w:r>
      <w:r>
        <w:rPr>
          <w:szCs w:val="21"/>
        </w:rPr>
        <w:t>。</w:t>
      </w:r>
      <w:r>
        <w:rPr>
          <w:rFonts w:hint="eastAsia"/>
          <w:szCs w:val="21"/>
        </w:rPr>
        <w:t>基于</w:t>
      </w:r>
      <w:r>
        <w:rPr>
          <w:szCs w:val="21"/>
        </w:rPr>
        <w:t>数十年沉船探险</w:t>
      </w:r>
      <w:r>
        <w:rPr>
          <w:rFonts w:hint="eastAsia"/>
          <w:szCs w:val="21"/>
        </w:rPr>
        <w:t>经历，</w:t>
      </w:r>
      <w:r>
        <w:rPr>
          <w:szCs w:val="21"/>
        </w:rPr>
        <w:t>​德尔加多的</w:t>
      </w:r>
      <w:r>
        <w:rPr>
          <w:rFonts w:hint="eastAsia"/>
          <w:szCs w:val="21"/>
        </w:rPr>
        <w:t>叙述</w:t>
      </w:r>
      <w:r>
        <w:rPr>
          <w:szCs w:val="21"/>
        </w:rPr>
        <w:t>权威</w:t>
      </w:r>
      <w:r>
        <w:rPr>
          <w:rFonts w:hint="eastAsia"/>
          <w:szCs w:val="21"/>
        </w:rPr>
        <w:t>且</w:t>
      </w:r>
      <w:r>
        <w:rPr>
          <w:szCs w:val="21"/>
        </w:rPr>
        <w:t>内容丰富，</w:t>
      </w:r>
      <w:r>
        <w:rPr>
          <w:rFonts w:hint="eastAsia"/>
          <w:szCs w:val="21"/>
        </w:rPr>
        <w:t>从内行人</w:t>
      </w:r>
      <w:r>
        <w:rPr>
          <w:szCs w:val="21"/>
        </w:rPr>
        <w:t>的视角，带领读者</w:t>
      </w:r>
      <w:r>
        <w:rPr>
          <w:rFonts w:hint="eastAsia"/>
          <w:szCs w:val="21"/>
        </w:rPr>
        <w:t>潜入</w:t>
      </w:r>
      <w:r>
        <w:rPr>
          <w:szCs w:val="21"/>
        </w:rPr>
        <w:t>深海，了解</w:t>
      </w:r>
      <w:r>
        <w:rPr>
          <w:rFonts w:hint="eastAsia"/>
          <w:szCs w:val="21"/>
        </w:rPr>
        <w:t>沉船背后的故事</w:t>
      </w:r>
      <w:r>
        <w:rPr>
          <w:szCs w:val="21"/>
        </w:rPr>
        <w:t>。</w:t>
      </w:r>
    </w:p>
    <w:p w14:paraId="521EA209"/>
    <w:p w14:paraId="1655EFEC"/>
    <w:p w14:paraId="61402F3C">
      <w:pPr>
        <w:autoSpaceDE w:val="0"/>
        <w:autoSpaceDN w:val="0"/>
        <w:adjustRightInd w:val="0"/>
        <w:rPr>
          <w:b/>
          <w:bCs/>
          <w:kern w:val="0"/>
          <w:szCs w:val="21"/>
          <w:lang w:val="en-GB"/>
        </w:rPr>
      </w:pPr>
      <w:r>
        <w:rPr>
          <w:b/>
          <w:bCs/>
          <w:kern w:val="0"/>
          <w:szCs w:val="21"/>
          <w:lang w:val="zh-CN"/>
        </w:rPr>
        <w:t>作者简介</w:t>
      </w:r>
      <w:r>
        <w:rPr>
          <w:b/>
          <w:bCs/>
          <w:kern w:val="0"/>
          <w:szCs w:val="21"/>
          <w:lang w:val="en-GB"/>
        </w:rPr>
        <w:t>：</w:t>
      </w:r>
    </w:p>
    <w:p w14:paraId="7660E8C2">
      <w:pPr>
        <w:autoSpaceDE w:val="0"/>
        <w:autoSpaceDN w:val="0"/>
        <w:adjustRightInd w:val="0"/>
        <w:rPr>
          <w:b/>
          <w:bCs/>
          <w:kern w:val="0"/>
          <w:szCs w:val="21"/>
        </w:rPr>
      </w:pPr>
    </w:p>
    <w:bookmarkEnd w:id="0"/>
    <w:p w14:paraId="27953F84">
      <w:pPr>
        <w:ind w:firstLine="420" w:firstLineChars="200"/>
        <w:rPr>
          <w:szCs w:val="21"/>
        </w:rPr>
      </w:pPr>
      <w:r>
        <w:drawing>
          <wp:anchor distT="0" distB="0" distL="114300" distR="114300" simplePos="0" relativeHeight="251660288" behindDoc="0" locked="0" layoutInCell="1" allowOverlap="1">
            <wp:simplePos x="0" y="0"/>
            <wp:positionH relativeFrom="column">
              <wp:posOffset>-1270</wp:posOffset>
            </wp:positionH>
            <wp:positionV relativeFrom="paragraph">
              <wp:posOffset>30480</wp:posOffset>
            </wp:positionV>
            <wp:extent cx="1120775" cy="1120775"/>
            <wp:effectExtent l="0" t="0" r="3175" b="3175"/>
            <wp:wrapSquare wrapText="bothSides"/>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20775" cy="1120775"/>
                    </a:xfrm>
                    <a:prstGeom prst="rect">
                      <a:avLst/>
                    </a:prstGeom>
                    <a:noFill/>
                  </pic:spPr>
                </pic:pic>
              </a:graphicData>
            </a:graphic>
          </wp:anchor>
        </w:drawing>
      </w:r>
      <w:r>
        <w:rPr>
          <w:rFonts w:hint="eastAsia"/>
          <w:b/>
          <w:bCs/>
          <w:szCs w:val="21"/>
        </w:rPr>
        <w:t>詹姆斯·</w:t>
      </w:r>
      <w:r>
        <w:rPr>
          <w:b/>
          <w:bCs/>
          <w:szCs w:val="21"/>
        </w:rPr>
        <w:t>P</w:t>
      </w:r>
      <w:r>
        <w:rPr>
          <w:rFonts w:hint="eastAsia"/>
          <w:b/>
          <w:bCs/>
          <w:szCs w:val="21"/>
        </w:rPr>
        <w:t>·</w:t>
      </w:r>
      <w:r>
        <w:rPr>
          <w:b/>
          <w:bCs/>
          <w:szCs w:val="21"/>
        </w:rPr>
        <w:t>德尔加多</w:t>
      </w:r>
      <w:r>
        <w:rPr>
          <w:rFonts w:hint="eastAsia"/>
          <w:b/>
          <w:bCs/>
          <w:szCs w:val="21"/>
        </w:rPr>
        <w:t>（</w:t>
      </w:r>
      <w:r>
        <w:rPr>
          <w:b/>
          <w:bCs/>
          <w:szCs w:val="21"/>
        </w:rPr>
        <w:t>James P. Delgado</w:t>
      </w:r>
      <w:r>
        <w:rPr>
          <w:rFonts w:hint="eastAsia"/>
          <w:b/>
          <w:bCs/>
          <w:szCs w:val="21"/>
        </w:rPr>
        <w:t>）</w:t>
      </w:r>
      <w:r>
        <w:rPr>
          <w:szCs w:val="21"/>
        </w:rPr>
        <w:t>是美国</w:t>
      </w:r>
      <w:r>
        <w:rPr>
          <w:rFonts w:hint="eastAsia"/>
          <w:szCs w:val="21"/>
        </w:rPr>
        <w:t>在文化资源领域居于领军地位的公司</w:t>
      </w:r>
      <w:r>
        <w:rPr>
          <w:szCs w:val="21"/>
        </w:rPr>
        <w:t>SEARCH, Inc.的高级副总裁。​此前，他曾担任美国国家海洋和大气管理局（NOAA）</w:t>
      </w:r>
      <w:r>
        <w:rPr>
          <w:rFonts w:hint="eastAsia"/>
          <w:szCs w:val="21"/>
        </w:rPr>
        <w:t>的</w:t>
      </w:r>
      <w:r>
        <w:rPr>
          <w:szCs w:val="21"/>
        </w:rPr>
        <w:t>海洋遗产项目主任，以及</w:t>
      </w:r>
      <w:r>
        <w:rPr>
          <w:rFonts w:hint="eastAsia"/>
          <w:szCs w:val="21"/>
        </w:rPr>
        <w:t>美国航海考古研究所</w:t>
      </w:r>
      <w:r>
        <w:rPr>
          <w:szCs w:val="21"/>
        </w:rPr>
        <w:t>（Institute of Nautical Archaeology，INA）的总裁兼首席执行官。​他还曾主持国家地理国际电视系列节目The Sea Hunters，畅销书作家克莱夫</w:t>
      </w:r>
      <w:r>
        <w:rPr>
          <w:rFonts w:hint="eastAsia"/>
          <w:szCs w:val="21"/>
        </w:rPr>
        <w:t>·</w:t>
      </w:r>
      <w:r>
        <w:rPr>
          <w:szCs w:val="21"/>
        </w:rPr>
        <w:t>卡斯勒</w:t>
      </w:r>
      <w:r>
        <w:rPr>
          <w:rFonts w:hint="eastAsia"/>
          <w:szCs w:val="21"/>
        </w:rPr>
        <w:t>（</w:t>
      </w:r>
      <w:r>
        <w:rPr>
          <w:szCs w:val="21"/>
        </w:rPr>
        <w:t>Clive Cussler</w:t>
      </w:r>
      <w:r>
        <w:rPr>
          <w:rFonts w:hint="eastAsia"/>
          <w:szCs w:val="21"/>
        </w:rPr>
        <w:t>）也参与了该节目</w:t>
      </w:r>
      <w:r>
        <w:rPr>
          <w:szCs w:val="21"/>
        </w:rPr>
        <w:t>。​作为一位多产作家，</w:t>
      </w:r>
      <w:r>
        <w:rPr>
          <w:rFonts w:hint="eastAsia"/>
          <w:szCs w:val="21"/>
        </w:rPr>
        <w:t>德尔加多</w:t>
      </w:r>
      <w:r>
        <w:rPr>
          <w:szCs w:val="21"/>
        </w:rPr>
        <w:t>撰写了20多本</w:t>
      </w:r>
      <w:r>
        <w:rPr>
          <w:rFonts w:hint="eastAsia"/>
          <w:szCs w:val="21"/>
        </w:rPr>
        <w:t>图书</w:t>
      </w:r>
      <w:r>
        <w:rPr>
          <w:szCs w:val="21"/>
        </w:rPr>
        <w:t>，包括</w:t>
      </w:r>
      <w:r>
        <w:rPr>
          <w:i/>
          <w:iCs/>
          <w:szCs w:val="21"/>
        </w:rPr>
        <w:t>War at Sea</w:t>
      </w:r>
      <w:r>
        <w:rPr>
          <w:szCs w:val="21"/>
        </w:rPr>
        <w:t>和</w:t>
      </w:r>
      <w:r>
        <w:rPr>
          <w:i/>
          <w:iCs/>
          <w:szCs w:val="21"/>
        </w:rPr>
        <w:t>The Curse of the Somers</w:t>
      </w:r>
      <w:r>
        <w:rPr>
          <w:rFonts w:hint="eastAsia"/>
          <w:szCs w:val="21"/>
        </w:rPr>
        <w:t>。他还</w:t>
      </w:r>
      <w:r>
        <w:rPr>
          <w:szCs w:val="21"/>
        </w:rPr>
        <w:t>发表了超过100篇学术</w:t>
      </w:r>
      <w:r>
        <w:rPr>
          <w:rFonts w:hint="eastAsia"/>
          <w:szCs w:val="21"/>
        </w:rPr>
        <w:t>论文</w:t>
      </w:r>
      <w:r>
        <w:rPr>
          <w:szCs w:val="21"/>
        </w:rPr>
        <w:t>和大众杂志文章，并经常</w:t>
      </w:r>
      <w:r>
        <w:rPr>
          <w:rFonts w:hint="eastAsia"/>
          <w:szCs w:val="21"/>
        </w:rPr>
        <w:t>登上</w:t>
      </w:r>
      <w:r>
        <w:rPr>
          <w:szCs w:val="21"/>
        </w:rPr>
        <w:t>纪录片。​他是国家地理国际电视系列节目</w:t>
      </w:r>
      <w:r>
        <w:rPr>
          <w:rFonts w:hint="eastAsia"/>
          <w:szCs w:val="21"/>
        </w:rPr>
        <w:t>“</w:t>
      </w:r>
      <w:r>
        <w:rPr>
          <w:szCs w:val="21"/>
        </w:rPr>
        <w:t>海底大揭秘</w:t>
      </w:r>
      <w:r>
        <w:rPr>
          <w:rFonts w:hint="eastAsia"/>
          <w:szCs w:val="21"/>
        </w:rPr>
        <w:t>（</w:t>
      </w:r>
      <w:r>
        <w:rPr>
          <w:szCs w:val="21"/>
        </w:rPr>
        <w:t>Drain the Oceans</w:t>
      </w:r>
      <w:r>
        <w:rPr>
          <w:rFonts w:hint="eastAsia"/>
          <w:szCs w:val="21"/>
        </w:rPr>
        <w:t>）”</w:t>
      </w:r>
      <w:r>
        <w:rPr>
          <w:szCs w:val="21"/>
        </w:rPr>
        <w:t>的高级顾问，并定期在节目</w:t>
      </w:r>
      <w:r>
        <w:rPr>
          <w:rFonts w:hint="eastAsia"/>
          <w:szCs w:val="21"/>
        </w:rPr>
        <w:t>中亮相</w:t>
      </w:r>
      <w:r>
        <w:rPr>
          <w:szCs w:val="21"/>
        </w:rPr>
        <w:t>。​几十年来，他</w:t>
      </w:r>
      <w:r>
        <w:rPr>
          <w:rFonts w:hint="eastAsia"/>
          <w:szCs w:val="21"/>
        </w:rPr>
        <w:t>带领了</w:t>
      </w:r>
      <w:r>
        <w:rPr>
          <w:szCs w:val="21"/>
        </w:rPr>
        <w:t>多</w:t>
      </w:r>
      <w:r>
        <w:rPr>
          <w:rFonts w:hint="eastAsia"/>
          <w:szCs w:val="21"/>
        </w:rPr>
        <w:t>组</w:t>
      </w:r>
      <w:r>
        <w:rPr>
          <w:szCs w:val="21"/>
        </w:rPr>
        <w:t>潜水和</w:t>
      </w:r>
      <w:r>
        <w:rPr>
          <w:rFonts w:hint="eastAsia"/>
          <w:szCs w:val="21"/>
        </w:rPr>
        <w:t>挖掘小队</w:t>
      </w:r>
      <w:r>
        <w:rPr>
          <w:szCs w:val="21"/>
        </w:rPr>
        <w:t>，最近一次是在</w:t>
      </w:r>
      <w:r>
        <w:rPr>
          <w:rFonts w:hint="eastAsia"/>
          <w:szCs w:val="21"/>
        </w:rPr>
        <w:t>“</w:t>
      </w:r>
      <w:r>
        <w:rPr>
          <w:szCs w:val="21"/>
        </w:rPr>
        <w:t>克洛蒂尔达</w:t>
      </w:r>
      <w:r>
        <w:rPr>
          <w:rFonts w:hint="eastAsia"/>
          <w:szCs w:val="21"/>
        </w:rPr>
        <w:t>”</w:t>
      </w:r>
      <w:r>
        <w:rPr>
          <w:szCs w:val="21"/>
        </w:rPr>
        <w:t>号遗址，这艘船是已知</w:t>
      </w:r>
      <w:r>
        <w:rPr>
          <w:rFonts w:hint="eastAsia"/>
          <w:szCs w:val="21"/>
        </w:rPr>
        <w:t>的</w:t>
      </w:r>
      <w:r>
        <w:rPr>
          <w:szCs w:val="21"/>
        </w:rPr>
        <w:t>最后一艘</w:t>
      </w:r>
      <w:r>
        <w:rPr>
          <w:rFonts w:hint="eastAsia"/>
          <w:szCs w:val="21"/>
        </w:rPr>
        <w:t>美国奴隶船</w:t>
      </w:r>
      <w:r>
        <w:rPr>
          <w:szCs w:val="21"/>
        </w:rPr>
        <w:t>。</w:t>
      </w:r>
    </w:p>
    <w:p w14:paraId="725C5A2D">
      <w:pPr>
        <w:rPr>
          <w:szCs w:val="21"/>
        </w:rPr>
      </w:pPr>
    </w:p>
    <w:p w14:paraId="7AA54EF0">
      <w:pPr>
        <w:rPr>
          <w:szCs w:val="21"/>
        </w:rPr>
      </w:pPr>
    </w:p>
    <w:p w14:paraId="70EA827F">
      <w:pPr>
        <w:rPr>
          <w:rFonts w:hint="eastAsia"/>
          <w:b/>
          <w:szCs w:val="21"/>
        </w:rPr>
      </w:pPr>
      <w:r>
        <w:rPr>
          <w:b/>
          <w:szCs w:val="21"/>
        </w:rPr>
        <w:t>媒体评价：</w:t>
      </w:r>
    </w:p>
    <w:p w14:paraId="5BFC5713">
      <w:pPr>
        <w:ind w:firstLine="420" w:firstLineChars="200"/>
        <w:rPr>
          <w:szCs w:val="21"/>
        </w:rPr>
      </w:pPr>
    </w:p>
    <w:p w14:paraId="2637E44F">
      <w:pPr>
        <w:ind w:firstLine="420" w:firstLineChars="200"/>
        <w:rPr>
          <w:szCs w:val="21"/>
        </w:rPr>
      </w:pPr>
      <w:r>
        <w:rPr>
          <w:rFonts w:hint="eastAsia"/>
          <w:szCs w:val="21"/>
        </w:rPr>
        <w:t>“这是一部关于船舶、水手及其沉没命运的百科全书式著作，内容广博而又引人入胜……作者德尔加多先生如同一位引导观众细览艺术收藏的博物馆策展人，不仅展示画布上的笔触，更揭示沉船远非古代船舶残骸那么简单。”</w:t>
      </w:r>
    </w:p>
    <w:p w14:paraId="64523866">
      <w:pPr>
        <w:ind w:firstLine="420" w:firstLineChars="200"/>
        <w:jc w:val="right"/>
        <w:rPr>
          <w:rFonts w:hint="eastAsia"/>
          <w:szCs w:val="21"/>
        </w:rPr>
      </w:pPr>
      <w:r>
        <w:rPr>
          <w:rFonts w:hint="eastAsia"/>
          <w:szCs w:val="21"/>
        </w:rPr>
        <w:t>——《华尔街日报》（</w:t>
      </w:r>
      <w:r>
        <w:rPr>
          <w:i/>
          <w:iCs/>
          <w:szCs w:val="21"/>
        </w:rPr>
        <w:t>The Wall Street Journal</w:t>
      </w:r>
      <w:r>
        <w:rPr>
          <w:rFonts w:hint="eastAsia"/>
          <w:szCs w:val="21"/>
        </w:rPr>
        <w:t>）</w:t>
      </w:r>
    </w:p>
    <w:p w14:paraId="414A91F9">
      <w:pPr>
        <w:ind w:firstLine="420" w:firstLineChars="200"/>
        <w:rPr>
          <w:szCs w:val="21"/>
        </w:rPr>
      </w:pPr>
    </w:p>
    <w:p w14:paraId="65AB7678">
      <w:pPr>
        <w:ind w:firstLine="420" w:firstLineChars="200"/>
        <w:rPr>
          <w:szCs w:val="21"/>
        </w:rPr>
      </w:pPr>
      <w:r>
        <w:rPr>
          <w:rFonts w:hint="eastAsia"/>
          <w:szCs w:val="21"/>
        </w:rPr>
        <w:t xml:space="preserve">“一部关于沉船的卓越全景式著作，涵盖全球数百起沉船案例——从举世闻名的巨轮到地方渔船，时间跨度从远古直至冷战时期……德尔加多是一位叙事大师。” </w:t>
      </w:r>
    </w:p>
    <w:p w14:paraId="64CECD07">
      <w:pPr>
        <w:ind w:firstLine="420" w:firstLineChars="200"/>
        <w:jc w:val="right"/>
        <w:rPr>
          <w:rFonts w:hint="eastAsia"/>
          <w:szCs w:val="21"/>
        </w:rPr>
      </w:pPr>
      <w:r>
        <w:rPr>
          <w:rFonts w:hint="eastAsia"/>
          <w:szCs w:val="21"/>
        </w:rPr>
        <w:t>——安德烈亚·哈梅尔（</w:t>
      </w:r>
      <w:r>
        <w:rPr>
          <w:szCs w:val="21"/>
        </w:rPr>
        <w:t>Andrea Hamel</w:t>
      </w:r>
      <w:r>
        <w:rPr>
          <w:rFonts w:hint="eastAsia"/>
          <w:szCs w:val="21"/>
        </w:rPr>
        <w:t>），《当代考古学》（</w:t>
      </w:r>
      <w:r>
        <w:rPr>
          <w:i/>
          <w:iCs/>
          <w:szCs w:val="21"/>
        </w:rPr>
        <w:t>Current Archaeology</w:t>
      </w:r>
      <w:r>
        <w:rPr>
          <w:rFonts w:hint="eastAsia"/>
          <w:szCs w:val="21"/>
        </w:rPr>
        <w:t>）</w:t>
      </w:r>
    </w:p>
    <w:p w14:paraId="6C9C81FF">
      <w:pPr>
        <w:ind w:firstLine="420" w:firstLineChars="200"/>
        <w:rPr>
          <w:szCs w:val="21"/>
        </w:rPr>
      </w:pPr>
    </w:p>
    <w:p w14:paraId="0EFDF9CC">
      <w:pPr>
        <w:ind w:firstLine="420" w:firstLineChars="200"/>
        <w:rPr>
          <w:szCs w:val="21"/>
        </w:rPr>
      </w:pPr>
      <w:r>
        <w:rPr>
          <w:rFonts w:hint="eastAsia"/>
          <w:szCs w:val="21"/>
        </w:rPr>
        <w:t xml:space="preserve">“一部真正引人入胜的著作，深刻描绘了沉船背后的人类历史图景。” </w:t>
      </w:r>
    </w:p>
    <w:p w14:paraId="7F65B102">
      <w:pPr>
        <w:ind w:firstLine="420" w:firstLineChars="200"/>
        <w:jc w:val="right"/>
        <w:rPr>
          <w:rFonts w:hint="eastAsia"/>
          <w:szCs w:val="21"/>
        </w:rPr>
      </w:pPr>
      <w:r>
        <w:rPr>
          <w:rFonts w:hint="eastAsia"/>
          <w:szCs w:val="21"/>
        </w:rPr>
        <w:t>——凯蒂·斯蒂克兰（</w:t>
      </w:r>
      <w:r>
        <w:rPr>
          <w:szCs w:val="21"/>
        </w:rPr>
        <w:t>Katy Stickland,</w:t>
      </w:r>
      <w:r>
        <w:rPr>
          <w:rFonts w:hint="eastAsia"/>
          <w:szCs w:val="21"/>
        </w:rPr>
        <w:t>），《实用船主》（</w:t>
      </w:r>
      <w:r>
        <w:rPr>
          <w:i/>
          <w:iCs/>
          <w:szCs w:val="21"/>
        </w:rPr>
        <w:t>Practical Boat Owner</w:t>
      </w:r>
      <w:r>
        <w:rPr>
          <w:rFonts w:hint="eastAsia"/>
          <w:szCs w:val="21"/>
        </w:rPr>
        <w:t>）</w:t>
      </w:r>
    </w:p>
    <w:p w14:paraId="648F8689">
      <w:pPr>
        <w:rPr>
          <w:b/>
          <w:color w:val="000000"/>
        </w:rPr>
      </w:pPr>
    </w:p>
    <w:p w14:paraId="7F84A72F">
      <w:pPr>
        <w:rPr>
          <w:b/>
          <w:color w:val="000000"/>
        </w:rPr>
      </w:pPr>
    </w:p>
    <w:p w14:paraId="12065875">
      <w:pPr>
        <w:rPr>
          <w:b/>
          <w:color w:val="000000"/>
        </w:rPr>
      </w:pPr>
      <w:r>
        <w:rPr>
          <w:rFonts w:hint="eastAsia"/>
          <w:b/>
          <w:color w:val="000000"/>
        </w:rPr>
        <w:t>全书目录：</w:t>
      </w:r>
    </w:p>
    <w:p w14:paraId="4B3BEC21">
      <w:pPr>
        <w:rPr>
          <w:rFonts w:hint="eastAsia"/>
          <w:b/>
          <w:color w:val="000000"/>
        </w:rPr>
      </w:pPr>
    </w:p>
    <w:p w14:paraId="34AAE8B8">
      <w:pPr>
        <w:jc w:val="center"/>
        <w:rPr>
          <w:szCs w:val="21"/>
        </w:rPr>
      </w:pPr>
      <w:r>
        <w:rPr>
          <w:rFonts w:hint="eastAsia"/>
          <w:szCs w:val="21"/>
        </w:rPr>
        <w:t>前言</w:t>
      </w:r>
    </w:p>
    <w:p w14:paraId="1BAEB37D">
      <w:pPr>
        <w:jc w:val="center"/>
        <w:rPr>
          <w:szCs w:val="21"/>
        </w:rPr>
      </w:pPr>
      <w:r>
        <w:rPr>
          <w:rFonts w:hint="eastAsia"/>
          <w:szCs w:val="21"/>
        </w:rPr>
        <w:t>第一章：船难</w:t>
      </w:r>
    </w:p>
    <w:p w14:paraId="18287151">
      <w:pPr>
        <w:jc w:val="center"/>
        <w:rPr>
          <w:szCs w:val="21"/>
        </w:rPr>
      </w:pPr>
      <w:r>
        <w:rPr>
          <w:rFonts w:hint="eastAsia"/>
          <w:szCs w:val="21"/>
        </w:rPr>
        <w:t>第二章：沉船可以是灵感源泉</w:t>
      </w:r>
    </w:p>
    <w:p w14:paraId="628FFF06">
      <w:pPr>
        <w:jc w:val="center"/>
        <w:rPr>
          <w:szCs w:val="21"/>
        </w:rPr>
      </w:pPr>
      <w:r>
        <w:rPr>
          <w:rFonts w:hint="eastAsia"/>
          <w:szCs w:val="21"/>
        </w:rPr>
        <w:t>第三章：沉船可以是历史遗址、陵墓或纪念碑</w:t>
      </w:r>
    </w:p>
    <w:p w14:paraId="493777C6">
      <w:pPr>
        <w:jc w:val="center"/>
        <w:rPr>
          <w:szCs w:val="21"/>
        </w:rPr>
      </w:pPr>
      <w:r>
        <w:rPr>
          <w:rFonts w:hint="eastAsia"/>
          <w:szCs w:val="21"/>
        </w:rPr>
        <w:t>第四章：避难所、浪漫与美学</w:t>
      </w:r>
    </w:p>
    <w:p w14:paraId="6FFAC4AA">
      <w:pPr>
        <w:jc w:val="center"/>
        <w:rPr>
          <w:szCs w:val="21"/>
        </w:rPr>
      </w:pPr>
      <w:r>
        <w:rPr>
          <w:rFonts w:hint="eastAsia"/>
          <w:szCs w:val="21"/>
        </w:rPr>
        <w:t>第五章：沉船的经济价值</w:t>
      </w:r>
    </w:p>
    <w:p w14:paraId="02579084">
      <w:pPr>
        <w:jc w:val="center"/>
        <w:rPr>
          <w:szCs w:val="21"/>
        </w:rPr>
      </w:pPr>
      <w:r>
        <w:rPr>
          <w:rFonts w:hint="eastAsia"/>
          <w:szCs w:val="21"/>
        </w:rPr>
        <w:t>第六章：沉船考古学</w:t>
      </w:r>
    </w:p>
    <w:p w14:paraId="744FDB03">
      <w:pPr>
        <w:jc w:val="center"/>
        <w:rPr>
          <w:szCs w:val="21"/>
        </w:rPr>
      </w:pPr>
      <w:r>
        <w:rPr>
          <w:rFonts w:hint="eastAsia"/>
          <w:szCs w:val="21"/>
        </w:rPr>
        <w:t>第七章：价值冲突</w:t>
      </w:r>
      <w:r>
        <w:rPr>
          <w:szCs w:val="21"/>
        </w:rPr>
        <w:t>/需求冲突</w:t>
      </w:r>
    </w:p>
    <w:p w14:paraId="3691F1BC">
      <w:pPr>
        <w:jc w:val="center"/>
        <w:rPr>
          <w:szCs w:val="21"/>
        </w:rPr>
      </w:pPr>
      <w:r>
        <w:rPr>
          <w:rFonts w:hint="eastAsia"/>
          <w:szCs w:val="21"/>
        </w:rPr>
        <w:t>第八章：沉船问题</w:t>
      </w:r>
    </w:p>
    <w:p w14:paraId="17F39C94">
      <w:pPr>
        <w:jc w:val="center"/>
        <w:rPr>
          <w:szCs w:val="21"/>
        </w:rPr>
      </w:pPr>
      <w:r>
        <w:rPr>
          <w:rFonts w:hint="eastAsia"/>
          <w:szCs w:val="21"/>
        </w:rPr>
        <w:t>结语：</w:t>
      </w:r>
      <w:r>
        <w:rPr>
          <w:szCs w:val="21"/>
        </w:rPr>
        <w:t>21世纪的沉船</w:t>
      </w:r>
    </w:p>
    <w:p w14:paraId="1E8BC1D0">
      <w:pPr>
        <w:rPr>
          <w:bCs/>
          <w:color w:val="000000"/>
        </w:rPr>
      </w:pPr>
    </w:p>
    <w:p w14:paraId="6B60BAFB">
      <w:pPr>
        <w:rPr>
          <w:b/>
          <w:color w:val="000000"/>
        </w:rPr>
      </w:pPr>
    </w:p>
    <w:bookmarkEnd w:id="1"/>
    <w:bookmarkEnd w:id="2"/>
    <w:p w14:paraId="7A4FB44E">
      <w:pPr>
        <w:shd w:val="clear" w:color="auto" w:fill="FFFFFF"/>
        <w:rPr>
          <w:color w:val="000000"/>
          <w:szCs w:val="21"/>
        </w:rPr>
      </w:pPr>
      <w:bookmarkStart w:id="3" w:name="OLE_LINK43"/>
      <w:bookmarkStart w:id="4" w:name="OLE_LINK38"/>
      <w:r>
        <w:rPr>
          <w:b/>
          <w:bCs/>
          <w:color w:val="000000"/>
          <w:szCs w:val="21"/>
        </w:rPr>
        <w:t>感谢您的阅读！</w:t>
      </w:r>
    </w:p>
    <w:p w14:paraId="5EC51356">
      <w:pPr>
        <w:rPr>
          <w:rFonts w:eastAsia="华文中宋"/>
          <w:b/>
          <w:color w:val="000000"/>
          <w:szCs w:val="21"/>
        </w:rPr>
      </w:pPr>
      <w:r>
        <w:rPr>
          <w:b/>
          <w:color w:val="000000"/>
          <w:szCs w:val="21"/>
        </w:rPr>
        <w:t>请将反馈信息发至：</w:t>
      </w:r>
      <w:r>
        <w:rPr>
          <w:rFonts w:eastAsia="华文中宋"/>
          <w:b/>
          <w:color w:val="000000"/>
          <w:szCs w:val="21"/>
        </w:rPr>
        <w:t>版权负责人</w:t>
      </w:r>
    </w:p>
    <w:p w14:paraId="4983C5F3">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3"/>
          <w:b/>
          <w:szCs w:val="21"/>
        </w:rPr>
        <w:t>Rights@nurnberg.com.cn</w:t>
      </w:r>
      <w:r>
        <w:rPr>
          <w:rStyle w:val="13"/>
          <w:b/>
          <w:szCs w:val="21"/>
        </w:rPr>
        <w:fldChar w:fldCharType="end"/>
      </w:r>
    </w:p>
    <w:p w14:paraId="5F4DD0D8">
      <w:pPr>
        <w:rPr>
          <w:b/>
          <w:color w:val="000000"/>
          <w:szCs w:val="21"/>
        </w:rPr>
      </w:pPr>
      <w:r>
        <w:rPr>
          <w:color w:val="000000"/>
          <w:szCs w:val="21"/>
        </w:rPr>
        <w:t>安德鲁·纳伯格联合国际有限公司北京代表处</w:t>
      </w:r>
    </w:p>
    <w:p w14:paraId="4751D8F1">
      <w:pPr>
        <w:rPr>
          <w:b/>
          <w:color w:val="000000"/>
          <w:szCs w:val="21"/>
        </w:rPr>
      </w:pPr>
      <w:r>
        <w:rPr>
          <w:color w:val="000000"/>
          <w:szCs w:val="21"/>
        </w:rPr>
        <w:t>北京市海淀区中关村大街甲59号中国人民大学文化大厦1705室, 邮编：100872</w:t>
      </w:r>
    </w:p>
    <w:p w14:paraId="29FC73AA">
      <w:pPr>
        <w:rPr>
          <w:b/>
          <w:color w:val="000000"/>
          <w:szCs w:val="21"/>
        </w:rPr>
      </w:pPr>
      <w:r>
        <w:rPr>
          <w:color w:val="000000"/>
          <w:szCs w:val="21"/>
        </w:rPr>
        <w:t>电话：010-82504106, 传真：010-82504200</w:t>
      </w:r>
    </w:p>
    <w:p w14:paraId="54EDF9A1">
      <w:pPr>
        <w:rPr>
          <w:rStyle w:val="13"/>
          <w:szCs w:val="21"/>
        </w:rPr>
      </w:pPr>
      <w:r>
        <w:rPr>
          <w:color w:val="000000"/>
          <w:szCs w:val="21"/>
        </w:rPr>
        <w:t>公司网址：</w:t>
      </w:r>
      <w:r>
        <w:fldChar w:fldCharType="begin"/>
      </w:r>
      <w:r>
        <w:instrText xml:space="preserve"> HYPERLINK "http://www.nurnberg.com.cn/" </w:instrText>
      </w:r>
      <w:r>
        <w:fldChar w:fldCharType="separate"/>
      </w:r>
      <w:r>
        <w:rPr>
          <w:rStyle w:val="13"/>
          <w:szCs w:val="21"/>
        </w:rPr>
        <w:t>http://www.nurnberg.com.cn</w:t>
      </w:r>
      <w:r>
        <w:rPr>
          <w:rStyle w:val="13"/>
          <w:szCs w:val="21"/>
        </w:rPr>
        <w:fldChar w:fldCharType="end"/>
      </w:r>
    </w:p>
    <w:p w14:paraId="488E6A28">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3"/>
          <w:szCs w:val="21"/>
        </w:rPr>
        <w:t>http://www.nurnberg.com.cn/booklist_zh/list.aspx</w:t>
      </w:r>
      <w:r>
        <w:rPr>
          <w:rStyle w:val="13"/>
          <w:szCs w:val="21"/>
        </w:rPr>
        <w:fldChar w:fldCharType="end"/>
      </w:r>
    </w:p>
    <w:p w14:paraId="1A8B641D">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3"/>
          <w:szCs w:val="21"/>
        </w:rPr>
        <w:t>http://www.nurnberg.com.cn/book/book.aspx</w:t>
      </w:r>
      <w:r>
        <w:rPr>
          <w:rStyle w:val="13"/>
          <w:szCs w:val="21"/>
        </w:rPr>
        <w:fldChar w:fldCharType="end"/>
      </w:r>
    </w:p>
    <w:p w14:paraId="708C6F5E">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3"/>
          <w:szCs w:val="21"/>
        </w:rPr>
        <w:t>http://www.nurnberg.com.cn/video/video.aspx</w:t>
      </w:r>
      <w:r>
        <w:rPr>
          <w:rStyle w:val="13"/>
          <w:szCs w:val="21"/>
        </w:rPr>
        <w:fldChar w:fldCharType="end"/>
      </w:r>
    </w:p>
    <w:p w14:paraId="56996A40">
      <w:pPr>
        <w:rPr>
          <w:rStyle w:val="13"/>
          <w:szCs w:val="21"/>
        </w:rPr>
      </w:pPr>
      <w:r>
        <w:rPr>
          <w:color w:val="000000"/>
          <w:szCs w:val="21"/>
        </w:rPr>
        <w:t>豆瓣小站：</w:t>
      </w:r>
      <w:r>
        <w:fldChar w:fldCharType="begin"/>
      </w:r>
      <w:r>
        <w:instrText xml:space="preserve"> HYPERLINK "http://site.douban.com/110577/" </w:instrText>
      </w:r>
      <w:r>
        <w:fldChar w:fldCharType="separate"/>
      </w:r>
      <w:r>
        <w:rPr>
          <w:rStyle w:val="13"/>
          <w:szCs w:val="21"/>
        </w:rPr>
        <w:t>http://site.douban.com/110577/</w:t>
      </w:r>
      <w:r>
        <w:rPr>
          <w:rStyle w:val="13"/>
          <w:szCs w:val="21"/>
        </w:rPr>
        <w:fldChar w:fldCharType="end"/>
      </w:r>
    </w:p>
    <w:p w14:paraId="568DF1E4">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E858D19">
      <w:pPr>
        <w:shd w:val="clear" w:color="auto" w:fill="FFFFFF"/>
        <w:rPr>
          <w:b/>
          <w:color w:val="000000"/>
        </w:rPr>
      </w:pPr>
      <w:r>
        <w:rPr>
          <w:color w:val="000000"/>
          <w:szCs w:val="21"/>
        </w:rPr>
        <w:t>微信订阅号：ANABJ2002</w:t>
      </w:r>
    </w:p>
    <w:bookmarkEnd w:id="3"/>
    <w:bookmarkEnd w:id="4"/>
    <w:p w14:paraId="0482C6B0">
      <w:pPr>
        <w:rPr>
          <w:rFonts w:eastAsia="Gungsuh"/>
          <w:color w:val="000000"/>
          <w:kern w:val="0"/>
          <w:szCs w:val="21"/>
        </w:rPr>
      </w:pPr>
      <w:r>
        <w:rPr>
          <w:szCs w:val="21"/>
        </w:rPr>
        <w:drawing>
          <wp:inline distT="0" distB="0" distL="0" distR="0">
            <wp:extent cx="1196340" cy="1303020"/>
            <wp:effectExtent l="0" t="0" r="3810" b="0"/>
            <wp:docPr id="1"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安德鲁微信号二维码"/>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96340" cy="1303020"/>
                    </a:xfrm>
                    <a:prstGeom prst="rect">
                      <a:avLst/>
                    </a:prstGeom>
                    <a:noFill/>
                    <a:ln>
                      <a:noFill/>
                    </a:ln>
                  </pic:spPr>
                </pic:pic>
              </a:graphicData>
            </a:graphic>
          </wp:inline>
        </w:drawing>
      </w:r>
    </w:p>
    <w:p w14:paraId="280CEFCF">
      <w:pPr>
        <w:widowControl/>
        <w:jc w:val="left"/>
        <w:rPr>
          <w:color w:val="000000"/>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Malgun Gothic">
    <w:panose1 w:val="020B0503020000020004"/>
    <w:charset w:val="81"/>
    <w:family w:val="auto"/>
    <w:pitch w:val="default"/>
    <w:sig w:usb0="9000002F" w:usb1="29D77CFB" w:usb2="00000012" w:usb3="00000000" w:csb0="0008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15DF1">
    <w:pPr>
      <w:pBdr>
        <w:bottom w:val="single" w:color="auto" w:sz="6" w:space="1"/>
      </w:pBdr>
      <w:jc w:val="center"/>
      <w:rPr>
        <w:rFonts w:ascii="方正姚体" w:eastAsia="方正姚体"/>
        <w:sz w:val="18"/>
      </w:rPr>
    </w:pPr>
  </w:p>
  <w:p w14:paraId="3C6DE4BB">
    <w:pPr>
      <w:jc w:val="center"/>
      <w:rPr>
        <w:rFonts w:ascii="方正姚体" w:eastAsia="方正姚体"/>
        <w:sz w:val="18"/>
      </w:rPr>
    </w:pPr>
  </w:p>
  <w:p w14:paraId="5EECAF46">
    <w:pPr>
      <w:jc w:val="center"/>
      <w:rPr>
        <w:rFonts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390D0C5D">
    <w:pPr>
      <w:jc w:val="center"/>
      <w:rPr>
        <w:rFonts w:ascii="方正姚体" w:hAnsi="华文仿宋" w:eastAsia="方正姚体"/>
        <w:sz w:val="18"/>
        <w:szCs w:val="18"/>
      </w:rPr>
    </w:pPr>
    <w:r>
      <w:rPr>
        <w:rFonts w:hint="eastAsia" w:ascii="方正姚体" w:hAnsi="华文仿宋" w:eastAsia="方正姚体"/>
        <w:sz w:val="18"/>
        <w:szCs w:val="18"/>
      </w:rPr>
      <w:t>电话：82504106，传真：010-82504200</w:t>
    </w:r>
  </w:p>
  <w:p w14:paraId="44A00FE5">
    <w:pPr>
      <w:jc w:val="center"/>
      <w:rPr>
        <w:rFonts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3"/>
        <w:rFonts w:hint="eastAsia" w:ascii="方正姚体" w:hAnsi="华文仿宋" w:eastAsia="方正姚体"/>
        <w:sz w:val="18"/>
        <w:szCs w:val="18"/>
      </w:rPr>
      <w:t>www.nurnberg.com.cn</w:t>
    </w:r>
    <w:r>
      <w:rPr>
        <w:rStyle w:val="13"/>
        <w:rFonts w:hint="eastAsia" w:ascii="方正姚体" w:hAnsi="华文仿宋" w:eastAsia="方正姚体"/>
        <w:sz w:val="18"/>
        <w:szCs w:val="18"/>
      </w:rPr>
      <w:fldChar w:fldCharType="end"/>
    </w:r>
  </w:p>
  <w:p w14:paraId="4B8EA24D">
    <w:pPr>
      <w:pStyle w:val="5"/>
      <w:jc w:val="center"/>
      <w:rPr>
        <w:rFonts w:eastAsia="方正姚体"/>
      </w:rPr>
    </w:pPr>
  </w:p>
  <w:p w14:paraId="39F54335">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58EDA">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58140" cy="331470"/>
                  </a:xfrm>
                  <a:prstGeom prst="rect">
                    <a:avLst/>
                  </a:prstGeom>
                  <a:noFill/>
                </pic:spPr>
              </pic:pic>
            </a:graphicData>
          </a:graphic>
        </wp:anchor>
      </w:drawing>
    </w:r>
  </w:p>
  <w:p w14:paraId="27B624A1">
    <w:pPr>
      <w:pStyle w:val="6"/>
      <w:rPr>
        <w:rFonts w:eastAsia="方正姚体"/>
        <w:b/>
        <w:bCs/>
      </w:rPr>
    </w:pPr>
    <w:r>
      <w:rPr>
        <w:rFonts w:hint="eastAsia"/>
      </w:rPr>
      <w:t xml:space="preserve">                                          </w:t>
    </w:r>
    <w:r>
      <w:rPr>
        <w:rFonts w:hint="eastAsia" w:eastAsia="方正姚体"/>
      </w:rPr>
      <w:t xml:space="preserve">         英国安德鲁·纳伯格联合国际有限公司北京代表处    </w:t>
    </w:r>
    <w:r>
      <w:rPr>
        <w:rFonts w:hint="eastAsia" w:eastAsia="方正姚体"/>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45B92"/>
    <w:multiLevelType w:val="multilevel"/>
    <w:tmpl w:val="7D945B9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5NjI5NjRlY2ZkNmIwNzdkMGY1NmE5MjZmZWNkMDgifQ=="/>
  </w:docVars>
  <w:rsids>
    <w:rsidRoot w:val="00C86C59"/>
    <w:rsid w:val="0000430C"/>
    <w:rsid w:val="00006FF2"/>
    <w:rsid w:val="00007734"/>
    <w:rsid w:val="00010D9A"/>
    <w:rsid w:val="00011D44"/>
    <w:rsid w:val="00012942"/>
    <w:rsid w:val="00035298"/>
    <w:rsid w:val="00035788"/>
    <w:rsid w:val="0003587E"/>
    <w:rsid w:val="000464A6"/>
    <w:rsid w:val="00050CBE"/>
    <w:rsid w:val="00050EC9"/>
    <w:rsid w:val="00050FC3"/>
    <w:rsid w:val="00053CA7"/>
    <w:rsid w:val="000658FA"/>
    <w:rsid w:val="00071B30"/>
    <w:rsid w:val="000746BF"/>
    <w:rsid w:val="00076EF0"/>
    <w:rsid w:val="000806E4"/>
    <w:rsid w:val="000911ED"/>
    <w:rsid w:val="000915E5"/>
    <w:rsid w:val="00093F21"/>
    <w:rsid w:val="000958F8"/>
    <w:rsid w:val="000A3FB7"/>
    <w:rsid w:val="000A5F9E"/>
    <w:rsid w:val="000B6316"/>
    <w:rsid w:val="000B693F"/>
    <w:rsid w:val="000C37BE"/>
    <w:rsid w:val="000C4196"/>
    <w:rsid w:val="000C7183"/>
    <w:rsid w:val="000E2488"/>
    <w:rsid w:val="000E4329"/>
    <w:rsid w:val="000E6D3C"/>
    <w:rsid w:val="0010045F"/>
    <w:rsid w:val="00105C50"/>
    <w:rsid w:val="0011002C"/>
    <w:rsid w:val="0012106C"/>
    <w:rsid w:val="00125F1E"/>
    <w:rsid w:val="00126FE4"/>
    <w:rsid w:val="00127ECD"/>
    <w:rsid w:val="00136214"/>
    <w:rsid w:val="00142FF2"/>
    <w:rsid w:val="001616BB"/>
    <w:rsid w:val="00165632"/>
    <w:rsid w:val="0017152A"/>
    <w:rsid w:val="001743EA"/>
    <w:rsid w:val="001909FF"/>
    <w:rsid w:val="00193E38"/>
    <w:rsid w:val="00195750"/>
    <w:rsid w:val="001A5279"/>
    <w:rsid w:val="001B23CB"/>
    <w:rsid w:val="001B50E4"/>
    <w:rsid w:val="001C30E1"/>
    <w:rsid w:val="001C46FD"/>
    <w:rsid w:val="001D41CF"/>
    <w:rsid w:val="001D7B15"/>
    <w:rsid w:val="001E4FA1"/>
    <w:rsid w:val="001F2EAB"/>
    <w:rsid w:val="001F5862"/>
    <w:rsid w:val="00200596"/>
    <w:rsid w:val="00202FC7"/>
    <w:rsid w:val="0021215E"/>
    <w:rsid w:val="00215F73"/>
    <w:rsid w:val="00217041"/>
    <w:rsid w:val="0022624E"/>
    <w:rsid w:val="00231AA0"/>
    <w:rsid w:val="002369FA"/>
    <w:rsid w:val="002379F5"/>
    <w:rsid w:val="00250B22"/>
    <w:rsid w:val="00251AE3"/>
    <w:rsid w:val="002650C7"/>
    <w:rsid w:val="00281F86"/>
    <w:rsid w:val="00283CA5"/>
    <w:rsid w:val="00284101"/>
    <w:rsid w:val="00291477"/>
    <w:rsid w:val="002A2F14"/>
    <w:rsid w:val="002B21C6"/>
    <w:rsid w:val="002B69B5"/>
    <w:rsid w:val="002D30E9"/>
    <w:rsid w:val="002E2776"/>
    <w:rsid w:val="002E289E"/>
    <w:rsid w:val="002E4146"/>
    <w:rsid w:val="002E5706"/>
    <w:rsid w:val="002E572B"/>
    <w:rsid w:val="002E5ACA"/>
    <w:rsid w:val="002E74F4"/>
    <w:rsid w:val="002F3577"/>
    <w:rsid w:val="003015FD"/>
    <w:rsid w:val="003018F6"/>
    <w:rsid w:val="0030220B"/>
    <w:rsid w:val="00306786"/>
    <w:rsid w:val="003147BB"/>
    <w:rsid w:val="003252F1"/>
    <w:rsid w:val="003275F9"/>
    <w:rsid w:val="003433FB"/>
    <w:rsid w:val="00346D95"/>
    <w:rsid w:val="003522C0"/>
    <w:rsid w:val="00367240"/>
    <w:rsid w:val="00371873"/>
    <w:rsid w:val="003734F2"/>
    <w:rsid w:val="00376835"/>
    <w:rsid w:val="00392758"/>
    <w:rsid w:val="00395429"/>
    <w:rsid w:val="00396077"/>
    <w:rsid w:val="00397657"/>
    <w:rsid w:val="00397B25"/>
    <w:rsid w:val="003A69BF"/>
    <w:rsid w:val="003B45B5"/>
    <w:rsid w:val="003C0C83"/>
    <w:rsid w:val="003C2A01"/>
    <w:rsid w:val="003C4A79"/>
    <w:rsid w:val="003C66E7"/>
    <w:rsid w:val="003D4E1A"/>
    <w:rsid w:val="003E4184"/>
    <w:rsid w:val="003F3684"/>
    <w:rsid w:val="0040005F"/>
    <w:rsid w:val="00403389"/>
    <w:rsid w:val="004119B3"/>
    <w:rsid w:val="004256B2"/>
    <w:rsid w:val="00442D9D"/>
    <w:rsid w:val="004453EC"/>
    <w:rsid w:val="00446B34"/>
    <w:rsid w:val="00447C45"/>
    <w:rsid w:val="00454335"/>
    <w:rsid w:val="00454F26"/>
    <w:rsid w:val="00454F75"/>
    <w:rsid w:val="00463355"/>
    <w:rsid w:val="00464110"/>
    <w:rsid w:val="00465C11"/>
    <w:rsid w:val="00475CCA"/>
    <w:rsid w:val="00483E53"/>
    <w:rsid w:val="004940E9"/>
    <w:rsid w:val="00496D71"/>
    <w:rsid w:val="004B0B29"/>
    <w:rsid w:val="004C41D0"/>
    <w:rsid w:val="004D173D"/>
    <w:rsid w:val="004E1394"/>
    <w:rsid w:val="004E16E9"/>
    <w:rsid w:val="004E3792"/>
    <w:rsid w:val="004E393E"/>
    <w:rsid w:val="004E7A97"/>
    <w:rsid w:val="004F450E"/>
    <w:rsid w:val="004F682B"/>
    <w:rsid w:val="004F731C"/>
    <w:rsid w:val="00501905"/>
    <w:rsid w:val="00506A08"/>
    <w:rsid w:val="005144E5"/>
    <w:rsid w:val="0053105A"/>
    <w:rsid w:val="00543A32"/>
    <w:rsid w:val="005663DE"/>
    <w:rsid w:val="00573495"/>
    <w:rsid w:val="00583F41"/>
    <w:rsid w:val="005903B0"/>
    <w:rsid w:val="00590B65"/>
    <w:rsid w:val="00595791"/>
    <w:rsid w:val="00595895"/>
    <w:rsid w:val="005971DB"/>
    <w:rsid w:val="005A5507"/>
    <w:rsid w:val="005A5572"/>
    <w:rsid w:val="005C4E67"/>
    <w:rsid w:val="005C61CA"/>
    <w:rsid w:val="005D1121"/>
    <w:rsid w:val="005E195C"/>
    <w:rsid w:val="005E4ADA"/>
    <w:rsid w:val="005E76FC"/>
    <w:rsid w:val="00604BCC"/>
    <w:rsid w:val="0061380A"/>
    <w:rsid w:val="0061447B"/>
    <w:rsid w:val="00614F72"/>
    <w:rsid w:val="00620F93"/>
    <w:rsid w:val="00624E54"/>
    <w:rsid w:val="006330BC"/>
    <w:rsid w:val="0063743B"/>
    <w:rsid w:val="00640AD6"/>
    <w:rsid w:val="0064102F"/>
    <w:rsid w:val="006412B1"/>
    <w:rsid w:val="00644B8B"/>
    <w:rsid w:val="00647E74"/>
    <w:rsid w:val="00660F47"/>
    <w:rsid w:val="006619DA"/>
    <w:rsid w:val="00662B67"/>
    <w:rsid w:val="00666CEF"/>
    <w:rsid w:val="00671E47"/>
    <w:rsid w:val="00673523"/>
    <w:rsid w:val="00676DEA"/>
    <w:rsid w:val="00677F62"/>
    <w:rsid w:val="0068119B"/>
    <w:rsid w:val="00686904"/>
    <w:rsid w:val="00692714"/>
    <w:rsid w:val="00695DD7"/>
    <w:rsid w:val="006A4D34"/>
    <w:rsid w:val="006B4E82"/>
    <w:rsid w:val="006B64DB"/>
    <w:rsid w:val="006D3A5C"/>
    <w:rsid w:val="006E0CC3"/>
    <w:rsid w:val="006F23C4"/>
    <w:rsid w:val="006F2B78"/>
    <w:rsid w:val="006F60E8"/>
    <w:rsid w:val="00702E0E"/>
    <w:rsid w:val="007037BB"/>
    <w:rsid w:val="00704712"/>
    <w:rsid w:val="007065AC"/>
    <w:rsid w:val="007225EE"/>
    <w:rsid w:val="00723013"/>
    <w:rsid w:val="00726BC4"/>
    <w:rsid w:val="007309EF"/>
    <w:rsid w:val="00732652"/>
    <w:rsid w:val="00744F87"/>
    <w:rsid w:val="00751AAE"/>
    <w:rsid w:val="00757985"/>
    <w:rsid w:val="00760E72"/>
    <w:rsid w:val="0077079C"/>
    <w:rsid w:val="00771C57"/>
    <w:rsid w:val="00772E5A"/>
    <w:rsid w:val="007750B5"/>
    <w:rsid w:val="00776626"/>
    <w:rsid w:val="00784F4C"/>
    <w:rsid w:val="00785D53"/>
    <w:rsid w:val="00786DAD"/>
    <w:rsid w:val="00794061"/>
    <w:rsid w:val="007A2245"/>
    <w:rsid w:val="007A3D89"/>
    <w:rsid w:val="007A480B"/>
    <w:rsid w:val="007B1A54"/>
    <w:rsid w:val="007C4665"/>
    <w:rsid w:val="007D2630"/>
    <w:rsid w:val="007E4EFB"/>
    <w:rsid w:val="007F4631"/>
    <w:rsid w:val="00801A86"/>
    <w:rsid w:val="00804C58"/>
    <w:rsid w:val="00806C47"/>
    <w:rsid w:val="00814533"/>
    <w:rsid w:val="008205A7"/>
    <w:rsid w:val="008216B5"/>
    <w:rsid w:val="008249F3"/>
    <w:rsid w:val="0083599C"/>
    <w:rsid w:val="0084788B"/>
    <w:rsid w:val="00850886"/>
    <w:rsid w:val="008549BC"/>
    <w:rsid w:val="008549D5"/>
    <w:rsid w:val="008561F3"/>
    <w:rsid w:val="00856AA3"/>
    <w:rsid w:val="008603DF"/>
    <w:rsid w:val="00863D38"/>
    <w:rsid w:val="00864EB0"/>
    <w:rsid w:val="00871368"/>
    <w:rsid w:val="00873685"/>
    <w:rsid w:val="0087403F"/>
    <w:rsid w:val="008768DA"/>
    <w:rsid w:val="00881907"/>
    <w:rsid w:val="00885A84"/>
    <w:rsid w:val="00891F83"/>
    <w:rsid w:val="0089472B"/>
    <w:rsid w:val="008A2DCE"/>
    <w:rsid w:val="008A4A8E"/>
    <w:rsid w:val="008A6909"/>
    <w:rsid w:val="008B4051"/>
    <w:rsid w:val="008B5957"/>
    <w:rsid w:val="008B6B02"/>
    <w:rsid w:val="008B6C58"/>
    <w:rsid w:val="008B78EA"/>
    <w:rsid w:val="008B7901"/>
    <w:rsid w:val="008C1C7A"/>
    <w:rsid w:val="008C439D"/>
    <w:rsid w:val="008D2144"/>
    <w:rsid w:val="008D3143"/>
    <w:rsid w:val="008D6AEE"/>
    <w:rsid w:val="008E32D5"/>
    <w:rsid w:val="00916F95"/>
    <w:rsid w:val="0092161C"/>
    <w:rsid w:val="0092764B"/>
    <w:rsid w:val="00930481"/>
    <w:rsid w:val="00936274"/>
    <w:rsid w:val="00947857"/>
    <w:rsid w:val="009627F3"/>
    <w:rsid w:val="00974346"/>
    <w:rsid w:val="0098379A"/>
    <w:rsid w:val="009A0E7A"/>
    <w:rsid w:val="009A24D3"/>
    <w:rsid w:val="009A34A1"/>
    <w:rsid w:val="009D1170"/>
    <w:rsid w:val="009D2A8C"/>
    <w:rsid w:val="009D3EEC"/>
    <w:rsid w:val="009D4893"/>
    <w:rsid w:val="009D5CFC"/>
    <w:rsid w:val="009D73C2"/>
    <w:rsid w:val="009F03E7"/>
    <w:rsid w:val="009F4022"/>
    <w:rsid w:val="00A00DE9"/>
    <w:rsid w:val="00A0450C"/>
    <w:rsid w:val="00A22B23"/>
    <w:rsid w:val="00A3313C"/>
    <w:rsid w:val="00A51B1A"/>
    <w:rsid w:val="00A53263"/>
    <w:rsid w:val="00A61DFC"/>
    <w:rsid w:val="00A6504C"/>
    <w:rsid w:val="00A75330"/>
    <w:rsid w:val="00A77018"/>
    <w:rsid w:val="00A8039F"/>
    <w:rsid w:val="00A8359A"/>
    <w:rsid w:val="00A85B48"/>
    <w:rsid w:val="00A90525"/>
    <w:rsid w:val="00A905A1"/>
    <w:rsid w:val="00A930E0"/>
    <w:rsid w:val="00A96B90"/>
    <w:rsid w:val="00AA26BC"/>
    <w:rsid w:val="00AB14EF"/>
    <w:rsid w:val="00AB4E6D"/>
    <w:rsid w:val="00AC31B3"/>
    <w:rsid w:val="00AC3899"/>
    <w:rsid w:val="00AD03CC"/>
    <w:rsid w:val="00AD7F6A"/>
    <w:rsid w:val="00AE6273"/>
    <w:rsid w:val="00AF1553"/>
    <w:rsid w:val="00AF5AA3"/>
    <w:rsid w:val="00AF5D48"/>
    <w:rsid w:val="00B01E88"/>
    <w:rsid w:val="00B02795"/>
    <w:rsid w:val="00B11BA0"/>
    <w:rsid w:val="00B14763"/>
    <w:rsid w:val="00B15185"/>
    <w:rsid w:val="00B2050B"/>
    <w:rsid w:val="00B30FF6"/>
    <w:rsid w:val="00B33BA8"/>
    <w:rsid w:val="00B41A97"/>
    <w:rsid w:val="00B52959"/>
    <w:rsid w:val="00B61AE3"/>
    <w:rsid w:val="00B64D91"/>
    <w:rsid w:val="00B67190"/>
    <w:rsid w:val="00B81AFF"/>
    <w:rsid w:val="00B830BB"/>
    <w:rsid w:val="00B8686F"/>
    <w:rsid w:val="00B90A8C"/>
    <w:rsid w:val="00BA2011"/>
    <w:rsid w:val="00BB2EB5"/>
    <w:rsid w:val="00BB4CF9"/>
    <w:rsid w:val="00BC145A"/>
    <w:rsid w:val="00BD0E22"/>
    <w:rsid w:val="00BD5EA2"/>
    <w:rsid w:val="00BD6326"/>
    <w:rsid w:val="00BE750D"/>
    <w:rsid w:val="00BF1A98"/>
    <w:rsid w:val="00BF23B3"/>
    <w:rsid w:val="00BF2DF3"/>
    <w:rsid w:val="00BF6FA6"/>
    <w:rsid w:val="00C149EC"/>
    <w:rsid w:val="00C15E7D"/>
    <w:rsid w:val="00C20055"/>
    <w:rsid w:val="00C25E98"/>
    <w:rsid w:val="00C3239D"/>
    <w:rsid w:val="00C32911"/>
    <w:rsid w:val="00C3309E"/>
    <w:rsid w:val="00C357D5"/>
    <w:rsid w:val="00C47F2D"/>
    <w:rsid w:val="00C568A5"/>
    <w:rsid w:val="00C57102"/>
    <w:rsid w:val="00C61F76"/>
    <w:rsid w:val="00C6475B"/>
    <w:rsid w:val="00C802C9"/>
    <w:rsid w:val="00C86C59"/>
    <w:rsid w:val="00C973E2"/>
    <w:rsid w:val="00CB09BE"/>
    <w:rsid w:val="00CB54AE"/>
    <w:rsid w:val="00CB6B99"/>
    <w:rsid w:val="00CB7D2B"/>
    <w:rsid w:val="00CC070D"/>
    <w:rsid w:val="00CD0BF5"/>
    <w:rsid w:val="00CD2807"/>
    <w:rsid w:val="00CE455A"/>
    <w:rsid w:val="00CE7442"/>
    <w:rsid w:val="00CF10B9"/>
    <w:rsid w:val="00CF1DC5"/>
    <w:rsid w:val="00CF2C74"/>
    <w:rsid w:val="00CF5FCF"/>
    <w:rsid w:val="00D10359"/>
    <w:rsid w:val="00D10F21"/>
    <w:rsid w:val="00D2162A"/>
    <w:rsid w:val="00D21D3B"/>
    <w:rsid w:val="00D22944"/>
    <w:rsid w:val="00D25248"/>
    <w:rsid w:val="00D2681F"/>
    <w:rsid w:val="00D31AA1"/>
    <w:rsid w:val="00D43AAF"/>
    <w:rsid w:val="00D43DA1"/>
    <w:rsid w:val="00D56D9D"/>
    <w:rsid w:val="00D60069"/>
    <w:rsid w:val="00D60E21"/>
    <w:rsid w:val="00D634D7"/>
    <w:rsid w:val="00D64D4C"/>
    <w:rsid w:val="00D721CD"/>
    <w:rsid w:val="00D776F3"/>
    <w:rsid w:val="00D81694"/>
    <w:rsid w:val="00D82CEB"/>
    <w:rsid w:val="00D83C4E"/>
    <w:rsid w:val="00D8479C"/>
    <w:rsid w:val="00D91620"/>
    <w:rsid w:val="00D92A65"/>
    <w:rsid w:val="00D95763"/>
    <w:rsid w:val="00DA2DB7"/>
    <w:rsid w:val="00DA4A54"/>
    <w:rsid w:val="00DA532E"/>
    <w:rsid w:val="00DA63A0"/>
    <w:rsid w:val="00DA780A"/>
    <w:rsid w:val="00DA7CA7"/>
    <w:rsid w:val="00DB224C"/>
    <w:rsid w:val="00DB2967"/>
    <w:rsid w:val="00DB4521"/>
    <w:rsid w:val="00DC1FA6"/>
    <w:rsid w:val="00DC20FF"/>
    <w:rsid w:val="00DC4A2C"/>
    <w:rsid w:val="00DD11EF"/>
    <w:rsid w:val="00DD21C2"/>
    <w:rsid w:val="00DD2215"/>
    <w:rsid w:val="00DD30D6"/>
    <w:rsid w:val="00DD3492"/>
    <w:rsid w:val="00DD54F0"/>
    <w:rsid w:val="00DE089F"/>
    <w:rsid w:val="00DE33BF"/>
    <w:rsid w:val="00DE41BC"/>
    <w:rsid w:val="00DE7300"/>
    <w:rsid w:val="00DF16EB"/>
    <w:rsid w:val="00DF2489"/>
    <w:rsid w:val="00E02831"/>
    <w:rsid w:val="00E035E9"/>
    <w:rsid w:val="00E06CF8"/>
    <w:rsid w:val="00E10A0F"/>
    <w:rsid w:val="00E13D5A"/>
    <w:rsid w:val="00E21327"/>
    <w:rsid w:val="00E21C63"/>
    <w:rsid w:val="00E26B92"/>
    <w:rsid w:val="00E33DE0"/>
    <w:rsid w:val="00E342BB"/>
    <w:rsid w:val="00E3547F"/>
    <w:rsid w:val="00E44903"/>
    <w:rsid w:val="00E514E6"/>
    <w:rsid w:val="00E52E4D"/>
    <w:rsid w:val="00E60C4A"/>
    <w:rsid w:val="00E626C5"/>
    <w:rsid w:val="00E66832"/>
    <w:rsid w:val="00E668D0"/>
    <w:rsid w:val="00E77A5A"/>
    <w:rsid w:val="00E83255"/>
    <w:rsid w:val="00E839F0"/>
    <w:rsid w:val="00E8521B"/>
    <w:rsid w:val="00E930B0"/>
    <w:rsid w:val="00E97E3B"/>
    <w:rsid w:val="00EA0E44"/>
    <w:rsid w:val="00EB0685"/>
    <w:rsid w:val="00EB0D5B"/>
    <w:rsid w:val="00EB5D91"/>
    <w:rsid w:val="00EC2724"/>
    <w:rsid w:val="00EC4900"/>
    <w:rsid w:val="00EC642B"/>
    <w:rsid w:val="00ED0E2A"/>
    <w:rsid w:val="00ED2D80"/>
    <w:rsid w:val="00ED39D5"/>
    <w:rsid w:val="00ED71F4"/>
    <w:rsid w:val="00EE676A"/>
    <w:rsid w:val="00EF7BF1"/>
    <w:rsid w:val="00F04005"/>
    <w:rsid w:val="00F06C0A"/>
    <w:rsid w:val="00F10ABB"/>
    <w:rsid w:val="00F21064"/>
    <w:rsid w:val="00F25D72"/>
    <w:rsid w:val="00F26BC5"/>
    <w:rsid w:val="00F32E8E"/>
    <w:rsid w:val="00F37F2D"/>
    <w:rsid w:val="00F44D89"/>
    <w:rsid w:val="00F46EB1"/>
    <w:rsid w:val="00F50414"/>
    <w:rsid w:val="00F55CD4"/>
    <w:rsid w:val="00F5698D"/>
    <w:rsid w:val="00F61EE5"/>
    <w:rsid w:val="00F6738F"/>
    <w:rsid w:val="00F77A4A"/>
    <w:rsid w:val="00F81D62"/>
    <w:rsid w:val="00F83348"/>
    <w:rsid w:val="00F90BB5"/>
    <w:rsid w:val="00F95355"/>
    <w:rsid w:val="00F96CBC"/>
    <w:rsid w:val="00FB0BD3"/>
    <w:rsid w:val="00FB3348"/>
    <w:rsid w:val="00FB3858"/>
    <w:rsid w:val="00FB7D8A"/>
    <w:rsid w:val="00FC4824"/>
    <w:rsid w:val="00FC5FCD"/>
    <w:rsid w:val="00FD505D"/>
    <w:rsid w:val="00FD6957"/>
    <w:rsid w:val="00FD799D"/>
    <w:rsid w:val="00FD7C25"/>
    <w:rsid w:val="00FF13CD"/>
    <w:rsid w:val="00FF6634"/>
    <w:rsid w:val="30634BAF"/>
    <w:rsid w:val="3B090676"/>
    <w:rsid w:val="4D0272EA"/>
    <w:rsid w:val="62665185"/>
    <w:rsid w:val="62D95B16"/>
    <w:rsid w:val="76D4359C"/>
    <w:rsid w:val="7DB92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3"/>
    <w:basedOn w:val="1"/>
    <w:next w:val="1"/>
    <w:link w:val="24"/>
    <w:semiHidden/>
    <w:unhideWhenUsed/>
    <w:qFormat/>
    <w:uiPriority w:val="0"/>
    <w:pPr>
      <w:keepNext/>
      <w:keepLines/>
      <w:spacing w:before="260" w:after="260" w:line="416" w:lineRule="auto"/>
      <w:outlineLvl w:val="2"/>
    </w:pPr>
    <w:rPr>
      <w:b/>
      <w:bCs/>
      <w:sz w:val="32"/>
      <w:szCs w:val="32"/>
    </w:rPr>
  </w:style>
  <w:style w:type="character" w:default="1" w:styleId="10">
    <w:name w:val="Default Paragraph Font"/>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w:basedOn w:val="1"/>
    <w:uiPriority w:val="0"/>
    <w:pPr>
      <w:jc w:val="left"/>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FollowedHyperlink"/>
    <w:uiPriority w:val="0"/>
    <w:rPr>
      <w:color w:val="800080"/>
      <w:u w:val="single"/>
    </w:rPr>
  </w:style>
  <w:style w:type="character" w:styleId="12">
    <w:name w:val="Emphasis"/>
    <w:qFormat/>
    <w:uiPriority w:val="0"/>
    <w:rPr>
      <w:i/>
      <w:iCs/>
    </w:rPr>
  </w:style>
  <w:style w:type="character" w:styleId="13">
    <w:name w:val="Hyperlink"/>
    <w:uiPriority w:val="0"/>
    <w:rPr>
      <w:color w:val="0000FF"/>
      <w:u w:val="single"/>
    </w:rPr>
  </w:style>
  <w:style w:type="character" w:customStyle="1" w:styleId="14">
    <w:name w:val="serif1"/>
    <w:uiPriority w:val="0"/>
    <w:rPr>
      <w:rFonts w:hint="default" w:ascii="Times New Roman" w:hAnsi="Times New Roman" w:cs="Times New Roman"/>
      <w:sz w:val="24"/>
      <w:szCs w:val="24"/>
    </w:rPr>
  </w:style>
  <w:style w:type="paragraph" w:customStyle="1" w:styleId="15">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6">
    <w:name w:val="bookcopy1"/>
    <w:qFormat/>
    <w:uiPriority w:val="0"/>
    <w:rPr>
      <w:rFonts w:hint="default" w:ascii="Verdana" w:hAnsi="Verdana"/>
      <w:color w:val="000000"/>
      <w:sz w:val="17"/>
      <w:szCs w:val="17"/>
      <w:u w:val="none"/>
    </w:rPr>
  </w:style>
  <w:style w:type="character" w:customStyle="1" w:styleId="17">
    <w:name w:val="gmail-apple-converted-space"/>
    <w:qFormat/>
    <w:uiPriority w:val="0"/>
  </w:style>
  <w:style w:type="character" w:customStyle="1" w:styleId="18">
    <w:name w:val="adb1c60b4f4fc4cfd803104be6a00a179526"/>
    <w:qFormat/>
    <w:uiPriority w:val="0"/>
  </w:style>
  <w:style w:type="character" w:customStyle="1" w:styleId="19">
    <w:name w:val="adb1c60b4f4fc4cfd803104be6a00a179660"/>
    <w:qFormat/>
    <w:uiPriority w:val="0"/>
  </w:style>
  <w:style w:type="character" w:customStyle="1" w:styleId="20">
    <w:name w:val="adb1c60b4f4fc4cfd803104be6a00a179672"/>
    <w:qFormat/>
    <w:uiPriority w:val="0"/>
  </w:style>
  <w:style w:type="character" w:customStyle="1" w:styleId="21">
    <w:name w:val="adb1c60b4f4fc4cfd803104be6a00a179666"/>
    <w:qFormat/>
    <w:uiPriority w:val="0"/>
  </w:style>
  <w:style w:type="character" w:customStyle="1" w:styleId="22">
    <w:name w:val="a-text-bold"/>
    <w:qFormat/>
    <w:uiPriority w:val="0"/>
  </w:style>
  <w:style w:type="character" w:customStyle="1" w:styleId="23">
    <w:name w:val="Unresolved Mention"/>
    <w:unhideWhenUsed/>
    <w:qFormat/>
    <w:uiPriority w:val="99"/>
    <w:rPr>
      <w:color w:val="605E5C"/>
      <w:shd w:val="clear" w:color="auto" w:fill="E1DFDD"/>
    </w:rPr>
  </w:style>
  <w:style w:type="character" w:customStyle="1" w:styleId="24">
    <w:name w:val="标题 3 Char"/>
    <w:link w:val="3"/>
    <w:semiHidden/>
    <w:qFormat/>
    <w:uiPriority w:val="0"/>
    <w:rPr>
      <w:b/>
      <w:bCs/>
      <w:kern w:val="2"/>
      <w:sz w:val="32"/>
      <w:szCs w:val="32"/>
    </w:rPr>
  </w:style>
  <w:style w:type="paragraph" w:styleId="2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3</Pages>
  <Words>1506</Words>
  <Characters>2019</Characters>
  <Lines>74</Lines>
  <Paragraphs>68</Paragraphs>
  <TotalTime>15</TotalTime>
  <ScaleCrop>false</ScaleCrop>
  <LinksUpToDate>false</LinksUpToDate>
  <CharactersWithSpaces>2081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2025-06-09T06:43:00Z</dcterms:created>
  <dc:creator>Image</dc:creator>
  <cp:lastModifiedBy>Jessica_Wu</cp:lastModifiedBy>
  <cp:lastPrinted>2004-04-23T07:06:00Z</cp:lastPrinted>
  <dcterms:modified xsi:type="dcterms:W3CDTF">2026-01-16T01:58:23Z</dcterms:modified>
  <dc:title>新 书 推 荐</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C6618655D4FB49BD9EAEBB1A97804AC7_13</vt:lpwstr>
  </property>
  <property fmtid="{D5CDD505-2E9C-101B-9397-08002B2CF9AE}" pid="4" name="KSOTemplateDocerSaveRecord">
    <vt:lpwstr>eyJoZGlkIjoiM2MwNTQyNTQ4YjYyMWFmMDY0MDg5YmE1NzQ5OGU4YWUiLCJ1c2VySWQiOiI1NzAyNTQ5ODcifQ==</vt:lpwstr>
  </property>
</Properties>
</file>