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7A244B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-3175</wp:posOffset>
            </wp:positionV>
            <wp:extent cx="1393825" cy="1955165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《跑步圣经：关于跑步你所需要知道的一切》</w:t>
      </w:r>
      <w:r w:rsidR="00CB0943">
        <w:rPr>
          <w:rFonts w:hint="eastAsia"/>
          <w:b/>
          <w:color w:val="000000"/>
          <w:szCs w:val="21"/>
        </w:rPr>
        <w:t>（</w:t>
      </w:r>
      <w:r w:rsidR="00CB0943">
        <w:rPr>
          <w:rFonts w:hint="eastAsia"/>
          <w:b/>
          <w:color w:val="000000"/>
          <w:szCs w:val="21"/>
        </w:rPr>
        <w:t>2</w:t>
      </w:r>
      <w:r w:rsidR="00CB0943">
        <w:rPr>
          <w:b/>
          <w:color w:val="000000"/>
          <w:szCs w:val="21"/>
        </w:rPr>
        <w:t>0</w:t>
      </w:r>
      <w:r w:rsidR="00CB0943">
        <w:rPr>
          <w:b/>
          <w:color w:val="000000"/>
          <w:szCs w:val="21"/>
        </w:rPr>
        <w:t>周年版</w:t>
      </w:r>
      <w:r w:rsidR="00CB0943">
        <w:rPr>
          <w:rFonts w:hint="eastAsia"/>
          <w:b/>
          <w:color w:val="000000"/>
          <w:szCs w:val="21"/>
        </w:rPr>
        <w:t>）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7A244B" w:rsidRPr="007A244B">
        <w:rPr>
          <w:b/>
          <w:caps/>
          <w:color w:val="000000"/>
          <w:szCs w:val="21"/>
        </w:rPr>
        <w:t>The Large Book of Ru</w:t>
      </w:r>
      <w:bookmarkStart w:id="0" w:name="_GoBack"/>
      <w:bookmarkEnd w:id="0"/>
      <w:r w:rsidR="007A244B" w:rsidRPr="007A244B">
        <w:rPr>
          <w:b/>
          <w:caps/>
          <w:color w:val="000000"/>
          <w:szCs w:val="21"/>
        </w:rPr>
        <w:t>nning</w:t>
      </w:r>
      <w:r w:rsidR="007A244B">
        <w:rPr>
          <w:rFonts w:hint="eastAsia"/>
          <w:b/>
          <w:caps/>
          <w:color w:val="000000"/>
          <w:szCs w:val="21"/>
        </w:rPr>
        <w:t xml:space="preserve">: </w:t>
      </w:r>
      <w:r w:rsidR="007A244B" w:rsidRPr="007A244B">
        <w:rPr>
          <w:b/>
          <w:color w:val="000000"/>
          <w:szCs w:val="21"/>
        </w:rPr>
        <w:t>Everything You Need To Know About Running</w:t>
      </w:r>
      <w:r w:rsidR="007A244B" w:rsidRPr="007A244B">
        <w:t xml:space="preserve"> </w:t>
      </w:r>
    </w:p>
    <w:p w:rsidR="004413D0" w:rsidRPr="004413D0" w:rsidRDefault="004413D0" w:rsidP="007A244B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7A244B" w:rsidRPr="007A244B">
        <w:rPr>
          <w:b/>
          <w:caps/>
          <w:color w:val="000000"/>
          <w:szCs w:val="21"/>
        </w:rPr>
        <w:t xml:space="preserve">Das </w:t>
      </w:r>
      <w:proofErr w:type="spellStart"/>
      <w:r w:rsidR="007A244B" w:rsidRPr="007A244B">
        <w:rPr>
          <w:b/>
          <w:caps/>
          <w:color w:val="000000"/>
          <w:szCs w:val="21"/>
        </w:rPr>
        <w:t>große</w:t>
      </w:r>
      <w:proofErr w:type="spellEnd"/>
      <w:r w:rsidR="007A244B" w:rsidRPr="007A244B">
        <w:rPr>
          <w:b/>
          <w:caps/>
          <w:color w:val="000000"/>
          <w:szCs w:val="21"/>
        </w:rPr>
        <w:t xml:space="preserve"> Laufbuch</w:t>
      </w:r>
    </w:p>
    <w:p w:rsidR="004413D0" w:rsidRPr="00685ED0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</w:t>
      </w:r>
      <w:r w:rsidR="00CB0943">
        <w:rPr>
          <w:rFonts w:hint="eastAsia"/>
          <w:b/>
          <w:color w:val="000000"/>
          <w:szCs w:val="21"/>
        </w:rPr>
        <w:t xml:space="preserve"> </w:t>
      </w:r>
      <w:r w:rsidR="00CB0943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</w:t>
      </w:r>
      <w:r w:rsidRPr="00685ED0">
        <w:rPr>
          <w:b/>
          <w:color w:val="000000"/>
          <w:szCs w:val="21"/>
          <w:lang w:val="de-DE"/>
        </w:rPr>
        <w:t>：</w:t>
      </w:r>
      <w:r w:rsidR="007A244B" w:rsidRPr="00685ED0">
        <w:rPr>
          <w:b/>
          <w:color w:val="000000"/>
          <w:szCs w:val="21"/>
          <w:lang w:val="de-DE"/>
        </w:rPr>
        <w:t>Herbert Steffny</w:t>
      </w:r>
    </w:p>
    <w:p w:rsidR="004413D0" w:rsidRPr="007A244B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</w:t>
      </w:r>
      <w:r w:rsidR="00CB0943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CB0943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</w:t>
      </w:r>
      <w:r w:rsidRPr="007A244B">
        <w:rPr>
          <w:b/>
          <w:color w:val="000000"/>
          <w:szCs w:val="21"/>
          <w:lang w:val="de-DE"/>
        </w:rPr>
        <w:t>：</w:t>
      </w:r>
      <w:r w:rsidR="007A244B" w:rsidRPr="007A244B">
        <w:rPr>
          <w:b/>
          <w:color w:val="000000"/>
          <w:szCs w:val="21"/>
          <w:lang w:val="de-DE"/>
        </w:rPr>
        <w:t>Südwest</w:t>
      </w:r>
      <w:r w:rsidR="000309F9">
        <w:rPr>
          <w:b/>
          <w:color w:val="000000"/>
          <w:szCs w:val="21"/>
          <w:lang w:val="de-DE"/>
        </w:rPr>
        <w:t>/</w:t>
      </w:r>
      <w:r w:rsidR="000309F9" w:rsidRPr="00CD2596">
        <w:rPr>
          <w:b/>
          <w:bCs/>
          <w:color w:val="000000"/>
          <w:szCs w:val="21"/>
          <w:lang w:val="de-DE"/>
        </w:rPr>
        <w:t>Penguin Random House Verlagsgruppe</w:t>
      </w:r>
    </w:p>
    <w:p w:rsidR="004413D0" w:rsidRPr="007A244B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7A244B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color w:val="000000"/>
          <w:szCs w:val="21"/>
          <w:lang w:val="de-DE"/>
        </w:rPr>
        <w:t>ANA/</w:t>
      </w:r>
      <w:r w:rsidR="00CB0943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CB0943">
        <w:rPr>
          <w:rFonts w:hint="eastAsia"/>
          <w:b/>
          <w:color w:val="000000"/>
          <w:szCs w:val="21"/>
        </w:rPr>
        <w:t xml:space="preserve"> </w:t>
      </w:r>
      <w:r w:rsidR="00CB0943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7A244B">
        <w:rPr>
          <w:rFonts w:hint="eastAsia"/>
          <w:b/>
          <w:color w:val="000000"/>
          <w:szCs w:val="21"/>
        </w:rPr>
        <w:t>488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7A244B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7A244B">
        <w:rPr>
          <w:rFonts w:hint="eastAsia"/>
          <w:b/>
          <w:color w:val="000000"/>
          <w:szCs w:val="21"/>
        </w:rPr>
        <w:t>12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CB0943">
        <w:rPr>
          <w:rFonts w:hint="eastAsia"/>
          <w:b/>
          <w:color w:val="000000"/>
          <w:szCs w:val="21"/>
        </w:rPr>
        <w:t xml:space="preserve"> </w:t>
      </w:r>
      <w:r w:rsidR="00CB0943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C20AA4">
        <w:rPr>
          <w:b/>
          <w:color w:val="000000"/>
          <w:szCs w:val="21"/>
        </w:rPr>
        <w:t>运动</w:t>
      </w:r>
    </w:p>
    <w:p w:rsidR="00375A69" w:rsidRPr="000309F9" w:rsidRDefault="000309F9">
      <w:pPr>
        <w:rPr>
          <w:b/>
          <w:bCs/>
          <w:color w:val="FF0000"/>
          <w:szCs w:val="21"/>
        </w:rPr>
      </w:pPr>
      <w:r w:rsidRPr="000309F9">
        <w:rPr>
          <w:rFonts w:hint="eastAsia"/>
          <w:b/>
          <w:bCs/>
          <w:color w:val="FF0000"/>
          <w:szCs w:val="21"/>
        </w:rPr>
        <w:t>原版中文简体字版曾授权，版权已</w:t>
      </w:r>
      <w:r w:rsidR="00B52355">
        <w:rPr>
          <w:rFonts w:hint="eastAsia"/>
          <w:b/>
          <w:bCs/>
          <w:color w:val="FF0000"/>
          <w:szCs w:val="21"/>
        </w:rPr>
        <w:t>到期</w:t>
      </w:r>
      <w:r w:rsidRPr="000309F9">
        <w:rPr>
          <w:rFonts w:hint="eastAsia"/>
          <w:b/>
          <w:bCs/>
          <w:color w:val="FF0000"/>
          <w:szCs w:val="21"/>
        </w:rPr>
        <w:t>回归</w:t>
      </w:r>
    </w:p>
    <w:p w:rsidR="000309F9" w:rsidRDefault="000309F9">
      <w:pPr>
        <w:rPr>
          <w:b/>
          <w:bCs/>
          <w:color w:val="000000"/>
          <w:szCs w:val="21"/>
        </w:rPr>
      </w:pP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45085</wp:posOffset>
            </wp:positionV>
            <wp:extent cx="1412875" cy="2012950"/>
            <wp:effectExtent l="0" t="0" r="0" b="0"/>
            <wp:wrapSquare wrapText="bothSides"/>
            <wp:docPr id="5" name="图片 5" descr="C:\Users\86136\Desktop\跑步圣经(第2版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6136\Desktop\跑步圣经(第2版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Pr="000309F9">
          <w:rPr>
            <w:rStyle w:val="ab"/>
            <w:rFonts w:hint="eastAsia"/>
            <w:b/>
            <w:bCs/>
            <w:szCs w:val="21"/>
          </w:rPr>
          <w:t>跑步圣经</w:t>
        </w:r>
        <w:r w:rsidRPr="000309F9">
          <w:rPr>
            <w:rStyle w:val="ab"/>
            <w:rFonts w:hint="eastAsia"/>
            <w:b/>
            <w:bCs/>
            <w:szCs w:val="21"/>
          </w:rPr>
          <w:t>(</w:t>
        </w:r>
        <w:r w:rsidRPr="000309F9">
          <w:rPr>
            <w:rStyle w:val="ab"/>
            <w:rFonts w:hint="eastAsia"/>
            <w:b/>
            <w:bCs/>
            <w:szCs w:val="21"/>
          </w:rPr>
          <w:t>第</w:t>
        </w:r>
        <w:r w:rsidRPr="000309F9">
          <w:rPr>
            <w:rStyle w:val="ab"/>
            <w:rFonts w:hint="eastAsia"/>
            <w:b/>
            <w:bCs/>
            <w:szCs w:val="21"/>
          </w:rPr>
          <w:t>2</w:t>
        </w:r>
        <w:r w:rsidRPr="000309F9">
          <w:rPr>
            <w:rStyle w:val="ab"/>
            <w:rFonts w:hint="eastAsia"/>
            <w:b/>
            <w:bCs/>
            <w:szCs w:val="21"/>
          </w:rPr>
          <w:t>版</w:t>
        </w:r>
        <w:r w:rsidRPr="000309F9">
          <w:rPr>
            <w:rStyle w:val="ab"/>
            <w:rFonts w:hint="eastAsia"/>
            <w:b/>
            <w:bCs/>
            <w:szCs w:val="21"/>
          </w:rPr>
          <w:t>)</w:t>
        </w:r>
        <w:r w:rsidRPr="000309F9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中简本出版记录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书</w:t>
      </w:r>
      <w:r w:rsidRPr="000309F9">
        <w:rPr>
          <w:rFonts w:hint="eastAsia"/>
          <w:b/>
          <w:bCs/>
          <w:color w:val="000000"/>
          <w:szCs w:val="21"/>
        </w:rPr>
        <w:t xml:space="preserve">    </w:t>
      </w:r>
      <w:r w:rsidRPr="000309F9">
        <w:rPr>
          <w:rFonts w:hint="eastAsia"/>
          <w:b/>
          <w:bCs/>
          <w:color w:val="000000"/>
          <w:szCs w:val="21"/>
        </w:rPr>
        <w:t>名：《跑步圣经</w:t>
      </w:r>
      <w:r w:rsidRPr="000309F9">
        <w:rPr>
          <w:rFonts w:hint="eastAsia"/>
          <w:b/>
          <w:bCs/>
          <w:color w:val="000000"/>
          <w:szCs w:val="21"/>
        </w:rPr>
        <w:t>(</w:t>
      </w:r>
      <w:r w:rsidRPr="000309F9">
        <w:rPr>
          <w:rFonts w:hint="eastAsia"/>
          <w:b/>
          <w:bCs/>
          <w:color w:val="000000"/>
          <w:szCs w:val="21"/>
        </w:rPr>
        <w:t>第</w:t>
      </w:r>
      <w:r w:rsidRPr="000309F9">
        <w:rPr>
          <w:rFonts w:hint="eastAsia"/>
          <w:b/>
          <w:bCs/>
          <w:color w:val="000000"/>
          <w:szCs w:val="21"/>
        </w:rPr>
        <w:t>2</w:t>
      </w:r>
      <w:r w:rsidRPr="000309F9">
        <w:rPr>
          <w:rFonts w:hint="eastAsia"/>
          <w:b/>
          <w:bCs/>
          <w:color w:val="000000"/>
          <w:szCs w:val="21"/>
        </w:rPr>
        <w:t>版</w:t>
      </w:r>
      <w:r w:rsidRPr="000309F9">
        <w:rPr>
          <w:rFonts w:hint="eastAsia"/>
          <w:b/>
          <w:bCs/>
          <w:color w:val="000000"/>
          <w:szCs w:val="21"/>
        </w:rPr>
        <w:t>)</w:t>
      </w:r>
      <w:r w:rsidRPr="000309F9">
        <w:rPr>
          <w:rFonts w:hint="eastAsia"/>
          <w:b/>
          <w:bCs/>
          <w:color w:val="000000"/>
          <w:szCs w:val="21"/>
        </w:rPr>
        <w:t>》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作</w:t>
      </w:r>
      <w:r w:rsidRPr="000309F9">
        <w:rPr>
          <w:rFonts w:hint="eastAsia"/>
          <w:b/>
          <w:bCs/>
          <w:color w:val="000000"/>
          <w:szCs w:val="21"/>
        </w:rPr>
        <w:t xml:space="preserve">    </w:t>
      </w:r>
      <w:r w:rsidRPr="000309F9">
        <w:rPr>
          <w:rFonts w:hint="eastAsia"/>
          <w:b/>
          <w:bCs/>
          <w:color w:val="000000"/>
          <w:szCs w:val="21"/>
        </w:rPr>
        <w:t>者：</w:t>
      </w:r>
      <w:r w:rsidRPr="000309F9">
        <w:rPr>
          <w:rFonts w:hint="eastAsia"/>
          <w:b/>
          <w:bCs/>
          <w:color w:val="000000"/>
          <w:szCs w:val="21"/>
        </w:rPr>
        <w:t>赫尔伯特•史迪凡尼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出</w:t>
      </w:r>
      <w:r w:rsidRPr="000309F9">
        <w:rPr>
          <w:rFonts w:hint="eastAsia"/>
          <w:b/>
          <w:bCs/>
          <w:color w:val="000000"/>
          <w:szCs w:val="21"/>
        </w:rPr>
        <w:t xml:space="preserve"> </w:t>
      </w:r>
      <w:r w:rsidRPr="000309F9">
        <w:rPr>
          <w:rFonts w:hint="eastAsia"/>
          <w:b/>
          <w:bCs/>
          <w:color w:val="000000"/>
          <w:szCs w:val="21"/>
        </w:rPr>
        <w:t>版</w:t>
      </w:r>
      <w:r w:rsidRPr="000309F9">
        <w:rPr>
          <w:rFonts w:hint="eastAsia"/>
          <w:b/>
          <w:bCs/>
          <w:color w:val="000000"/>
          <w:szCs w:val="21"/>
        </w:rPr>
        <w:t xml:space="preserve"> </w:t>
      </w:r>
      <w:r w:rsidRPr="000309F9">
        <w:rPr>
          <w:rFonts w:hint="eastAsia"/>
          <w:b/>
          <w:bCs/>
          <w:color w:val="000000"/>
          <w:szCs w:val="21"/>
        </w:rPr>
        <w:t>社：</w:t>
      </w:r>
      <w:r w:rsidRPr="000309F9">
        <w:rPr>
          <w:rFonts w:hint="eastAsia"/>
          <w:b/>
          <w:bCs/>
          <w:color w:val="000000"/>
          <w:szCs w:val="21"/>
        </w:rPr>
        <w:t>北京科学技术出版社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译</w:t>
      </w:r>
      <w:r w:rsidRPr="000309F9">
        <w:rPr>
          <w:rFonts w:hint="eastAsia"/>
          <w:b/>
          <w:bCs/>
          <w:color w:val="000000"/>
          <w:szCs w:val="21"/>
        </w:rPr>
        <w:t xml:space="preserve">    </w:t>
      </w:r>
      <w:r w:rsidRPr="000309F9">
        <w:rPr>
          <w:rFonts w:hint="eastAsia"/>
          <w:b/>
          <w:bCs/>
          <w:color w:val="000000"/>
          <w:szCs w:val="21"/>
        </w:rPr>
        <w:t>者：</w:t>
      </w:r>
      <w:r w:rsidRPr="000309F9">
        <w:rPr>
          <w:rFonts w:hint="eastAsia"/>
          <w:b/>
          <w:bCs/>
          <w:color w:val="000000"/>
          <w:szCs w:val="21"/>
        </w:rPr>
        <w:t>毛方英</w:t>
      </w:r>
      <w:r>
        <w:rPr>
          <w:rFonts w:hint="eastAsia"/>
          <w:b/>
          <w:bCs/>
          <w:color w:val="000000"/>
          <w:szCs w:val="21"/>
        </w:rPr>
        <w:t>/</w:t>
      </w:r>
      <w:r w:rsidRPr="000309F9">
        <w:rPr>
          <w:rFonts w:hint="eastAsia"/>
          <w:b/>
          <w:bCs/>
          <w:color w:val="000000"/>
          <w:szCs w:val="21"/>
        </w:rPr>
        <w:t>张玄黎</w:t>
      </w:r>
      <w:r>
        <w:rPr>
          <w:rFonts w:hint="eastAsia"/>
          <w:b/>
          <w:bCs/>
          <w:color w:val="000000"/>
          <w:szCs w:val="21"/>
        </w:rPr>
        <w:t>/</w:t>
      </w:r>
      <w:r w:rsidRPr="000309F9">
        <w:rPr>
          <w:rFonts w:hint="eastAsia"/>
          <w:b/>
          <w:bCs/>
          <w:color w:val="000000"/>
          <w:szCs w:val="21"/>
        </w:rPr>
        <w:t>殷媛媛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出</w:t>
      </w:r>
      <w:r w:rsidRPr="000309F9">
        <w:rPr>
          <w:rFonts w:hint="eastAsia"/>
          <w:b/>
          <w:bCs/>
          <w:color w:val="000000"/>
          <w:szCs w:val="21"/>
        </w:rPr>
        <w:t xml:space="preserve"> </w:t>
      </w:r>
      <w:r w:rsidRPr="000309F9">
        <w:rPr>
          <w:rFonts w:hint="eastAsia"/>
          <w:b/>
          <w:bCs/>
          <w:color w:val="000000"/>
          <w:szCs w:val="21"/>
        </w:rPr>
        <w:t>版</w:t>
      </w:r>
      <w:r w:rsidRPr="000309F9">
        <w:rPr>
          <w:rFonts w:hint="eastAsia"/>
          <w:b/>
          <w:bCs/>
          <w:color w:val="000000"/>
          <w:szCs w:val="21"/>
        </w:rPr>
        <w:t xml:space="preserve"> </w:t>
      </w:r>
      <w:r w:rsidRPr="000309F9">
        <w:rPr>
          <w:rFonts w:hint="eastAsia"/>
          <w:b/>
          <w:bCs/>
          <w:color w:val="000000"/>
          <w:szCs w:val="21"/>
        </w:rPr>
        <w:t>年：</w:t>
      </w:r>
      <w:r w:rsidRPr="000309F9">
        <w:rPr>
          <w:rFonts w:hint="eastAsia"/>
          <w:b/>
          <w:bCs/>
          <w:color w:val="000000"/>
          <w:szCs w:val="21"/>
        </w:rPr>
        <w:t>201</w:t>
      </w:r>
      <w:r>
        <w:rPr>
          <w:b/>
          <w:bCs/>
          <w:color w:val="000000"/>
          <w:szCs w:val="21"/>
        </w:rPr>
        <w:t>8</w:t>
      </w:r>
      <w:r w:rsidRPr="000309F9"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10</w:t>
      </w:r>
      <w:r w:rsidRPr="000309F9">
        <w:rPr>
          <w:rFonts w:hint="eastAsia"/>
          <w:b/>
          <w:bCs/>
          <w:color w:val="000000"/>
          <w:szCs w:val="21"/>
        </w:rPr>
        <w:t>月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页</w:t>
      </w:r>
      <w:r w:rsidRPr="000309F9">
        <w:rPr>
          <w:rFonts w:hint="eastAsia"/>
          <w:b/>
          <w:bCs/>
          <w:color w:val="000000"/>
          <w:szCs w:val="21"/>
        </w:rPr>
        <w:t xml:space="preserve">    </w:t>
      </w:r>
      <w:r w:rsidRPr="000309F9">
        <w:rPr>
          <w:rFonts w:hint="eastAsia"/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360</w:t>
      </w:r>
      <w:r w:rsidRPr="000309F9">
        <w:rPr>
          <w:rFonts w:hint="eastAsia"/>
          <w:b/>
          <w:bCs/>
          <w:color w:val="000000"/>
          <w:szCs w:val="21"/>
        </w:rPr>
        <w:t>页</w:t>
      </w:r>
    </w:p>
    <w:p w:rsidR="000309F9" w:rsidRP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定</w:t>
      </w:r>
      <w:r w:rsidRPr="000309F9">
        <w:rPr>
          <w:rFonts w:hint="eastAsia"/>
          <w:b/>
          <w:bCs/>
          <w:color w:val="000000"/>
          <w:szCs w:val="21"/>
        </w:rPr>
        <w:t xml:space="preserve">    </w:t>
      </w:r>
      <w:r w:rsidRPr="000309F9">
        <w:rPr>
          <w:rFonts w:hint="eastAsia"/>
          <w:b/>
          <w:bCs/>
          <w:color w:val="000000"/>
          <w:szCs w:val="21"/>
        </w:rPr>
        <w:t>价：</w:t>
      </w:r>
      <w:r>
        <w:rPr>
          <w:b/>
          <w:bCs/>
          <w:color w:val="000000"/>
          <w:szCs w:val="21"/>
        </w:rPr>
        <w:t>68</w:t>
      </w:r>
      <w:r w:rsidRPr="000309F9">
        <w:rPr>
          <w:rFonts w:hint="eastAsia"/>
          <w:b/>
          <w:bCs/>
          <w:color w:val="000000"/>
          <w:szCs w:val="21"/>
        </w:rPr>
        <w:t>元</w:t>
      </w:r>
    </w:p>
    <w:p w:rsidR="000309F9" w:rsidRDefault="000309F9" w:rsidP="000309F9">
      <w:pPr>
        <w:rPr>
          <w:rFonts w:hint="eastAsia"/>
          <w:b/>
          <w:bCs/>
          <w:color w:val="000000"/>
          <w:szCs w:val="21"/>
        </w:rPr>
      </w:pPr>
      <w:r w:rsidRPr="000309F9">
        <w:rPr>
          <w:rFonts w:hint="eastAsia"/>
          <w:b/>
          <w:bCs/>
          <w:color w:val="000000"/>
          <w:szCs w:val="21"/>
        </w:rPr>
        <w:t>装</w:t>
      </w:r>
      <w:r w:rsidRPr="000309F9">
        <w:rPr>
          <w:rFonts w:hint="eastAsia"/>
          <w:b/>
          <w:bCs/>
          <w:color w:val="000000"/>
          <w:szCs w:val="21"/>
        </w:rPr>
        <w:t xml:space="preserve">    </w:t>
      </w:r>
      <w:r w:rsidRPr="000309F9">
        <w:rPr>
          <w:rFonts w:hint="eastAsia"/>
          <w:b/>
          <w:bCs/>
          <w:color w:val="000000"/>
          <w:szCs w:val="21"/>
        </w:rPr>
        <w:t>帧：平装</w:t>
      </w:r>
    </w:p>
    <w:p w:rsidR="000309F9" w:rsidRPr="00626B30" w:rsidRDefault="000309F9">
      <w:pPr>
        <w:rPr>
          <w:rFonts w:hint="eastAsia"/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7A244B" w:rsidRPr="00CB4982" w:rsidRDefault="00CB4982" w:rsidP="00CB4982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CB4982">
        <w:rPr>
          <w:rFonts w:hAnsi="宋体" w:hint="eastAsia"/>
          <w:b/>
          <w:bCs/>
          <w:color w:val="000000"/>
          <w:szCs w:val="21"/>
        </w:rPr>
        <w:t>《跑步圣经》</w:t>
      </w:r>
      <w:r w:rsidRPr="00CB4982">
        <w:rPr>
          <w:rFonts w:hAnsi="宋体" w:hint="eastAsia"/>
          <w:b/>
          <w:bCs/>
          <w:color w:val="000000"/>
          <w:szCs w:val="21"/>
        </w:rPr>
        <w:t>20</w:t>
      </w:r>
      <w:r w:rsidRPr="00CB4982">
        <w:rPr>
          <w:rFonts w:hAnsi="宋体" w:hint="eastAsia"/>
          <w:b/>
          <w:bCs/>
          <w:color w:val="000000"/>
          <w:szCs w:val="21"/>
        </w:rPr>
        <w:t>周年——畅销经典全面升级</w:t>
      </w:r>
      <w:r w:rsidR="000309F9">
        <w:rPr>
          <w:rFonts w:hAnsi="宋体" w:hint="eastAsia"/>
          <w:b/>
          <w:bCs/>
          <w:color w:val="000000"/>
          <w:szCs w:val="21"/>
        </w:rPr>
        <w:t>！</w:t>
      </w:r>
    </w:p>
    <w:p w:rsidR="007A244B" w:rsidRPr="007A244B" w:rsidRDefault="007A244B" w:rsidP="007A244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A244B" w:rsidRPr="007A244B" w:rsidRDefault="00CB4982" w:rsidP="007A244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int="eastAsia"/>
        </w:rPr>
        <w:t>本书作者</w:t>
      </w:r>
      <w:r w:rsidR="000309F9" w:rsidRPr="000309F9">
        <w:rPr>
          <w:rFonts w:hint="eastAsia"/>
        </w:rPr>
        <w:t>赫尔伯特•史迪凡尼</w:t>
      </w:r>
      <w:r>
        <w:rPr>
          <w:rFonts w:hint="eastAsia"/>
        </w:rPr>
        <w:t>（</w:t>
      </w:r>
      <w:r w:rsidRPr="00CB4982">
        <w:t xml:space="preserve">Herbert </w:t>
      </w:r>
      <w:proofErr w:type="spellStart"/>
      <w:r w:rsidRPr="00CB4982">
        <w:t>Steffny</w:t>
      </w:r>
      <w:proofErr w:type="spellEnd"/>
      <w:r>
        <w:rPr>
          <w:rFonts w:hint="eastAsia"/>
        </w:rPr>
        <w:t>）是</w:t>
      </w:r>
      <w:r w:rsidRPr="00CB4982">
        <w:rPr>
          <w:rFonts w:hAnsi="宋体" w:hint="eastAsia"/>
          <w:bCs/>
          <w:color w:val="000000"/>
          <w:szCs w:val="21"/>
        </w:rPr>
        <w:t>16</w:t>
      </w:r>
      <w:r w:rsidRPr="00CB4982">
        <w:rPr>
          <w:rFonts w:hAnsi="宋体" w:hint="eastAsia"/>
          <w:bCs/>
          <w:color w:val="000000"/>
          <w:szCs w:val="21"/>
        </w:rPr>
        <w:t>次德国</w:t>
      </w:r>
      <w:r>
        <w:rPr>
          <w:rFonts w:hAnsi="宋体" w:hint="eastAsia"/>
          <w:bCs/>
          <w:color w:val="000000"/>
          <w:szCs w:val="21"/>
        </w:rPr>
        <w:t>不同</w:t>
      </w:r>
      <w:r w:rsidRPr="00CB4982">
        <w:rPr>
          <w:rFonts w:hAnsi="宋体" w:hint="eastAsia"/>
          <w:bCs/>
          <w:color w:val="000000"/>
          <w:szCs w:val="21"/>
        </w:rPr>
        <w:t>跑步项目</w:t>
      </w:r>
      <w:r>
        <w:rPr>
          <w:rFonts w:hAnsi="宋体" w:hint="eastAsia"/>
          <w:bCs/>
          <w:color w:val="000000"/>
          <w:szCs w:val="21"/>
        </w:rPr>
        <w:t>的</w:t>
      </w:r>
      <w:r w:rsidRPr="00CB4982">
        <w:rPr>
          <w:rFonts w:hAnsi="宋体" w:hint="eastAsia"/>
          <w:bCs/>
          <w:color w:val="000000"/>
          <w:szCs w:val="21"/>
        </w:rPr>
        <w:t>冠军得主</w:t>
      </w:r>
      <w:r>
        <w:rPr>
          <w:rFonts w:hAnsi="宋体" w:hint="eastAsia"/>
          <w:bCs/>
          <w:color w:val="000000"/>
          <w:szCs w:val="21"/>
        </w:rPr>
        <w:t>，他对本人的</w:t>
      </w:r>
      <w:r w:rsidRPr="00CB4982">
        <w:rPr>
          <w:rFonts w:hAnsi="宋体" w:hint="eastAsia"/>
          <w:bCs/>
          <w:color w:val="000000"/>
          <w:szCs w:val="21"/>
        </w:rPr>
        <w:t>畅销经典著作进行了彻底的修订与扩充。</w:t>
      </w:r>
      <w:r>
        <w:rPr>
          <w:rFonts w:hAnsi="宋体" w:hint="eastAsia"/>
          <w:bCs/>
          <w:color w:val="000000"/>
          <w:szCs w:val="21"/>
        </w:rPr>
        <w:t>本书汇集了他在多年竞赛、训练和研讨会中积累的全部</w:t>
      </w:r>
      <w:r w:rsidRPr="00CB4982">
        <w:rPr>
          <w:rFonts w:hAnsi="宋体" w:hint="eastAsia"/>
          <w:bCs/>
          <w:color w:val="000000"/>
          <w:szCs w:val="21"/>
        </w:rPr>
        <w:t>知识</w:t>
      </w:r>
      <w:r w:rsidR="00825218">
        <w:rPr>
          <w:rFonts w:hAnsi="宋体" w:hint="eastAsia"/>
          <w:bCs/>
          <w:color w:val="000000"/>
          <w:szCs w:val="21"/>
        </w:rPr>
        <w:t>，</w:t>
      </w:r>
      <w:r w:rsidRPr="00CB4982">
        <w:rPr>
          <w:rFonts w:hAnsi="宋体" w:hint="eastAsia"/>
          <w:bCs/>
          <w:color w:val="000000"/>
          <w:szCs w:val="21"/>
        </w:rPr>
        <w:t>提供</w:t>
      </w:r>
      <w:r w:rsidR="00825218">
        <w:rPr>
          <w:rFonts w:hAnsi="宋体" w:hint="eastAsia"/>
          <w:bCs/>
          <w:color w:val="000000"/>
          <w:szCs w:val="21"/>
        </w:rPr>
        <w:t>了</w:t>
      </w:r>
      <w:r w:rsidRPr="00CB4982">
        <w:rPr>
          <w:rFonts w:hAnsi="宋体" w:hint="eastAsia"/>
          <w:bCs/>
          <w:color w:val="000000"/>
          <w:szCs w:val="21"/>
        </w:rPr>
        <w:t>关于正确装备和所有跑步项目的</w:t>
      </w:r>
      <w:r w:rsidR="00825218">
        <w:rPr>
          <w:rFonts w:hAnsi="宋体" w:hint="eastAsia"/>
          <w:bCs/>
          <w:color w:val="000000"/>
          <w:szCs w:val="21"/>
        </w:rPr>
        <w:t>信息，并向初学者和进阶跑者展示如何通过遵循经验证有效</w:t>
      </w:r>
      <w:r w:rsidRPr="00CB4982">
        <w:rPr>
          <w:rFonts w:hAnsi="宋体" w:hint="eastAsia"/>
          <w:bCs/>
          <w:color w:val="000000"/>
          <w:szCs w:val="21"/>
        </w:rPr>
        <w:t>的训练计划来实现目标。</w:t>
      </w:r>
      <w:r w:rsidR="00825218">
        <w:rPr>
          <w:rFonts w:hAnsi="宋体" w:hint="eastAsia"/>
          <w:bCs/>
          <w:color w:val="000000"/>
          <w:szCs w:val="21"/>
        </w:rPr>
        <w:t>书中还</w:t>
      </w:r>
      <w:r w:rsidRPr="00CB4982">
        <w:rPr>
          <w:rFonts w:hAnsi="宋体" w:hint="eastAsia"/>
          <w:bCs/>
          <w:color w:val="000000"/>
          <w:szCs w:val="21"/>
        </w:rPr>
        <w:t>包含</w:t>
      </w:r>
      <w:r w:rsidR="00825218">
        <w:rPr>
          <w:rFonts w:hAnsi="宋体" w:hint="eastAsia"/>
          <w:bCs/>
          <w:color w:val="000000"/>
          <w:szCs w:val="21"/>
        </w:rPr>
        <w:t>针对各种距离、</w:t>
      </w:r>
      <w:r w:rsidRPr="00CB4982">
        <w:rPr>
          <w:rFonts w:hAnsi="宋体" w:hint="eastAsia"/>
          <w:bCs/>
          <w:color w:val="000000"/>
          <w:szCs w:val="21"/>
        </w:rPr>
        <w:t>能力水平</w:t>
      </w:r>
      <w:r w:rsidR="00825218">
        <w:rPr>
          <w:rFonts w:hAnsi="宋体" w:hint="eastAsia"/>
          <w:bCs/>
          <w:color w:val="000000"/>
          <w:szCs w:val="21"/>
        </w:rPr>
        <w:t>的训练计划，让</w:t>
      </w:r>
      <w:r w:rsidRPr="00CB4982">
        <w:rPr>
          <w:rFonts w:hAnsi="宋体" w:hint="eastAsia"/>
          <w:bCs/>
          <w:color w:val="000000"/>
          <w:szCs w:val="21"/>
        </w:rPr>
        <w:t>任何水平的跑者都可以训练</w:t>
      </w:r>
      <w:r w:rsidRPr="00CB4982">
        <w:rPr>
          <w:rFonts w:hAnsi="宋体" w:hint="eastAsia"/>
          <w:bCs/>
          <w:color w:val="000000"/>
          <w:szCs w:val="21"/>
        </w:rPr>
        <w:t>10</w:t>
      </w:r>
      <w:r w:rsidRPr="00CB4982">
        <w:rPr>
          <w:rFonts w:hAnsi="宋体" w:hint="eastAsia"/>
          <w:bCs/>
          <w:color w:val="000000"/>
          <w:szCs w:val="21"/>
        </w:rPr>
        <w:t>公里、半程马拉松、</w:t>
      </w:r>
      <w:r w:rsidRPr="00CB4982">
        <w:rPr>
          <w:rFonts w:hAnsi="宋体" w:hint="eastAsia"/>
          <w:bCs/>
          <w:color w:val="000000"/>
          <w:szCs w:val="21"/>
        </w:rPr>
        <w:t>25</w:t>
      </w:r>
      <w:r w:rsidRPr="00CB4982">
        <w:rPr>
          <w:rFonts w:hAnsi="宋体" w:hint="eastAsia"/>
          <w:bCs/>
          <w:color w:val="000000"/>
          <w:szCs w:val="21"/>
        </w:rPr>
        <w:t>公里、</w:t>
      </w:r>
      <w:r w:rsidR="00825218">
        <w:rPr>
          <w:rFonts w:hAnsi="宋体" w:hint="eastAsia"/>
          <w:bCs/>
          <w:color w:val="000000"/>
          <w:szCs w:val="21"/>
        </w:rPr>
        <w:t>全程</w:t>
      </w:r>
      <w:r w:rsidRPr="00CB4982">
        <w:rPr>
          <w:rFonts w:hAnsi="宋体" w:hint="eastAsia"/>
          <w:bCs/>
          <w:color w:val="000000"/>
          <w:szCs w:val="21"/>
        </w:rPr>
        <w:t>马拉松，甚至</w:t>
      </w:r>
      <w:r w:rsidRPr="00CB4982">
        <w:rPr>
          <w:rFonts w:hAnsi="宋体" w:hint="eastAsia"/>
          <w:bCs/>
          <w:color w:val="000000"/>
          <w:szCs w:val="21"/>
        </w:rPr>
        <w:t>100</w:t>
      </w:r>
      <w:r w:rsidRPr="00CB4982">
        <w:rPr>
          <w:rFonts w:hAnsi="宋体" w:hint="eastAsia"/>
          <w:bCs/>
          <w:color w:val="000000"/>
          <w:szCs w:val="21"/>
        </w:rPr>
        <w:t>公里以上的超级马拉松。</w:t>
      </w:r>
    </w:p>
    <w:p w:rsidR="007A244B" w:rsidRPr="007A244B" w:rsidRDefault="007A244B" w:rsidP="007A244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A244B" w:rsidRPr="007A244B" w:rsidRDefault="00825218" w:rsidP="007A244B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本书还补充了激励技巧，针对</w:t>
      </w:r>
      <w:r w:rsidRPr="00825218">
        <w:rPr>
          <w:rFonts w:hAnsi="宋体" w:hint="eastAsia"/>
          <w:bCs/>
          <w:color w:val="000000"/>
          <w:szCs w:val="21"/>
        </w:rPr>
        <w:t>如何避免典型跑步伤病和从</w:t>
      </w:r>
      <w:r>
        <w:rPr>
          <w:rFonts w:hAnsi="宋体" w:hint="eastAsia"/>
          <w:bCs/>
          <w:color w:val="000000"/>
          <w:szCs w:val="21"/>
        </w:rPr>
        <w:t>中恢复的建议，</w:t>
      </w:r>
      <w:r w:rsidRPr="00825218">
        <w:rPr>
          <w:rFonts w:hAnsi="宋体" w:hint="eastAsia"/>
          <w:bCs/>
          <w:color w:val="000000"/>
          <w:szCs w:val="21"/>
        </w:rPr>
        <w:t>关于跑者正确</w:t>
      </w:r>
      <w:r>
        <w:rPr>
          <w:rFonts w:hAnsi="宋体" w:hint="eastAsia"/>
          <w:bCs/>
          <w:color w:val="000000"/>
          <w:szCs w:val="21"/>
        </w:rPr>
        <w:lastRenderedPageBreak/>
        <w:t>补充营养的建议，以及</w:t>
      </w:r>
      <w:r w:rsidRPr="00825218">
        <w:rPr>
          <w:rFonts w:hAnsi="宋体" w:hint="eastAsia"/>
          <w:bCs/>
          <w:color w:val="000000"/>
          <w:szCs w:val="21"/>
        </w:rPr>
        <w:t>通过跑步减肥的窍门。</w:t>
      </w:r>
    </w:p>
    <w:p w:rsidR="007A244B" w:rsidRPr="007A244B" w:rsidRDefault="007A244B" w:rsidP="007A244B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A244B" w:rsidRPr="00825218" w:rsidRDefault="00825218" w:rsidP="00825218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825218">
        <w:rPr>
          <w:rFonts w:hAnsi="宋体" w:hint="eastAsia"/>
          <w:bCs/>
          <w:color w:val="000000"/>
          <w:szCs w:val="21"/>
        </w:rPr>
        <w:t>跑步专家中的畅销书作者：他的跑步相关书籍已售出超过</w:t>
      </w:r>
      <w:r w:rsidRPr="00825218">
        <w:rPr>
          <w:rFonts w:hAnsi="宋体" w:hint="eastAsia"/>
          <w:bCs/>
          <w:color w:val="000000"/>
          <w:szCs w:val="21"/>
        </w:rPr>
        <w:t>90</w:t>
      </w:r>
      <w:r w:rsidRPr="00825218">
        <w:rPr>
          <w:rFonts w:hAnsi="宋体" w:hint="eastAsia"/>
          <w:bCs/>
          <w:color w:val="000000"/>
          <w:szCs w:val="21"/>
        </w:rPr>
        <w:t>万册</w:t>
      </w:r>
    </w:p>
    <w:p w:rsidR="007A244B" w:rsidRPr="00825218" w:rsidRDefault="00825218" w:rsidP="00825218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825218">
        <w:rPr>
          <w:rFonts w:hAnsi="宋体" w:hint="eastAsia"/>
          <w:bCs/>
          <w:color w:val="000000"/>
          <w:szCs w:val="21"/>
        </w:rPr>
        <w:t>新版新增：关于老年跑步章节；过去</w:t>
      </w:r>
      <w:r w:rsidRPr="00825218">
        <w:rPr>
          <w:rFonts w:hAnsi="宋体" w:hint="eastAsia"/>
          <w:bCs/>
          <w:color w:val="000000"/>
          <w:szCs w:val="21"/>
        </w:rPr>
        <w:t>20</w:t>
      </w:r>
      <w:r w:rsidRPr="00825218">
        <w:rPr>
          <w:rFonts w:hAnsi="宋体" w:hint="eastAsia"/>
          <w:bCs/>
          <w:color w:val="000000"/>
          <w:szCs w:val="21"/>
        </w:rPr>
        <w:t>年跑步领域的变化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1" w:name="productDetails"/>
      <w:bookmarkEnd w:id="1"/>
    </w:p>
    <w:p w:rsidR="004413D0" w:rsidRPr="004413D0" w:rsidRDefault="00825218" w:rsidP="007A244B">
      <w:pPr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149225</wp:posOffset>
            </wp:positionV>
            <wp:extent cx="677545" cy="808355"/>
            <wp:effectExtent l="19050" t="0" r="8255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9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0309F9" w:rsidP="00C20AA4">
      <w:pPr>
        <w:ind w:firstLineChars="200" w:firstLine="422"/>
        <w:rPr>
          <w:color w:val="000000"/>
          <w:szCs w:val="21"/>
        </w:rPr>
      </w:pPr>
      <w:r w:rsidRPr="000309F9">
        <w:rPr>
          <w:rFonts w:hint="eastAsia"/>
          <w:b/>
          <w:color w:val="000000"/>
          <w:szCs w:val="21"/>
        </w:rPr>
        <w:t>赫尔伯特•史迪凡尼</w:t>
      </w:r>
      <w:r w:rsidR="00825218" w:rsidRPr="00C20AA4">
        <w:rPr>
          <w:rFonts w:hint="eastAsia"/>
          <w:b/>
          <w:color w:val="000000"/>
          <w:szCs w:val="21"/>
        </w:rPr>
        <w:t>（</w:t>
      </w:r>
      <w:r w:rsidR="00825218" w:rsidRPr="00C20AA4">
        <w:rPr>
          <w:b/>
          <w:color w:val="000000"/>
          <w:szCs w:val="21"/>
        </w:rPr>
        <w:t xml:space="preserve">Herbert </w:t>
      </w:r>
      <w:proofErr w:type="spellStart"/>
      <w:r w:rsidR="00825218" w:rsidRPr="00C20AA4">
        <w:rPr>
          <w:b/>
          <w:color w:val="000000"/>
          <w:szCs w:val="21"/>
        </w:rPr>
        <w:t>Steffny</w:t>
      </w:r>
      <w:proofErr w:type="spellEnd"/>
      <w:r w:rsidR="00825218" w:rsidRPr="00C20AA4">
        <w:rPr>
          <w:rFonts w:hint="eastAsia"/>
          <w:b/>
          <w:color w:val="000000"/>
          <w:szCs w:val="21"/>
        </w:rPr>
        <w:t>）</w:t>
      </w:r>
      <w:r w:rsidR="00825218" w:rsidRPr="00825218">
        <w:rPr>
          <w:rFonts w:hint="eastAsia"/>
          <w:color w:val="000000"/>
          <w:szCs w:val="21"/>
        </w:rPr>
        <w:t>拥有生物学学位，</w:t>
      </w:r>
      <w:r w:rsidR="00825218">
        <w:rPr>
          <w:rFonts w:hint="eastAsia"/>
          <w:color w:val="000000"/>
          <w:szCs w:val="21"/>
        </w:rPr>
        <w:t>曾</w:t>
      </w:r>
      <w:r w:rsidR="00825218" w:rsidRPr="00825218">
        <w:rPr>
          <w:rFonts w:hint="eastAsia"/>
          <w:color w:val="000000"/>
          <w:szCs w:val="21"/>
        </w:rPr>
        <w:t>16</w:t>
      </w:r>
      <w:r w:rsidR="00825218" w:rsidRPr="00825218">
        <w:rPr>
          <w:rFonts w:hint="eastAsia"/>
          <w:color w:val="000000"/>
          <w:szCs w:val="21"/>
        </w:rPr>
        <w:t>次</w:t>
      </w:r>
      <w:r w:rsidR="00825218">
        <w:rPr>
          <w:rFonts w:hint="eastAsia"/>
          <w:color w:val="000000"/>
          <w:szCs w:val="21"/>
        </w:rPr>
        <w:t>获</w:t>
      </w:r>
      <w:r w:rsidR="00825218" w:rsidRPr="00825218">
        <w:rPr>
          <w:rFonts w:hint="eastAsia"/>
          <w:color w:val="000000"/>
          <w:szCs w:val="21"/>
        </w:rPr>
        <w:t>德国</w:t>
      </w:r>
      <w:r w:rsidR="00825218">
        <w:rPr>
          <w:rFonts w:hint="eastAsia"/>
          <w:color w:val="000000"/>
          <w:szCs w:val="21"/>
        </w:rPr>
        <w:t>不同跑步项目的冠军，</w:t>
      </w:r>
      <w:r w:rsidR="00C20AA4">
        <w:rPr>
          <w:rFonts w:hint="eastAsia"/>
          <w:color w:val="000000"/>
          <w:szCs w:val="21"/>
        </w:rPr>
        <w:t>是</w:t>
      </w:r>
      <w:r w:rsidR="00825218">
        <w:rPr>
          <w:rFonts w:hint="eastAsia"/>
          <w:color w:val="000000"/>
          <w:szCs w:val="21"/>
        </w:rPr>
        <w:t>三届法兰克福马拉松冠军，并作为</w:t>
      </w:r>
      <w:r w:rsidR="00825218" w:rsidRPr="00825218">
        <w:rPr>
          <w:rFonts w:hint="eastAsia"/>
          <w:color w:val="000000"/>
          <w:szCs w:val="21"/>
        </w:rPr>
        <w:t>奥运会运动员在</w:t>
      </w:r>
      <w:r w:rsidR="00825218" w:rsidRPr="00825218">
        <w:rPr>
          <w:rFonts w:hint="eastAsia"/>
          <w:color w:val="000000"/>
          <w:szCs w:val="21"/>
        </w:rPr>
        <w:t>1986</w:t>
      </w:r>
      <w:r w:rsidR="00825218" w:rsidRPr="00825218">
        <w:rPr>
          <w:rFonts w:hint="eastAsia"/>
          <w:color w:val="000000"/>
          <w:szCs w:val="21"/>
        </w:rPr>
        <w:t>年欧洲田径锦标赛上获得马拉松铜牌。</w:t>
      </w:r>
      <w:r w:rsidR="00825218" w:rsidRPr="00825218">
        <w:rPr>
          <w:rFonts w:hint="eastAsia"/>
          <w:color w:val="000000"/>
          <w:szCs w:val="21"/>
        </w:rPr>
        <w:t>2003</w:t>
      </w:r>
      <w:r w:rsidR="00825218" w:rsidRPr="00825218">
        <w:rPr>
          <w:rFonts w:hint="eastAsia"/>
          <w:color w:val="000000"/>
          <w:szCs w:val="21"/>
        </w:rPr>
        <w:t>年</w:t>
      </w:r>
      <w:r w:rsidR="00C20AA4">
        <w:rPr>
          <w:rFonts w:hint="eastAsia"/>
          <w:color w:val="000000"/>
          <w:szCs w:val="21"/>
        </w:rPr>
        <w:t>，他</w:t>
      </w:r>
      <w:r w:rsidR="00825218" w:rsidRPr="00825218">
        <w:rPr>
          <w:rFonts w:hint="eastAsia"/>
          <w:color w:val="000000"/>
          <w:szCs w:val="21"/>
        </w:rPr>
        <w:t>创下</w:t>
      </w:r>
      <w:r w:rsidR="00C20AA4">
        <w:rPr>
          <w:rFonts w:hint="eastAsia"/>
          <w:color w:val="000000"/>
          <w:szCs w:val="21"/>
        </w:rPr>
        <w:t>了</w:t>
      </w:r>
      <w:r w:rsidR="00C20AA4" w:rsidRPr="00C20AA4">
        <w:rPr>
          <w:rFonts w:hint="eastAsia"/>
          <w:color w:val="000000"/>
          <w:szCs w:val="21"/>
        </w:rPr>
        <w:t>德国</w:t>
      </w:r>
      <w:r w:rsidR="00C20AA4" w:rsidRPr="00825218">
        <w:rPr>
          <w:rFonts w:hint="eastAsia"/>
          <w:color w:val="000000"/>
          <w:szCs w:val="21"/>
        </w:rPr>
        <w:t>10</w:t>
      </w:r>
      <w:r w:rsidR="00C20AA4" w:rsidRPr="00825218">
        <w:rPr>
          <w:rFonts w:hint="eastAsia"/>
          <w:color w:val="000000"/>
          <w:szCs w:val="21"/>
        </w:rPr>
        <w:t>公里跑</w:t>
      </w:r>
      <w:r w:rsidR="00825218" w:rsidRPr="00825218">
        <w:rPr>
          <w:rFonts w:hint="eastAsia"/>
          <w:color w:val="000000"/>
          <w:szCs w:val="21"/>
        </w:rPr>
        <w:t>50</w:t>
      </w:r>
      <w:r w:rsidR="00825218" w:rsidRPr="00825218">
        <w:rPr>
          <w:rFonts w:hint="eastAsia"/>
          <w:color w:val="000000"/>
          <w:szCs w:val="21"/>
        </w:rPr>
        <w:t>岁以上组</w:t>
      </w:r>
      <w:r w:rsidR="00C20AA4">
        <w:rPr>
          <w:rFonts w:hint="eastAsia"/>
          <w:color w:val="000000"/>
          <w:szCs w:val="21"/>
        </w:rPr>
        <w:t>的</w:t>
      </w:r>
      <w:r w:rsidR="00825218" w:rsidRPr="00825218">
        <w:rPr>
          <w:rFonts w:hint="eastAsia"/>
          <w:color w:val="000000"/>
          <w:szCs w:val="21"/>
        </w:rPr>
        <w:t>纪录。他训练并指导</w:t>
      </w:r>
      <w:r w:rsidR="00C20AA4">
        <w:rPr>
          <w:rFonts w:hint="eastAsia"/>
          <w:color w:val="000000"/>
          <w:szCs w:val="21"/>
        </w:rPr>
        <w:t>了众多在国内外取得成功的顶级运动员，</w:t>
      </w:r>
      <w:r w:rsidR="00825218" w:rsidRPr="00825218">
        <w:rPr>
          <w:rFonts w:hint="eastAsia"/>
          <w:color w:val="000000"/>
          <w:szCs w:val="21"/>
        </w:rPr>
        <w:t>是媒体和健康保险公司争相邀请的跑步专家。</w:t>
      </w:r>
      <w:r w:rsidR="00C20AA4">
        <w:rPr>
          <w:rFonts w:hint="eastAsia"/>
          <w:color w:val="000000"/>
          <w:szCs w:val="21"/>
        </w:rPr>
        <w:t>他在</w:t>
      </w:r>
      <w:proofErr w:type="spellStart"/>
      <w:r w:rsidR="00825218" w:rsidRPr="00685ED0">
        <w:rPr>
          <w:color w:val="000000"/>
          <w:szCs w:val="21"/>
        </w:rPr>
        <w:t>Südwes</w:t>
      </w:r>
      <w:r w:rsidR="00825218" w:rsidRPr="00825218">
        <w:rPr>
          <w:rFonts w:hint="eastAsia"/>
          <w:color w:val="000000"/>
          <w:szCs w:val="21"/>
        </w:rPr>
        <w:t>t</w:t>
      </w:r>
      <w:proofErr w:type="spellEnd"/>
      <w:r w:rsidR="00825218" w:rsidRPr="00825218">
        <w:rPr>
          <w:rFonts w:hint="eastAsia"/>
          <w:color w:val="000000"/>
          <w:szCs w:val="21"/>
        </w:rPr>
        <w:t>出版社出版了多本关于跑步、步行和营养的书籍。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49" w:rsidRDefault="004D1D49">
      <w:r>
        <w:separator/>
      </w:r>
    </w:p>
  </w:endnote>
  <w:endnote w:type="continuationSeparator" w:id="0">
    <w:p w:rsidR="004D1D49" w:rsidRDefault="004D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49" w:rsidRDefault="004D1D49">
      <w:r>
        <w:separator/>
      </w:r>
    </w:p>
  </w:footnote>
  <w:footnote w:type="continuationSeparator" w:id="0">
    <w:p w:rsidR="004D1D49" w:rsidRDefault="004D1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1565D8"/>
    <w:multiLevelType w:val="hybridMultilevel"/>
    <w:tmpl w:val="BB5ADD10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4752F5A"/>
    <w:multiLevelType w:val="hybridMultilevel"/>
    <w:tmpl w:val="88B285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5"/>
  </w:num>
  <w:num w:numId="16">
    <w:abstractNumId w:val="35"/>
  </w:num>
  <w:num w:numId="17">
    <w:abstractNumId w:val="14"/>
  </w:num>
  <w:num w:numId="18">
    <w:abstractNumId w:val="20"/>
  </w:num>
  <w:num w:numId="19">
    <w:abstractNumId w:val="5"/>
  </w:num>
  <w:num w:numId="20">
    <w:abstractNumId w:val="39"/>
  </w:num>
  <w:num w:numId="21">
    <w:abstractNumId w:val="33"/>
  </w:num>
  <w:num w:numId="22">
    <w:abstractNumId w:val="27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7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9"/>
  </w:num>
  <w:num w:numId="34">
    <w:abstractNumId w:val="7"/>
  </w:num>
  <w:num w:numId="35">
    <w:abstractNumId w:val="13"/>
  </w:num>
  <w:num w:numId="36">
    <w:abstractNumId w:val="19"/>
  </w:num>
  <w:num w:numId="37">
    <w:abstractNumId w:val="10"/>
  </w:num>
  <w:num w:numId="38">
    <w:abstractNumId w:val="4"/>
  </w:num>
  <w:num w:numId="39">
    <w:abstractNumId w:val="1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9F9"/>
    <w:rsid w:val="00030D63"/>
    <w:rsid w:val="000312A7"/>
    <w:rsid w:val="000341C2"/>
    <w:rsid w:val="00037001"/>
    <w:rsid w:val="0003787A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67BD8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D49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ED0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244B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5218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355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0AA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A4A17"/>
    <w:rsid w:val="00CB0505"/>
    <w:rsid w:val="00CB0943"/>
    <w:rsid w:val="00CB24C9"/>
    <w:rsid w:val="00CB4982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3EE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26FCC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02540D-0B2A-4696-B06C-C48B3799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801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2184">
                                  <w:marLeft w:val="0"/>
                                  <w:marRight w:val="18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94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0419545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EF03-CE65-4695-8D68-A376690F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810</Words>
  <Characters>1078</Characters>
  <Application>Microsoft Office Word</Application>
  <DocSecurity>0</DocSecurity>
  <Lines>44</Lines>
  <Paragraphs>34</Paragraphs>
  <ScaleCrop>false</ScaleCrop>
  <Company>2ndSpAcE</Company>
  <LinksUpToDate>false</LinksUpToDate>
  <CharactersWithSpaces>1854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2025-09-11T06:07:00Z</dcterms:created>
  <dcterms:modified xsi:type="dcterms:W3CDTF">2026-01-19T08:00:00Z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