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BFACB" w14:textId="77777777" w:rsidR="000D0093" w:rsidRDefault="00543A7D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2F9128BF" w14:textId="77777777" w:rsidR="000D0093" w:rsidRDefault="000D0093">
      <w:pPr>
        <w:ind w:firstLineChars="1004" w:firstLine="3629"/>
        <w:rPr>
          <w:b/>
          <w:bCs/>
          <w:sz w:val="36"/>
        </w:rPr>
      </w:pPr>
    </w:p>
    <w:p w14:paraId="6ED4E98C" w14:textId="77777777" w:rsidR="000D0093" w:rsidRDefault="00543A7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04D22B2" wp14:editId="2F5020C9">
            <wp:simplePos x="0" y="0"/>
            <wp:positionH relativeFrom="column">
              <wp:posOffset>4099560</wp:posOffset>
            </wp:positionH>
            <wp:positionV relativeFrom="paragraph">
              <wp:posOffset>4445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</w:rPr>
        <w:t>《决胜</w:t>
      </w:r>
      <w:r>
        <w:rPr>
          <w:rFonts w:hint="eastAsia"/>
          <w:b/>
          <w:bCs/>
          <w:szCs w:val="21"/>
        </w:rPr>
        <w:t>8%</w:t>
      </w:r>
      <w:r>
        <w:rPr>
          <w:rFonts w:hint="eastAsia"/>
          <w:b/>
          <w:bCs/>
          <w:szCs w:val="21"/>
        </w:rPr>
        <w:t>》</w:t>
      </w:r>
    </w:p>
    <w:p w14:paraId="7910889B" w14:textId="77777777" w:rsidR="000D0093" w:rsidRDefault="00543A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THE LAST 8%</w:t>
      </w:r>
    </w:p>
    <w:p w14:paraId="0A559FF8" w14:textId="77777777" w:rsidR="000D0093" w:rsidRDefault="00543A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JP Pawliw and Bill </w:t>
      </w:r>
      <w:bookmarkStart w:id="1" w:name="_GoBack"/>
      <w:bookmarkEnd w:id="1"/>
      <w:r>
        <w:rPr>
          <w:rFonts w:hint="eastAsia"/>
          <w:b/>
          <w:bCs/>
          <w:color w:val="000000"/>
          <w:szCs w:val="21"/>
        </w:rPr>
        <w:t xml:space="preserve">Benjamin </w:t>
      </w:r>
      <w:hyperlink r:id="rId8" w:history="1"/>
    </w:p>
    <w:p w14:paraId="11E691BD" w14:textId="77777777" w:rsidR="000D0093" w:rsidRDefault="00543A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Simon Acumen/Simon &amp; Schuster</w:t>
      </w:r>
    </w:p>
    <w:p w14:paraId="5571AC51" w14:textId="77777777" w:rsidR="000D0093" w:rsidRDefault="00543A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Martell/ANA/Jessica</w:t>
      </w:r>
    </w:p>
    <w:p w14:paraId="04EC8329" w14:textId="77777777" w:rsidR="000D0093" w:rsidRDefault="00543A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0070664F" w14:textId="77777777" w:rsidR="000D0093" w:rsidRDefault="00543A7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</w:p>
    <w:p w14:paraId="731190D4" w14:textId="77777777" w:rsidR="000D0093" w:rsidRDefault="00543A7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03EE14B3" w14:textId="77777777" w:rsidR="000D0093" w:rsidRDefault="00543A7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大纲</w:t>
      </w:r>
    </w:p>
    <w:p w14:paraId="5F9CC375" w14:textId="77777777" w:rsidR="000D0093" w:rsidRPr="00E920E1" w:rsidRDefault="00543A7D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经管</w:t>
      </w:r>
    </w:p>
    <w:p w14:paraId="1C0354B2" w14:textId="44BAF007" w:rsidR="000D0093" w:rsidRDefault="00E920E1" w:rsidP="00264B0C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E920E1">
        <w:rPr>
          <w:rFonts w:hint="eastAsia"/>
          <w:b/>
          <w:bCs/>
          <w:color w:val="EE0000"/>
          <w:szCs w:val="21"/>
        </w:rPr>
        <w:t>版权已授：英国</w:t>
      </w:r>
    </w:p>
    <w:p w14:paraId="1F5C4F99" w14:textId="77777777" w:rsidR="00264B0C" w:rsidRDefault="00264B0C" w:rsidP="00264B0C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</w:p>
    <w:p w14:paraId="7965AD17" w14:textId="77777777" w:rsidR="00264B0C" w:rsidRPr="00264B0C" w:rsidRDefault="00264B0C" w:rsidP="00264B0C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</w:p>
    <w:p w14:paraId="46D4E770" w14:textId="77777777" w:rsidR="000D0093" w:rsidRDefault="00543A7D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70BF850F" w14:textId="77777777" w:rsidR="000D0093" w:rsidRDefault="000D0093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7E607453" w14:textId="74CD49FA" w:rsidR="000D0093" w:rsidRPr="004C70F6" w:rsidRDefault="00543A7D">
      <w:pPr>
        <w:ind w:firstLineChars="200" w:firstLine="422"/>
        <w:rPr>
          <w:rFonts w:asciiTheme="minorEastAsia" w:eastAsiaTheme="minorEastAsia" w:hAnsiTheme="minorEastAsia"/>
          <w:b/>
          <w:kern w:val="0"/>
          <w:szCs w:val="21"/>
        </w:rPr>
      </w:pPr>
      <w:r w:rsidRPr="004C70F6">
        <w:rPr>
          <w:rFonts w:asciiTheme="minorEastAsia" w:eastAsiaTheme="minorEastAsia" w:hAnsiTheme="minorEastAsia" w:hint="eastAsia"/>
          <w:b/>
          <w:kern w:val="0"/>
          <w:szCs w:val="21"/>
        </w:rPr>
        <w:t>本书直击一个普遍困境：</w:t>
      </w:r>
      <w:r w:rsidR="004C70F6" w:rsidRPr="004C70F6">
        <w:rPr>
          <w:rStyle w:val="ab"/>
          <w:rFonts w:ascii="Segoe UI" w:hAnsi="Segoe UI" w:cs="Segoe UI"/>
          <w:bCs w:val="0"/>
          <w:color w:val="0F1115"/>
        </w:rPr>
        <w:t>为何即使最有能力的人，也在那些至关重要的决策时刻选择退缩</w:t>
      </w:r>
      <w:r w:rsidRPr="004C70F6">
        <w:rPr>
          <w:rFonts w:asciiTheme="minorEastAsia" w:eastAsiaTheme="minorEastAsia" w:hAnsiTheme="minorEastAsia" w:hint="eastAsia"/>
          <w:b/>
          <w:kern w:val="0"/>
          <w:szCs w:val="21"/>
        </w:rPr>
        <w:t>？</w:t>
      </w:r>
    </w:p>
    <w:p w14:paraId="555B994D" w14:textId="77777777" w:rsidR="000D0093" w:rsidRPr="00264B0C" w:rsidRDefault="000D0093">
      <w:pPr>
        <w:rPr>
          <w:rFonts w:asciiTheme="minorEastAsia" w:eastAsiaTheme="minorEastAsia" w:hAnsiTheme="minorEastAsia"/>
          <w:bCs/>
          <w:kern w:val="0"/>
          <w:szCs w:val="21"/>
        </w:rPr>
      </w:pPr>
    </w:p>
    <w:p w14:paraId="3614F045" w14:textId="32FA8E59" w:rsidR="000D0093" w:rsidRPr="00264B0C" w:rsidRDefault="004C70F6">
      <w:pPr>
        <w:ind w:firstLineChars="200" w:firstLine="422"/>
        <w:rPr>
          <w:rFonts w:asciiTheme="minorEastAsia" w:eastAsiaTheme="minorEastAsia" w:hAnsiTheme="minorEastAsia"/>
          <w:bCs/>
          <w:kern w:val="0"/>
          <w:szCs w:val="21"/>
        </w:rPr>
      </w:pPr>
      <w:r w:rsidRPr="004C70F6">
        <w:rPr>
          <w:rFonts w:ascii="Segoe UI" w:hAnsi="Segoe UI" w:cs="Segoe UI"/>
          <w:b/>
          <w:bCs/>
          <w:color w:val="0F1115"/>
        </w:rPr>
        <w:t>本书的核心是探讨</w:t>
      </w:r>
      <w:r>
        <w:rPr>
          <w:rStyle w:val="ab"/>
          <w:rFonts w:ascii="Segoe UI" w:hAnsi="Segoe UI" w:cs="Segoe UI"/>
          <w:color w:val="0F1115"/>
        </w:rPr>
        <w:t>压力下的勇气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。基于2025年9月发表于《哈佛商业评论》的里程碑研究——对3.4万人持续七年的追踪，作者揭示了一个恒定模式：在高风险时刻（无论是艰难反馈、关键抉择还是大胆创想），人们平均会保留7.56%的决定性力量，这正是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全力出击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”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与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错失良机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”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的分水岭。这个被取整为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决胜8%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”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的差距，正是本书探讨的核心。</w:t>
      </w:r>
    </w:p>
    <w:p w14:paraId="5C5263FA" w14:textId="77777777" w:rsidR="000D0093" w:rsidRPr="00264B0C" w:rsidRDefault="000D0093">
      <w:pPr>
        <w:rPr>
          <w:rFonts w:asciiTheme="minorEastAsia" w:eastAsiaTheme="minorEastAsia" w:hAnsiTheme="minorEastAsia"/>
          <w:bCs/>
          <w:kern w:val="0"/>
          <w:szCs w:val="21"/>
        </w:rPr>
      </w:pPr>
    </w:p>
    <w:p w14:paraId="5FD250A6" w14:textId="526D1EF3" w:rsidR="000D0093" w:rsidRPr="00264B0C" w:rsidRDefault="00543A7D">
      <w:pPr>
        <w:ind w:firstLineChars="200" w:firstLine="420"/>
        <w:rPr>
          <w:rFonts w:asciiTheme="minorEastAsia" w:eastAsiaTheme="minorEastAsia" w:hAnsiTheme="minorEastAsia"/>
          <w:bCs/>
          <w:kern w:val="0"/>
          <w:szCs w:val="21"/>
        </w:rPr>
      </w:pP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本书从脑科学角度解析这种保留倾向的成因，并提供填补差距的有效工具。融合神经科学、行为研究，以及宇航员、海豹突击队员、奥运选手、财富百强高管与一线专业人士的真实案例，《决胜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8%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》为压力情境下的决策行动提供实用路线图。它既教导个体在关键时刻调控生理反应，也为领导者提供独家框架——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决胜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8%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文化图谱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”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，构建以坦诚、担当与信任驱动绩效的团队与组织。</w:t>
      </w:r>
    </w:p>
    <w:p w14:paraId="226CE08D" w14:textId="77777777" w:rsidR="000D0093" w:rsidRPr="00264B0C" w:rsidRDefault="000D0093">
      <w:pPr>
        <w:rPr>
          <w:rFonts w:asciiTheme="minorEastAsia" w:eastAsiaTheme="minorEastAsia" w:hAnsiTheme="minorEastAsia"/>
          <w:bCs/>
          <w:kern w:val="0"/>
          <w:szCs w:val="21"/>
        </w:rPr>
      </w:pPr>
    </w:p>
    <w:p w14:paraId="45EF3872" w14:textId="6240C725" w:rsidR="000D0093" w:rsidRPr="00264B0C" w:rsidRDefault="00543A7D">
      <w:pPr>
        <w:ind w:firstLineChars="200" w:firstLine="420"/>
        <w:rPr>
          <w:rFonts w:asciiTheme="minorEastAsia" w:eastAsiaTheme="minorEastAsia" w:hAnsiTheme="minorEastAsia"/>
          <w:bCs/>
          <w:kern w:val="0"/>
          <w:szCs w:val="21"/>
        </w:rPr>
      </w:pP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当下需求迫在眉睫：逃避已成为绩效的隐形税负，它延缓决策、模糊真相、阻碍创新。从强生到麦肯锡，企业已运用这项研究推动文化变革。事实上，强生近期更将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决胜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8%</w:t>
      </w:r>
      <w:r w:rsidR="00264B0C">
        <w:rPr>
          <w:rFonts w:asciiTheme="minorEastAsia" w:eastAsiaTheme="minorEastAsia" w:hAnsiTheme="minorEastAsia" w:hint="eastAsia"/>
          <w:bCs/>
          <w:kern w:val="0"/>
          <w:szCs w:val="21"/>
        </w:rPr>
        <w:t>”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定为其全球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学习日的核心主题，覆盖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12.4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万全球员工。</w:t>
      </w:r>
    </w:p>
    <w:p w14:paraId="0555423D" w14:textId="77777777" w:rsidR="000D0093" w:rsidRPr="00264B0C" w:rsidRDefault="000D0093">
      <w:pPr>
        <w:rPr>
          <w:rFonts w:asciiTheme="minorEastAsia" w:eastAsiaTheme="minorEastAsia" w:hAnsiTheme="minorEastAsia"/>
          <w:bCs/>
          <w:kern w:val="0"/>
          <w:szCs w:val="21"/>
        </w:rPr>
      </w:pPr>
    </w:p>
    <w:p w14:paraId="32DAC2F3" w14:textId="77777777" w:rsidR="000D0093" w:rsidRPr="00264B0C" w:rsidRDefault="00543A7D">
      <w:pPr>
        <w:ind w:firstLineChars="200" w:firstLine="420"/>
        <w:rPr>
          <w:rFonts w:asciiTheme="minorEastAsia" w:eastAsiaTheme="minorEastAsia" w:hAnsiTheme="minorEastAsia"/>
          <w:bCs/>
          <w:kern w:val="0"/>
          <w:szCs w:val="21"/>
        </w:rPr>
      </w:pP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本书将吸引布琳·布朗《坚毅之地》、艾米·埃德蒙森《无畏组织》与帕特里克·兰西奥尼《团队协作的五种障碍》的读者。其独特价值在于将内在表现科学与外在文化系统相融合，提供对个体与组织皆具实效的工具——不止于描述逃避问题，更致力于解决问题。</w:t>
      </w:r>
    </w:p>
    <w:p w14:paraId="0D75C53D" w14:textId="77777777" w:rsidR="000D0093" w:rsidRPr="00264B0C" w:rsidRDefault="000D0093">
      <w:pPr>
        <w:rPr>
          <w:rFonts w:asciiTheme="minorEastAsia" w:eastAsiaTheme="minorEastAsia" w:hAnsiTheme="minorEastAsia"/>
          <w:bCs/>
          <w:kern w:val="0"/>
          <w:szCs w:val="21"/>
        </w:rPr>
      </w:pPr>
    </w:p>
    <w:p w14:paraId="7A1C6A48" w14:textId="77777777" w:rsidR="000D0093" w:rsidRPr="00264B0C" w:rsidRDefault="00543A7D">
      <w:pPr>
        <w:ind w:firstLineChars="200" w:firstLine="420"/>
        <w:rPr>
          <w:rFonts w:asciiTheme="minorEastAsia" w:eastAsiaTheme="minorEastAsia" w:hAnsiTheme="minorEastAsia"/>
          <w:bCs/>
          <w:kern w:val="0"/>
          <w:szCs w:val="21"/>
        </w:rPr>
      </w:pP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《决胜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8%</w:t>
      </w:r>
      <w:r w:rsidRPr="00264B0C">
        <w:rPr>
          <w:rFonts w:asciiTheme="minorEastAsia" w:eastAsiaTheme="minorEastAsia" w:hAnsiTheme="minorEastAsia" w:hint="eastAsia"/>
          <w:bCs/>
          <w:kern w:val="0"/>
          <w:szCs w:val="21"/>
        </w:rPr>
        <w:t>》是一部应时而生的行动指南，将引发跨行业领导者、管理者与专业人士的共鸣，为每位读者提供把握职业、关系与人生关键时刻的思维框架。</w:t>
      </w:r>
    </w:p>
    <w:p w14:paraId="2F26440B" w14:textId="77777777" w:rsidR="000D0093" w:rsidRPr="00264B0C" w:rsidRDefault="000D0093">
      <w:pPr>
        <w:rPr>
          <w:rFonts w:asciiTheme="minorEastAsia" w:eastAsiaTheme="minorEastAsia" w:hAnsiTheme="minorEastAsia"/>
          <w:bCs/>
          <w:kern w:val="0"/>
          <w:szCs w:val="21"/>
        </w:rPr>
      </w:pPr>
    </w:p>
    <w:p w14:paraId="567164C4" w14:textId="77777777" w:rsidR="00264B0C" w:rsidRDefault="00264B0C">
      <w:pPr>
        <w:rPr>
          <w:bCs/>
          <w:kern w:val="0"/>
          <w:szCs w:val="21"/>
        </w:rPr>
      </w:pPr>
    </w:p>
    <w:p w14:paraId="6A0D2572" w14:textId="77777777" w:rsidR="000D0093" w:rsidRDefault="00543A7D" w:rsidP="009A1B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1562833F" w14:textId="77777777" w:rsidR="000D0093" w:rsidRDefault="000D0093" w:rsidP="009A1B5C">
      <w:pPr>
        <w:rPr>
          <w:bCs/>
          <w:color w:val="000000"/>
          <w:szCs w:val="21"/>
        </w:rPr>
      </w:pPr>
    </w:p>
    <w:p w14:paraId="7F51D2E3" w14:textId="77777777" w:rsidR="000D0093" w:rsidRDefault="00543A7D" w:rsidP="009A1B5C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JP</w:t>
      </w:r>
      <w:r>
        <w:rPr>
          <w:rFonts w:hint="eastAsia"/>
          <w:b/>
          <w:bCs/>
          <w:color w:val="000000"/>
          <w:szCs w:val="21"/>
        </w:rPr>
        <w:t>·帕利乌（</w:t>
      </w:r>
      <w:r>
        <w:rPr>
          <w:rFonts w:hint="eastAsia"/>
          <w:b/>
          <w:bCs/>
          <w:color w:val="000000"/>
          <w:szCs w:val="21"/>
        </w:rPr>
        <w:t>JP Pawliw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是《纽约时报》畅销书《压力下执行》合著者</w:t>
      </w:r>
      <w:r>
        <w:rPr>
          <w:rFonts w:hint="eastAsia"/>
          <w:color w:val="000000"/>
          <w:szCs w:val="21"/>
        </w:rPr>
        <w:t>，曾受邀出席七届奥运会开幕式，指导</w:t>
      </w:r>
      <w:r>
        <w:rPr>
          <w:rFonts w:hint="eastAsia"/>
          <w:color w:val="000000"/>
          <w:szCs w:val="21"/>
        </w:rPr>
        <w:t>NBA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NFL</w:t>
      </w:r>
      <w:r>
        <w:rPr>
          <w:rFonts w:hint="eastAsia"/>
          <w:color w:val="000000"/>
          <w:szCs w:val="21"/>
        </w:rPr>
        <w:t>及财富百强企业领袖。其国际演讲业务由英国与欧洲顶尖机构代理，服务客户包括年利达、富而德、卡尔迪克、汇丰、香奈儿、梅赛德斯、宝马、</w:t>
      </w:r>
      <w:r>
        <w:rPr>
          <w:rFonts w:hint="eastAsia"/>
          <w:color w:val="000000"/>
          <w:szCs w:val="21"/>
        </w:rPr>
        <w:t>SAP</w:t>
      </w:r>
      <w:r>
        <w:rPr>
          <w:rFonts w:hint="eastAsia"/>
          <w:color w:val="000000"/>
          <w:szCs w:val="21"/>
        </w:rPr>
        <w:t>、欧莱雅、</w:t>
      </w:r>
      <w:r>
        <w:rPr>
          <w:rFonts w:hint="eastAsia"/>
          <w:color w:val="000000"/>
          <w:szCs w:val="21"/>
        </w:rPr>
        <w:t>Spotify</w:t>
      </w:r>
      <w:r>
        <w:rPr>
          <w:rFonts w:hint="eastAsia"/>
          <w:color w:val="000000"/>
          <w:szCs w:val="21"/>
        </w:rPr>
        <w:t>、诺和诺德、壳牌、雀巢、俄罗斯联邦储蓄银行、巴斯夫、埃森哲、诺华、力拓、沃尔沃、拜耳、赛诺菲、阿斯利康、施耐德电气等。</w:t>
      </w:r>
    </w:p>
    <w:p w14:paraId="011447DA" w14:textId="77777777" w:rsidR="000D0093" w:rsidRDefault="000D0093" w:rsidP="009A1B5C">
      <w:pPr>
        <w:rPr>
          <w:b/>
          <w:bCs/>
          <w:color w:val="000000"/>
          <w:szCs w:val="21"/>
        </w:rPr>
      </w:pPr>
    </w:p>
    <w:p w14:paraId="0267EC17" w14:textId="75F0BCC6" w:rsidR="000D0093" w:rsidRPr="004C70F6" w:rsidRDefault="00543A7D" w:rsidP="009A1B5C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比尔·本杰明（</w:t>
      </w:r>
      <w:r>
        <w:rPr>
          <w:rFonts w:hint="eastAsia"/>
          <w:b/>
          <w:bCs/>
          <w:color w:val="000000"/>
          <w:szCs w:val="21"/>
        </w:rPr>
        <w:t>Bill Benjamin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JP</w:t>
      </w:r>
      <w:r>
        <w:rPr>
          <w:rFonts w:hint="eastAsia"/>
          <w:color w:val="000000"/>
          <w:szCs w:val="21"/>
        </w:rPr>
        <w:t>·帕利乌合作二十载，客户涵盖</w:t>
      </w:r>
      <w:r>
        <w:rPr>
          <w:rFonts w:hint="eastAsia"/>
          <w:color w:val="000000"/>
          <w:szCs w:val="21"/>
        </w:rPr>
        <w:t>NASA</w:t>
      </w:r>
      <w:r>
        <w:rPr>
          <w:rFonts w:hint="eastAsia"/>
          <w:color w:val="000000"/>
          <w:szCs w:val="21"/>
        </w:rPr>
        <w:t>、高盛、强生与蓝十字。他们年均巡访</w:t>
      </w:r>
      <w:r>
        <w:rPr>
          <w:rFonts w:hint="eastAsia"/>
          <w:color w:val="000000"/>
          <w:szCs w:val="21"/>
        </w:rPr>
        <w:t>90-100</w:t>
      </w:r>
      <w:r>
        <w:rPr>
          <w:rFonts w:hint="eastAsia"/>
          <w:color w:val="000000"/>
          <w:szCs w:val="21"/>
        </w:rPr>
        <w:t>家企业，覆盖</w:t>
      </w:r>
      <w:r>
        <w:rPr>
          <w:rFonts w:hint="eastAsia"/>
          <w:color w:val="000000"/>
          <w:szCs w:val="21"/>
        </w:rPr>
        <w:t>10-15</w:t>
      </w:r>
      <w:r>
        <w:rPr>
          <w:rFonts w:hint="eastAsia"/>
          <w:color w:val="000000"/>
          <w:szCs w:val="21"/>
        </w:rPr>
        <w:t>万受众，其企业合作伙伴构成批量采购的坚实基础。</w:t>
      </w:r>
    </w:p>
    <w:p w14:paraId="67D8E5FC" w14:textId="77777777" w:rsidR="000D0093" w:rsidRDefault="000D0093" w:rsidP="009A1B5C">
      <w:pPr>
        <w:rPr>
          <w:b/>
          <w:bCs/>
          <w:color w:val="000000"/>
          <w:szCs w:val="21"/>
        </w:rPr>
      </w:pPr>
    </w:p>
    <w:p w14:paraId="06FBEBE2" w14:textId="77777777" w:rsidR="000D0093" w:rsidRDefault="000D0093" w:rsidP="009A1B5C">
      <w:pPr>
        <w:rPr>
          <w:b/>
          <w:bCs/>
          <w:color w:val="000000"/>
          <w:szCs w:val="21"/>
        </w:rPr>
      </w:pPr>
    </w:p>
    <w:p w14:paraId="0994F6BA" w14:textId="77777777" w:rsidR="000D0093" w:rsidRDefault="00543A7D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14:paraId="32C9E4D5" w14:textId="77777777" w:rsidR="000D0093" w:rsidRDefault="00543A7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14:paraId="065CA01D" w14:textId="77777777" w:rsidR="000D0093" w:rsidRDefault="00543A7D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 w:rsidR="000D0093">
          <w:rPr>
            <w:rStyle w:val="a9"/>
            <w:b/>
            <w:bCs/>
          </w:rPr>
          <w:t>Rights@nurnberg.com.cn</w:t>
        </w:r>
      </w:hyperlink>
    </w:p>
    <w:p w14:paraId="2A773F1F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14:paraId="3BBD3FC9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14:paraId="6644CC59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14:paraId="7860535C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 w:rsidR="000D0093">
          <w:rPr>
            <w:rStyle w:val="a9"/>
          </w:rPr>
          <w:t>http://www.nurnberg.com.cn</w:t>
        </w:r>
      </w:hyperlink>
    </w:p>
    <w:p w14:paraId="226AF93E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 w:rsidR="000D0093">
          <w:rPr>
            <w:rStyle w:val="a9"/>
          </w:rPr>
          <w:t>http://www.nurnberg.com.cn/booklist_zh/list.aspx</w:t>
        </w:r>
      </w:hyperlink>
    </w:p>
    <w:p w14:paraId="7CE88CEC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 w:rsidR="000D0093">
          <w:rPr>
            <w:rStyle w:val="a9"/>
          </w:rPr>
          <w:t>http://www.nurnberg.com.cn/book/book.aspx</w:t>
        </w:r>
      </w:hyperlink>
    </w:p>
    <w:p w14:paraId="00732BEE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 w:rsidR="000D0093">
          <w:rPr>
            <w:rStyle w:val="a9"/>
          </w:rPr>
          <w:t>http://www.nurnberg.com.cn/video/video.aspx</w:t>
        </w:r>
      </w:hyperlink>
    </w:p>
    <w:p w14:paraId="5D68F60B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 w:rsidR="000D0093">
          <w:rPr>
            <w:rStyle w:val="a9"/>
          </w:rPr>
          <w:t>http://site.douban.com/110577/</w:t>
        </w:r>
      </w:hyperlink>
    </w:p>
    <w:p w14:paraId="1EB3E0C3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 w:rsidR="000D0093">
          <w:rPr>
            <w:rStyle w:val="a9"/>
            <w:shd w:val="clear" w:color="auto" w:fill="FFFFFF"/>
          </w:rPr>
          <w:t>安德鲁纳伯格公司的微博</w:t>
        </w:r>
        <w:r w:rsidR="000D0093">
          <w:rPr>
            <w:rStyle w:val="a9"/>
            <w:shd w:val="clear" w:color="auto" w:fill="FFFFFF"/>
          </w:rPr>
          <w:t>_</w:t>
        </w:r>
        <w:r w:rsidR="000D0093">
          <w:rPr>
            <w:rStyle w:val="a9"/>
            <w:shd w:val="clear" w:color="auto" w:fill="FFFFFF"/>
          </w:rPr>
          <w:t>微博</w:t>
        </w:r>
        <w:r w:rsidR="000D0093">
          <w:rPr>
            <w:rStyle w:val="a9"/>
            <w:shd w:val="clear" w:color="auto" w:fill="FFFFFF"/>
          </w:rPr>
          <w:t> (weibo.com)</w:t>
        </w:r>
      </w:hyperlink>
    </w:p>
    <w:p w14:paraId="75C252D5" w14:textId="77777777" w:rsidR="000D0093" w:rsidRDefault="00543A7D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14:paraId="3AF0A5D9" w14:textId="77777777" w:rsidR="000D0093" w:rsidRDefault="00543A7D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 wp14:anchorId="2063250F" wp14:editId="169170F7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4209" w14:textId="77777777" w:rsidR="000D0093" w:rsidRDefault="000D0093">
      <w:pPr>
        <w:widowControl/>
        <w:jc w:val="left"/>
        <w:rPr>
          <w:color w:val="000000"/>
        </w:rPr>
      </w:pPr>
    </w:p>
    <w:sectPr w:rsidR="000D0093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28B0B" w14:textId="77777777" w:rsidR="00543A7D" w:rsidRDefault="00543A7D">
      <w:r>
        <w:separator/>
      </w:r>
    </w:p>
  </w:endnote>
  <w:endnote w:type="continuationSeparator" w:id="0">
    <w:p w14:paraId="2DCB0A74" w14:textId="77777777" w:rsidR="00543A7D" w:rsidRDefault="0054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E86EB" w14:textId="77777777" w:rsidR="000D0093" w:rsidRDefault="000D009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9CAA9AB" w14:textId="77777777" w:rsidR="000D0093" w:rsidRDefault="000D0093">
    <w:pPr>
      <w:jc w:val="center"/>
      <w:rPr>
        <w:rFonts w:ascii="方正姚体" w:eastAsia="方正姚体"/>
        <w:sz w:val="18"/>
      </w:rPr>
    </w:pPr>
  </w:p>
  <w:p w14:paraId="7EDBE177" w14:textId="77777777" w:rsidR="000D0093" w:rsidRDefault="00543A7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5465A0BE" w14:textId="77777777" w:rsidR="000D0093" w:rsidRDefault="00543A7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59D4854B" w14:textId="77777777" w:rsidR="000D0093" w:rsidRDefault="00543A7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D0093"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90A7A25" w14:textId="77777777" w:rsidR="000D0093" w:rsidRDefault="000D0093">
    <w:pPr>
      <w:pStyle w:val="a4"/>
      <w:jc w:val="center"/>
      <w:rPr>
        <w:rFonts w:eastAsia="方正姚体"/>
      </w:rPr>
    </w:pPr>
  </w:p>
  <w:p w14:paraId="31FCA67F" w14:textId="77777777" w:rsidR="000D0093" w:rsidRDefault="00543A7D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A1B5C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FA26D" w14:textId="77777777" w:rsidR="00543A7D" w:rsidRDefault="00543A7D">
      <w:r>
        <w:separator/>
      </w:r>
    </w:p>
  </w:footnote>
  <w:footnote w:type="continuationSeparator" w:id="0">
    <w:p w14:paraId="2A6EF0D6" w14:textId="77777777" w:rsidR="00543A7D" w:rsidRDefault="0054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DD41F" w14:textId="77777777" w:rsidR="000D0093" w:rsidRDefault="00543A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DEE296" wp14:editId="1DA775D4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7F491C" w14:textId="77777777" w:rsidR="000D0093" w:rsidRDefault="00543A7D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0093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64B0C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8568A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C70F6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43A7D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1B5C"/>
    <w:rsid w:val="009A401F"/>
    <w:rsid w:val="009B3649"/>
    <w:rsid w:val="009D1456"/>
    <w:rsid w:val="009D73C2"/>
    <w:rsid w:val="009E7E0B"/>
    <w:rsid w:val="009F4190"/>
    <w:rsid w:val="009F4CB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AF77DF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47FE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A70C4"/>
    <w:rsid w:val="00CC7DBB"/>
    <w:rsid w:val="00CD44E0"/>
    <w:rsid w:val="00CD4792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920E1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AEC0364"/>
    <w:rsid w:val="0C0008F4"/>
    <w:rsid w:val="0C3C7AF6"/>
    <w:rsid w:val="0E6A6913"/>
    <w:rsid w:val="12D445EA"/>
    <w:rsid w:val="18AE01D8"/>
    <w:rsid w:val="1BA86C22"/>
    <w:rsid w:val="1D261077"/>
    <w:rsid w:val="24771887"/>
    <w:rsid w:val="2C0B6F0E"/>
    <w:rsid w:val="2DA34CE1"/>
    <w:rsid w:val="2F1B1FA4"/>
    <w:rsid w:val="311566B0"/>
    <w:rsid w:val="341D5FA7"/>
    <w:rsid w:val="3AE04ADC"/>
    <w:rsid w:val="3B166EA8"/>
    <w:rsid w:val="3C1934F8"/>
    <w:rsid w:val="42B533F0"/>
    <w:rsid w:val="432C279F"/>
    <w:rsid w:val="459C0CF6"/>
    <w:rsid w:val="46B43896"/>
    <w:rsid w:val="543E2C5B"/>
    <w:rsid w:val="601E082E"/>
    <w:rsid w:val="60B3492E"/>
    <w:rsid w:val="68EE2E29"/>
    <w:rsid w:val="69A93106"/>
    <w:rsid w:val="6ABF12C5"/>
    <w:rsid w:val="6AEB37C3"/>
    <w:rsid w:val="6C174BD9"/>
    <w:rsid w:val="6C615816"/>
    <w:rsid w:val="6CA56A14"/>
    <w:rsid w:val="756C1B13"/>
    <w:rsid w:val="77E15A7D"/>
    <w:rsid w:val="7A2D7823"/>
    <w:rsid w:val="7C901F86"/>
    <w:rsid w:val="7D284D6D"/>
    <w:rsid w:val="7DA712D3"/>
    <w:rsid w:val="7E1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AB4BAE"/>
  <w15:docId w15:val="{2FA753D4-053D-A445-964F-D035E602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Strong"/>
    <w:basedOn w:val="a0"/>
    <w:uiPriority w:val="22"/>
    <w:qFormat/>
    <w:rsid w:val="004C7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901</Words>
  <Characters>1209</Characters>
  <Application>Microsoft Office Word</Application>
  <DocSecurity>0</DocSecurity>
  <Lines>57</Lines>
  <Paragraphs>47</Paragraphs>
  <ScaleCrop>false</ScaleCrop>
  <Company>2ndSpAcE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403</cp:revision>
  <cp:lastPrinted>2004-04-23T07:06:00Z</cp:lastPrinted>
  <dcterms:created xsi:type="dcterms:W3CDTF">2006-04-26T10:03:00Z</dcterms:created>
  <dcterms:modified xsi:type="dcterms:W3CDTF">2026-01-21T05:14:00Z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