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85" w:rsidRDefault="00E90A8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0A85" w:rsidRDefault="005A6BF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0A85" w:rsidRDefault="00E90A8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0A85" w:rsidRDefault="00E90A85">
      <w:pPr>
        <w:rPr>
          <w:b/>
          <w:color w:val="000000"/>
          <w:szCs w:val="21"/>
        </w:rPr>
      </w:pPr>
    </w:p>
    <w:p w:rsidR="00E90A85" w:rsidRDefault="005A6BF6">
      <w:pPr>
        <w:rPr>
          <w:b/>
          <w:color w:val="000000"/>
          <w:szCs w:val="21"/>
        </w:rPr>
      </w:pPr>
      <w:bookmarkStart w:id="0" w:name="OLE_LINK367"/>
      <w:bookmarkStart w:id="1" w:name="OLE_LINK366"/>
      <w:bookmarkStart w:id="2" w:name="OLE_LINK52"/>
      <w:bookmarkStart w:id="3" w:name="OLE_LINK53"/>
      <w:bookmarkStart w:id="4" w:name="OLE_LINK54"/>
      <w:bookmarkStart w:id="5" w:name="OLE_LINK9"/>
      <w:bookmarkStart w:id="6" w:name="OLE_LINK10"/>
      <w:bookmarkStart w:id="7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519555" cy="2324100"/>
            <wp:effectExtent l="0" t="0" r="4445" b="0"/>
            <wp:wrapSquare wrapText="bothSides"/>
            <wp:docPr id="13506095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09583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bookmarkStart w:id="8" w:name="OLE_LINK23"/>
      <w:bookmarkStart w:id="9" w:name="OLE_LINK24"/>
      <w:r>
        <w:rPr>
          <w:b/>
          <w:color w:val="000000"/>
          <w:szCs w:val="21"/>
        </w:rPr>
        <w:t>《近代间谍术：从</w:t>
      </w:r>
      <w:r>
        <w:rPr>
          <w:b/>
          <w:color w:val="000000"/>
          <w:szCs w:val="21"/>
        </w:rPr>
        <w:t>16</w:t>
      </w:r>
      <w:r>
        <w:rPr>
          <w:b/>
          <w:color w:val="000000"/>
          <w:szCs w:val="21"/>
        </w:rPr>
        <w:t>世纪中叶伊丽莎白一世到</w:t>
      </w:r>
      <w:r>
        <w:rPr>
          <w:b/>
          <w:color w:val="000000"/>
          <w:szCs w:val="21"/>
        </w:rPr>
        <w:t>17</w:t>
      </w:r>
      <w:r>
        <w:rPr>
          <w:b/>
          <w:color w:val="000000"/>
          <w:szCs w:val="21"/>
        </w:rPr>
        <w:t>世纪末王朝复辟</w:t>
      </w:r>
      <w:r>
        <w:rPr>
          <w:rFonts w:hint="eastAsia"/>
          <w:b/>
          <w:color w:val="000000"/>
          <w:szCs w:val="21"/>
        </w:rPr>
        <w:t>，小人物们改变的历史</w:t>
      </w:r>
      <w:r>
        <w:rPr>
          <w:b/>
          <w:color w:val="000000"/>
          <w:szCs w:val="21"/>
        </w:rPr>
        <w:t>》</w:t>
      </w:r>
      <w:bookmarkEnd w:id="8"/>
      <w:bookmarkEnd w:id="9"/>
    </w:p>
    <w:p w:rsidR="00E90A85" w:rsidRDefault="005A6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10" w:name="OLE_LINK3"/>
      <w:bookmarkStart w:id="11" w:name="OLE_LINK4"/>
      <w:r>
        <w:rPr>
          <w:b/>
          <w:color w:val="000000"/>
          <w:szCs w:val="21"/>
        </w:rPr>
        <w:t>SPYCRAFT</w:t>
      </w:r>
      <w:bookmarkEnd w:id="10"/>
      <w:bookmarkEnd w:id="11"/>
      <w:r>
        <w:rPr>
          <w:b/>
          <w:color w:val="000000"/>
          <w:szCs w:val="21"/>
        </w:rPr>
        <w:t>: Tricks and Tools of the Dangerous Trade from Elizabeth I to the Restoration</w:t>
      </w:r>
    </w:p>
    <w:p w:rsidR="00E90A85" w:rsidRDefault="005A6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Nadine </w:t>
      </w:r>
      <w:proofErr w:type="spellStart"/>
      <w:r>
        <w:rPr>
          <w:b/>
          <w:color w:val="000000"/>
          <w:szCs w:val="21"/>
        </w:rPr>
        <w:t>Akkerman</w:t>
      </w:r>
      <w:bookmarkStart w:id="12" w:name="OLE_LINK1"/>
      <w:bookmarkStart w:id="13" w:name="OLE_LINK2"/>
      <w:proofErr w:type="spellEnd"/>
      <w:r>
        <w:rPr>
          <w:b/>
          <w:color w:val="000000"/>
          <w:szCs w:val="21"/>
        </w:rPr>
        <w:t xml:space="preserve"> and Pete </w:t>
      </w:r>
      <w:proofErr w:type="spellStart"/>
      <w:r>
        <w:rPr>
          <w:b/>
          <w:color w:val="000000"/>
          <w:szCs w:val="21"/>
        </w:rPr>
        <w:t>Langman</w:t>
      </w:r>
      <w:bookmarkEnd w:id="12"/>
      <w:bookmarkEnd w:id="13"/>
      <w:proofErr w:type="spellEnd"/>
    </w:p>
    <w:p w:rsidR="00E90A85" w:rsidRDefault="005A6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Yale University Press</w:t>
      </w:r>
    </w:p>
    <w:p w:rsidR="00E90A85" w:rsidRDefault="005A6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 xml:space="preserve">Johnson &amp; </w:t>
      </w:r>
      <w:proofErr w:type="spellStart"/>
      <w:r>
        <w:rPr>
          <w:b/>
          <w:color w:val="000000"/>
          <w:szCs w:val="21"/>
        </w:rPr>
        <w:t>Alcock</w:t>
      </w:r>
      <w:proofErr w:type="spellEnd"/>
      <w:r>
        <w:rPr>
          <w:b/>
          <w:color w:val="000000"/>
          <w:szCs w:val="21"/>
        </w:rPr>
        <w:t>/ANA/</w:t>
      </w:r>
      <w:r w:rsidR="00017EC0">
        <w:rPr>
          <w:b/>
          <w:color w:val="000000"/>
          <w:szCs w:val="21"/>
        </w:rPr>
        <w:t>Brady</w:t>
      </w:r>
    </w:p>
    <w:p w:rsidR="00E90A85" w:rsidRDefault="005A6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:rsidR="00E90A85" w:rsidRDefault="005A6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2024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:rsidR="00E90A85" w:rsidRDefault="005A6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E90A85" w:rsidRDefault="005A6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90A85" w:rsidRDefault="005A6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型：历史</w:t>
      </w:r>
    </w:p>
    <w:p w:rsidR="00410585" w:rsidRPr="00410585" w:rsidRDefault="00410585">
      <w:pPr>
        <w:rPr>
          <w:b/>
          <w:color w:val="FF0000"/>
          <w:szCs w:val="21"/>
        </w:rPr>
      </w:pPr>
      <w:r w:rsidRPr="00410585">
        <w:rPr>
          <w:b/>
          <w:color w:val="FF0000"/>
          <w:szCs w:val="21"/>
        </w:rPr>
        <w:t>版权已授：俄罗斯</w:t>
      </w:r>
    </w:p>
    <w:p w:rsidR="00410585" w:rsidRDefault="00410585">
      <w:pPr>
        <w:rPr>
          <w:b/>
          <w:bCs/>
          <w:color w:val="000000"/>
          <w:szCs w:val="21"/>
        </w:rPr>
      </w:pPr>
    </w:p>
    <w:p w:rsidR="00410585" w:rsidRPr="00410585" w:rsidRDefault="00410585" w:rsidP="00410585">
      <w:pPr>
        <w:rPr>
          <w:b/>
          <w:bCs/>
          <w:color w:val="FF0000"/>
          <w:szCs w:val="21"/>
        </w:rPr>
      </w:pPr>
      <w:r w:rsidRPr="00410585">
        <w:rPr>
          <w:rFonts w:hint="eastAsia"/>
          <w:b/>
          <w:bCs/>
          <w:color w:val="FF0000"/>
          <w:szCs w:val="21"/>
        </w:rPr>
        <w:t>*</w:t>
      </w:r>
      <w:r w:rsidRPr="00410585">
        <w:rPr>
          <w:rFonts w:hint="eastAsia"/>
          <w:b/>
          <w:bCs/>
          <w:color w:val="FF0000"/>
          <w:szCs w:val="21"/>
        </w:rPr>
        <w:t>《经济学人》（</w:t>
      </w:r>
      <w:r w:rsidRPr="00410585">
        <w:rPr>
          <w:rFonts w:hint="eastAsia"/>
          <w:b/>
          <w:bCs/>
          <w:i/>
          <w:color w:val="FF0000"/>
          <w:szCs w:val="21"/>
        </w:rPr>
        <w:t>The Economist</w:t>
      </w:r>
      <w:r w:rsidRPr="00410585">
        <w:rPr>
          <w:rFonts w:hint="eastAsia"/>
          <w:b/>
          <w:bCs/>
          <w:color w:val="FF0000"/>
          <w:szCs w:val="21"/>
        </w:rPr>
        <w:t>）</w:t>
      </w:r>
      <w:hyperlink r:id="rId8" w:history="1">
        <w:r w:rsidRPr="00410585">
          <w:rPr>
            <w:rStyle w:val="ab"/>
            <w:rFonts w:hint="eastAsia"/>
            <w:b/>
            <w:bCs/>
            <w:szCs w:val="21"/>
          </w:rPr>
          <w:t>2</w:t>
        </w:r>
        <w:r w:rsidRPr="00410585">
          <w:rPr>
            <w:rStyle w:val="ab"/>
            <w:b/>
            <w:bCs/>
            <w:szCs w:val="21"/>
          </w:rPr>
          <w:t>024</w:t>
        </w:r>
        <w:r w:rsidRPr="00410585">
          <w:rPr>
            <w:rStyle w:val="ab"/>
            <w:b/>
            <w:bCs/>
            <w:szCs w:val="21"/>
          </w:rPr>
          <w:t>年</w:t>
        </w:r>
        <w:r w:rsidRPr="00410585">
          <w:rPr>
            <w:rStyle w:val="ab"/>
            <w:rFonts w:hint="eastAsia"/>
            <w:b/>
            <w:bCs/>
            <w:szCs w:val="21"/>
          </w:rPr>
          <w:t>度好书</w:t>
        </w:r>
      </w:hyperlink>
    </w:p>
    <w:p w:rsidR="00410585" w:rsidRPr="00410585" w:rsidRDefault="00410585" w:rsidP="00410585">
      <w:pPr>
        <w:rPr>
          <w:b/>
          <w:bCs/>
          <w:color w:val="FF0000"/>
          <w:szCs w:val="21"/>
        </w:rPr>
      </w:pPr>
      <w:r w:rsidRPr="00410585">
        <w:rPr>
          <w:rFonts w:hint="eastAsia"/>
          <w:b/>
          <w:bCs/>
          <w:color w:val="FF0000"/>
          <w:szCs w:val="21"/>
        </w:rPr>
        <w:t>*</w:t>
      </w:r>
      <w:r w:rsidRPr="00410585">
        <w:rPr>
          <w:rFonts w:hint="eastAsia"/>
          <w:b/>
          <w:bCs/>
          <w:color w:val="FF0000"/>
          <w:szCs w:val="21"/>
        </w:rPr>
        <w:t>《今日历史》（</w:t>
      </w:r>
      <w:r w:rsidRPr="00204D2F">
        <w:rPr>
          <w:rFonts w:hint="eastAsia"/>
          <w:b/>
          <w:bCs/>
          <w:i/>
          <w:color w:val="FF0000"/>
          <w:szCs w:val="21"/>
        </w:rPr>
        <w:t>History Today</w:t>
      </w:r>
      <w:r w:rsidRPr="00410585">
        <w:rPr>
          <w:rFonts w:hint="eastAsia"/>
          <w:b/>
          <w:bCs/>
          <w:color w:val="FF0000"/>
          <w:szCs w:val="21"/>
        </w:rPr>
        <w:t>）</w:t>
      </w:r>
      <w:hyperlink r:id="rId9" w:history="1">
        <w:r w:rsidRPr="00410585">
          <w:rPr>
            <w:rStyle w:val="ab"/>
            <w:rFonts w:hint="eastAsia"/>
            <w:b/>
            <w:bCs/>
            <w:szCs w:val="21"/>
          </w:rPr>
          <w:t>2</w:t>
        </w:r>
        <w:r w:rsidRPr="00410585">
          <w:rPr>
            <w:rStyle w:val="ab"/>
            <w:b/>
            <w:bCs/>
            <w:szCs w:val="21"/>
          </w:rPr>
          <w:t>024</w:t>
        </w:r>
        <w:r w:rsidRPr="00410585">
          <w:rPr>
            <w:rStyle w:val="ab"/>
            <w:b/>
            <w:bCs/>
            <w:szCs w:val="21"/>
          </w:rPr>
          <w:t>年</w:t>
        </w:r>
        <w:r>
          <w:rPr>
            <w:rStyle w:val="ab"/>
            <w:b/>
            <w:bCs/>
            <w:szCs w:val="21"/>
          </w:rPr>
          <w:t>度</w:t>
        </w:r>
        <w:r w:rsidRPr="00410585">
          <w:rPr>
            <w:rStyle w:val="ab"/>
            <w:rFonts w:hint="eastAsia"/>
            <w:b/>
            <w:bCs/>
            <w:szCs w:val="21"/>
          </w:rPr>
          <w:t>好书</w:t>
        </w:r>
      </w:hyperlink>
    </w:p>
    <w:p w:rsidR="00E90A85" w:rsidRDefault="00E90A85">
      <w:pPr>
        <w:rPr>
          <w:b/>
          <w:bCs/>
          <w:color w:val="000000"/>
          <w:szCs w:val="21"/>
        </w:rPr>
      </w:pPr>
    </w:p>
    <w:p w:rsidR="00E90A85" w:rsidRDefault="005A6BF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90A85" w:rsidRDefault="00E90A85">
      <w:pPr>
        <w:rPr>
          <w:b/>
          <w:bCs/>
          <w:color w:val="000000"/>
          <w:szCs w:val="21"/>
        </w:rPr>
      </w:pPr>
    </w:p>
    <w:p w:rsidR="007E1242" w:rsidRDefault="007E1242" w:rsidP="007E1242">
      <w:pPr>
        <w:jc w:val="center"/>
        <w:rPr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>
            <wp:extent cx="2604052" cy="1710557"/>
            <wp:effectExtent l="0" t="0" r="6350" b="4445"/>
            <wp:docPr id="2" name="图片 2" descr="https://images.benchmarkemail.com/client1038074/image15746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benchmarkemail.com/client1038074/image157466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151" cy="171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42" w:rsidRDefault="007E1242">
      <w:pPr>
        <w:rPr>
          <w:b/>
          <w:bCs/>
          <w:color w:val="000000"/>
          <w:szCs w:val="21"/>
        </w:rPr>
      </w:pPr>
    </w:p>
    <w:p w:rsidR="00E90A85" w:rsidRDefault="005A6BF6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从密码到伪造，从隐形墨水到暗中谋杀</w:t>
      </w:r>
      <w:r>
        <w:rPr>
          <w:b/>
          <w:bCs/>
          <w:color w:val="000000"/>
          <w:szCs w:val="21"/>
        </w:rPr>
        <w:t>——</w:t>
      </w:r>
      <w:r>
        <w:rPr>
          <w:b/>
          <w:bCs/>
          <w:color w:val="000000"/>
          <w:szCs w:val="21"/>
        </w:rPr>
        <w:t>《近代间谍术》是对现代早期间谍之</w:t>
      </w:r>
      <w:r>
        <w:rPr>
          <w:b/>
          <w:bCs/>
          <w:color w:val="000000"/>
          <w:szCs w:val="21"/>
        </w:rPr>
        <w:t>“</w:t>
      </w:r>
      <w:r>
        <w:rPr>
          <w:b/>
          <w:bCs/>
          <w:color w:val="000000"/>
          <w:szCs w:val="21"/>
        </w:rPr>
        <w:t>奇技淫巧</w:t>
      </w:r>
      <w:r>
        <w:rPr>
          <w:b/>
          <w:bCs/>
          <w:color w:val="000000"/>
          <w:szCs w:val="21"/>
        </w:rPr>
        <w:t>”</w:t>
      </w:r>
      <w:r>
        <w:rPr>
          <w:b/>
          <w:bCs/>
          <w:color w:val="000000"/>
          <w:szCs w:val="21"/>
        </w:rPr>
        <w:t>的精彩探索。</w:t>
      </w:r>
    </w:p>
    <w:p w:rsidR="00E90A85" w:rsidRDefault="005A6BF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:rsidR="00E90A85" w:rsidRDefault="005A6BF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近代欧洲是间谍活动的温床。间谍、密探、反间谍、阴谋家在致命的猫鼠游戏中斗智斗勇。这是一个危险的行业，只有掌握</w:t>
      </w:r>
      <w:proofErr w:type="gramStart"/>
      <w:r>
        <w:rPr>
          <w:color w:val="000000"/>
          <w:szCs w:val="21"/>
        </w:rPr>
        <w:t>最</w:t>
      </w:r>
      <w:proofErr w:type="gramEnd"/>
      <w:r>
        <w:rPr>
          <w:color w:val="000000"/>
          <w:szCs w:val="21"/>
        </w:rPr>
        <w:t>尖端技术的人才能生存。</w:t>
      </w:r>
    </w:p>
    <w:p w:rsidR="00E90A85" w:rsidRDefault="005A6BF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:rsidR="00E90A85" w:rsidRDefault="005A6BF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《近代间谍术》引人入胜、通俗易懂，纳丁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阿克曼（</w:t>
      </w:r>
      <w:r>
        <w:rPr>
          <w:color w:val="000000"/>
          <w:szCs w:val="21"/>
        </w:rPr>
        <w:t xml:space="preserve">Nadine </w:t>
      </w:r>
      <w:proofErr w:type="spellStart"/>
      <w:r>
        <w:rPr>
          <w:color w:val="000000"/>
          <w:szCs w:val="21"/>
        </w:rPr>
        <w:t>Akkerman</w:t>
      </w:r>
      <w:proofErr w:type="spellEnd"/>
      <w:r>
        <w:rPr>
          <w:color w:val="000000"/>
          <w:szCs w:val="21"/>
        </w:rPr>
        <w:t>）和</w:t>
      </w:r>
      <w:bookmarkStart w:id="14" w:name="OLE_LINK5"/>
      <w:bookmarkStart w:id="15" w:name="OLE_LINK6"/>
      <w:r>
        <w:rPr>
          <w:color w:val="000000"/>
          <w:szCs w:val="21"/>
        </w:rPr>
        <w:t>皮特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兰曼（</w:t>
      </w:r>
      <w:r>
        <w:rPr>
          <w:color w:val="000000"/>
          <w:szCs w:val="21"/>
        </w:rPr>
        <w:t xml:space="preserve">Pete </w:t>
      </w:r>
      <w:proofErr w:type="spellStart"/>
      <w:r>
        <w:rPr>
          <w:color w:val="000000"/>
          <w:szCs w:val="21"/>
        </w:rPr>
        <w:t>Langman</w:t>
      </w:r>
      <w:proofErr w:type="spellEnd"/>
      <w:r>
        <w:rPr>
          <w:color w:val="000000"/>
          <w:szCs w:val="21"/>
        </w:rPr>
        <w:t>）</w:t>
      </w:r>
      <w:bookmarkEnd w:id="14"/>
      <w:bookmarkEnd w:id="15"/>
      <w:r>
        <w:rPr>
          <w:color w:val="000000"/>
          <w:szCs w:val="21"/>
        </w:rPr>
        <w:t>探讨了近代间谍的实用妙招，包括伪装、毒药、隐形墨水。他们呈现大量的一手史</w:t>
      </w:r>
      <w:r>
        <w:rPr>
          <w:color w:val="000000"/>
          <w:szCs w:val="21"/>
        </w:rPr>
        <w:lastRenderedPageBreak/>
        <w:t>料，介绍间谍活动的技巧和工具，并借此重演诸如</w:t>
      </w:r>
      <w:proofErr w:type="gramStart"/>
      <w:r>
        <w:rPr>
          <w:color w:val="000000"/>
          <w:szCs w:val="21"/>
        </w:rPr>
        <w:t>巴宾顿</w:t>
      </w:r>
      <w:proofErr w:type="gramEnd"/>
      <w:r>
        <w:rPr>
          <w:color w:val="000000"/>
          <w:szCs w:val="21"/>
        </w:rPr>
        <w:t>案（</w:t>
      </w:r>
      <w:r>
        <w:rPr>
          <w:color w:val="000000"/>
          <w:szCs w:val="21"/>
        </w:rPr>
        <w:t>Babington Plot</w:t>
      </w:r>
      <w:r>
        <w:rPr>
          <w:color w:val="000000"/>
          <w:szCs w:val="21"/>
        </w:rPr>
        <w:t>）和火药阴谋（</w:t>
      </w:r>
      <w:r>
        <w:rPr>
          <w:color w:val="000000"/>
          <w:szCs w:val="21"/>
        </w:rPr>
        <w:t>Gunpowder plots</w:t>
      </w:r>
      <w:r>
        <w:rPr>
          <w:color w:val="000000"/>
          <w:szCs w:val="21"/>
        </w:rPr>
        <w:t>）等史册留名的间谍案。他们揭露了近代间谍的阴暗世界，介绍了那些小偷小摸的罪犯、秘书以及其他迄今仍不为人知的参与者，他们如何通过暗地里的小手端，直接影响了那些决定历史走向的伟大人物，并间接改变了历史。</w:t>
      </w:r>
    </w:p>
    <w:p w:rsidR="00E90A85" w:rsidRDefault="00E90A85">
      <w:pPr>
        <w:ind w:firstLineChars="200" w:firstLine="420"/>
        <w:rPr>
          <w:color w:val="000000"/>
          <w:szCs w:val="21"/>
        </w:rPr>
      </w:pPr>
    </w:p>
    <w:p w:rsidR="00E90A85" w:rsidRDefault="005A6BF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揭露敌人，保护自己，《</w:t>
      </w:r>
      <w:r w:rsidR="00894DC1">
        <w:rPr>
          <w:color w:val="000000"/>
          <w:szCs w:val="21"/>
        </w:rPr>
        <w:t>近代</w:t>
      </w:r>
      <w:r>
        <w:rPr>
          <w:color w:val="000000"/>
          <w:szCs w:val="21"/>
        </w:rPr>
        <w:t>间谍术》（</w:t>
      </w:r>
      <w:r>
        <w:rPr>
          <w:color w:val="000000"/>
          <w:szCs w:val="21"/>
        </w:rPr>
        <w:t>SPYCRAFT</w:t>
      </w:r>
      <w:r>
        <w:rPr>
          <w:color w:val="000000"/>
          <w:szCs w:val="21"/>
        </w:rPr>
        <w:t>）诠释了近代间谍的艺术。</w:t>
      </w:r>
    </w:p>
    <w:p w:rsidR="00E90A85" w:rsidRDefault="00E90A85">
      <w:pPr>
        <w:rPr>
          <w:color w:val="000000"/>
          <w:szCs w:val="21"/>
        </w:rPr>
      </w:pPr>
    </w:p>
    <w:p w:rsidR="00E90A85" w:rsidRDefault="00E90A85">
      <w:pPr>
        <w:rPr>
          <w:color w:val="000000"/>
          <w:szCs w:val="21"/>
        </w:rPr>
      </w:pPr>
    </w:p>
    <w:p w:rsidR="00E90A85" w:rsidRDefault="005A6BF6">
      <w:pPr>
        <w:rPr>
          <w:b/>
          <w:bCs/>
          <w:color w:val="000000"/>
          <w:szCs w:val="21"/>
        </w:rPr>
      </w:pPr>
      <w:bookmarkStart w:id="16" w:name="OLE_LINK27"/>
      <w:bookmarkStart w:id="17" w:name="OLE_LINK28"/>
      <w:bookmarkEnd w:id="0"/>
      <w:bookmarkEnd w:id="1"/>
      <w:bookmarkEnd w:id="2"/>
      <w:bookmarkEnd w:id="3"/>
      <w:bookmarkEnd w:id="4"/>
      <w:r>
        <w:rPr>
          <w:b/>
          <w:bCs/>
          <w:color w:val="000000"/>
          <w:szCs w:val="21"/>
        </w:rPr>
        <w:t>作者简介：</w:t>
      </w:r>
    </w:p>
    <w:p w:rsidR="00E90A85" w:rsidRDefault="00E90A85">
      <w:pPr>
        <w:rPr>
          <w:color w:val="000000"/>
          <w:szCs w:val="21"/>
        </w:rPr>
      </w:pPr>
      <w:bookmarkStart w:id="18" w:name="OLE_LINK38"/>
      <w:bookmarkStart w:id="19" w:name="OLE_LINK43"/>
      <w:bookmarkEnd w:id="16"/>
      <w:bookmarkEnd w:id="17"/>
    </w:p>
    <w:p w:rsidR="00E90A85" w:rsidRDefault="005A6BF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355725" cy="1355725"/>
            <wp:effectExtent l="0" t="0" r="0" b="0"/>
            <wp:wrapSquare wrapText="bothSides"/>
            <wp:docPr id="8339358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35816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纳丁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阿克曼（</w:t>
      </w:r>
      <w:r>
        <w:rPr>
          <w:b/>
          <w:bCs/>
          <w:color w:val="000000"/>
          <w:szCs w:val="21"/>
        </w:rPr>
        <w:t xml:space="preserve">Nadine </w:t>
      </w:r>
      <w:proofErr w:type="spellStart"/>
      <w:r>
        <w:rPr>
          <w:b/>
          <w:bCs/>
          <w:color w:val="000000"/>
          <w:szCs w:val="21"/>
        </w:rPr>
        <w:t>Akkerman</w:t>
      </w:r>
      <w:proofErr w:type="spellEnd"/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是一位档案侦探、传记作家、密码学家、编辑和女间谍。她是一位著名的文学史学家，是《隐形特工》（</w:t>
      </w:r>
      <w:r>
        <w:rPr>
          <w:i/>
          <w:iCs/>
          <w:color w:val="000000"/>
          <w:szCs w:val="21"/>
        </w:rPr>
        <w:t>Invisible Agents</w:t>
      </w:r>
      <w:r>
        <w:rPr>
          <w:color w:val="000000"/>
          <w:szCs w:val="21"/>
        </w:rPr>
        <w:t>）、《伊丽莎白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斯图亚特》（</w:t>
      </w:r>
      <w:r>
        <w:rPr>
          <w:i/>
          <w:iCs/>
          <w:color w:val="000000"/>
          <w:szCs w:val="21"/>
        </w:rPr>
        <w:t>Elizabeth Stuart</w:t>
      </w:r>
      <w:r>
        <w:rPr>
          <w:color w:val="000000"/>
          <w:szCs w:val="21"/>
        </w:rPr>
        <w:t>）、《红心皇后》（</w:t>
      </w:r>
      <w:r>
        <w:rPr>
          <w:i/>
          <w:iCs/>
          <w:color w:val="000000"/>
          <w:szCs w:val="21"/>
        </w:rPr>
        <w:t>Queen of Hearts</w:t>
      </w:r>
      <w:r>
        <w:rPr>
          <w:color w:val="000000"/>
          <w:szCs w:val="21"/>
        </w:rPr>
        <w:t>）的获奖作者，也是《伊丽莎白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斯图亚特的书信》（</w:t>
      </w:r>
      <w:r>
        <w:rPr>
          <w:i/>
          <w:iCs/>
          <w:color w:val="000000"/>
          <w:szCs w:val="21"/>
        </w:rPr>
        <w:t>The Correspondence of Elizabeth Stuart</w:t>
      </w:r>
      <w:r>
        <w:rPr>
          <w:color w:val="000000"/>
          <w:szCs w:val="21"/>
        </w:rPr>
        <w:t>）的编辑。纳丁是荷兰莱顿大学早期现代文学与文化教授，她与伴侣、小说家皮特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兰曼（</w:t>
      </w:r>
      <w:r>
        <w:rPr>
          <w:color w:val="000000"/>
          <w:szCs w:val="21"/>
        </w:rPr>
        <w:t xml:space="preserve">Pete </w:t>
      </w:r>
      <w:proofErr w:type="spellStart"/>
      <w:r>
        <w:rPr>
          <w:color w:val="000000"/>
          <w:szCs w:val="21"/>
        </w:rPr>
        <w:t>Langman</w:t>
      </w:r>
      <w:proofErr w:type="spellEnd"/>
      <w:r>
        <w:rPr>
          <w:color w:val="000000"/>
          <w:szCs w:val="21"/>
        </w:rPr>
        <w:t>）住在一座十七世纪的运河别墅里。她能说一口流利的荷兰语。</w:t>
      </w:r>
      <w:r>
        <w:rPr>
          <w:color w:val="000000"/>
          <w:szCs w:val="21"/>
        </w:rPr>
        <w:t xml:space="preserve"> </w:t>
      </w:r>
    </w:p>
    <w:p w:rsidR="00E90A85" w:rsidRDefault="005A6BF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:rsidR="00E90A85" w:rsidRDefault="005A6BF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355725" cy="1355725"/>
            <wp:effectExtent l="0" t="0" r="0" b="0"/>
            <wp:wrapSquare wrapText="bothSides"/>
            <wp:docPr id="6856359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5951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皮特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兰曼（</w:t>
      </w:r>
      <w:r>
        <w:rPr>
          <w:b/>
          <w:bCs/>
          <w:color w:val="000000"/>
          <w:szCs w:val="21"/>
        </w:rPr>
        <w:t xml:space="preserve">Pete </w:t>
      </w:r>
      <w:proofErr w:type="spellStart"/>
      <w:r>
        <w:rPr>
          <w:b/>
          <w:bCs/>
          <w:color w:val="000000"/>
          <w:szCs w:val="21"/>
        </w:rPr>
        <w:t>Langman</w:t>
      </w:r>
      <w:proofErr w:type="spellEnd"/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是一名编辑、学者、《牛津英语词典》（</w:t>
      </w:r>
      <w:r>
        <w:rPr>
          <w:i/>
          <w:iCs/>
          <w:color w:val="000000"/>
          <w:szCs w:val="21"/>
        </w:rPr>
        <w:t>OED</w:t>
      </w:r>
      <w:r>
        <w:rPr>
          <w:color w:val="000000"/>
          <w:szCs w:val="21"/>
        </w:rPr>
        <w:t>）编纂者，有时还是摇滚吉他手，拥有弗朗西斯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培根（</w:t>
      </w:r>
      <w:r>
        <w:rPr>
          <w:color w:val="000000"/>
          <w:szCs w:val="21"/>
        </w:rPr>
        <w:t>Francis Bacon</w:t>
      </w:r>
      <w:r>
        <w:rPr>
          <w:color w:val="000000"/>
          <w:szCs w:val="21"/>
        </w:rPr>
        <w:t>）（另一位）的博士学位。他是伦敦板球俱乐部的守门员，</w:t>
      </w:r>
      <w:r>
        <w:rPr>
          <w:color w:val="000000"/>
          <w:szCs w:val="21"/>
        </w:rPr>
        <w:t xml:space="preserve">40 </w:t>
      </w:r>
      <w:r>
        <w:rPr>
          <w:color w:val="000000"/>
          <w:szCs w:val="21"/>
        </w:rPr>
        <w:t>岁时被诊断出患有年轻帕金森病。他的非虚构作品涵盖板球、帕金森病、音乐、科学史、文学和文化，曾在《卫报》、《吉他与贝斯杂志》（</w:t>
      </w:r>
      <w:r>
        <w:rPr>
          <w:i/>
          <w:iCs/>
          <w:color w:val="000000"/>
          <w:szCs w:val="21"/>
        </w:rPr>
        <w:t>Guitar and Bass Magazine</w:t>
      </w:r>
      <w:r>
        <w:rPr>
          <w:color w:val="000000"/>
          <w:szCs w:val="21"/>
        </w:rPr>
        <w:t>）等刊物上发表。</w:t>
      </w:r>
    </w:p>
    <w:p w:rsidR="00E90A85" w:rsidRDefault="00E90A85">
      <w:pPr>
        <w:rPr>
          <w:color w:val="000000"/>
          <w:szCs w:val="21"/>
        </w:rPr>
      </w:pPr>
      <w:bookmarkStart w:id="20" w:name="OLE_LINK80"/>
      <w:bookmarkStart w:id="21" w:name="OLE_LINK81"/>
    </w:p>
    <w:p w:rsidR="00E90A85" w:rsidRDefault="00E90A85">
      <w:pPr>
        <w:rPr>
          <w:color w:val="000000"/>
          <w:szCs w:val="21"/>
        </w:rPr>
      </w:pPr>
    </w:p>
    <w:p w:rsidR="00894DC1" w:rsidRDefault="00894DC1">
      <w:pPr>
        <w:rPr>
          <w:color w:val="000000"/>
          <w:szCs w:val="21"/>
        </w:rPr>
      </w:pPr>
    </w:p>
    <w:bookmarkEnd w:id="20"/>
    <w:bookmarkEnd w:id="21"/>
    <w:p w:rsidR="00E90A85" w:rsidRDefault="005A6BF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E90A85" w:rsidRDefault="00E90A85">
      <w:pPr>
        <w:shd w:val="clear" w:color="auto" w:fill="FFFFFF"/>
        <w:rPr>
          <w:color w:val="000000"/>
          <w:szCs w:val="21"/>
        </w:rPr>
      </w:pPr>
    </w:p>
    <w:p w:rsidR="00E90A85" w:rsidRDefault="005A6BF6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对早期现代间谍技术的深入探究令人着迷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阿克曼和兰曼的作品不亚于詹姆斯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邦德的</w:t>
      </w:r>
      <w:r>
        <w:rPr>
          <w:color w:val="000000"/>
          <w:szCs w:val="21"/>
        </w:rPr>
        <w:t>Q</w:t>
      </w:r>
      <w:r>
        <w:rPr>
          <w:color w:val="000000"/>
          <w:szCs w:val="21"/>
        </w:rPr>
        <w:t>分部的起源故事。</w:t>
      </w:r>
      <w:r>
        <w:rPr>
          <w:color w:val="000000"/>
          <w:szCs w:val="21"/>
        </w:rPr>
        <w:t>”</w:t>
      </w:r>
    </w:p>
    <w:p w:rsidR="00E90A85" w:rsidRDefault="005A6BF6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----</w:t>
      </w:r>
      <w:r>
        <w:rPr>
          <w:color w:val="000000"/>
          <w:szCs w:val="21"/>
        </w:rPr>
        <w:t>查尔斯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卡明（</w:t>
      </w:r>
      <w:r>
        <w:rPr>
          <w:color w:val="000000"/>
          <w:szCs w:val="21"/>
        </w:rPr>
        <w:t>Charles Cumming</w:t>
      </w:r>
      <w:r>
        <w:rPr>
          <w:color w:val="000000"/>
          <w:szCs w:val="21"/>
        </w:rPr>
        <w:t>），畅销书《</w:t>
      </w:r>
      <w:r>
        <w:rPr>
          <w:color w:val="000000"/>
          <w:szCs w:val="21"/>
        </w:rPr>
        <w:t>BOX 88</w:t>
      </w:r>
      <w:r>
        <w:rPr>
          <w:color w:val="000000"/>
          <w:szCs w:val="21"/>
        </w:rPr>
        <w:t>》系列的作者</w:t>
      </w:r>
    </w:p>
    <w:p w:rsidR="00E90A85" w:rsidRDefault="005A6BF6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:rsidR="00E90A85" w:rsidRDefault="005A6BF6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这本新颖而引人入胜的书深入探讨了早期现代间谍的实际操作。所有技术都被详细揭示出来。这是一部质感丰富的历史，充满了活力和对原始资料的真正欣赏。</w:t>
      </w:r>
      <w:r>
        <w:rPr>
          <w:color w:val="000000"/>
          <w:szCs w:val="21"/>
        </w:rPr>
        <w:t>”</w:t>
      </w:r>
    </w:p>
    <w:p w:rsidR="00E90A85" w:rsidRDefault="005A6BF6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----</w:t>
      </w:r>
      <w:r>
        <w:rPr>
          <w:color w:val="000000"/>
          <w:szCs w:val="21"/>
        </w:rPr>
        <w:t>约翰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库珀（</w:t>
      </w:r>
      <w:r>
        <w:rPr>
          <w:color w:val="000000"/>
          <w:szCs w:val="21"/>
        </w:rPr>
        <w:t>John Cooper</w:t>
      </w:r>
      <w:r>
        <w:rPr>
          <w:color w:val="000000"/>
          <w:szCs w:val="21"/>
        </w:rPr>
        <w:t>），《女王的特工》（</w:t>
      </w:r>
      <w:r>
        <w:rPr>
          <w:i/>
          <w:iCs/>
          <w:color w:val="000000"/>
          <w:szCs w:val="21"/>
        </w:rPr>
        <w:t>The Queen's Agent</w:t>
      </w:r>
      <w:r>
        <w:rPr>
          <w:color w:val="000000"/>
          <w:szCs w:val="21"/>
        </w:rPr>
        <w:t>）的作者</w:t>
      </w:r>
    </w:p>
    <w:p w:rsidR="00E90A85" w:rsidRDefault="005A6BF6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:rsidR="00E90A85" w:rsidRDefault="005A6BF6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以通俗易懂、引人入胜的方式讲述了间谍活动的实际操作，可读性极强。这本书引人入胜，魅力无穷。</w:t>
      </w:r>
      <w:r>
        <w:rPr>
          <w:color w:val="000000"/>
          <w:szCs w:val="21"/>
        </w:rPr>
        <w:t>”</w:t>
      </w:r>
    </w:p>
    <w:p w:rsidR="00E90A85" w:rsidRDefault="005A6BF6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----</w:t>
      </w:r>
      <w:r>
        <w:rPr>
          <w:color w:val="000000"/>
          <w:szCs w:val="21"/>
        </w:rPr>
        <w:t>詹姆斯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戴贝尔（</w:t>
      </w:r>
      <w:r>
        <w:rPr>
          <w:color w:val="000000"/>
          <w:szCs w:val="21"/>
        </w:rPr>
        <w:t xml:space="preserve">James </w:t>
      </w:r>
      <w:proofErr w:type="spellStart"/>
      <w:r>
        <w:rPr>
          <w:color w:val="000000"/>
          <w:szCs w:val="21"/>
        </w:rPr>
        <w:t>Daybell</w:t>
      </w:r>
      <w:proofErr w:type="spellEnd"/>
      <w:r>
        <w:rPr>
          <w:color w:val="000000"/>
          <w:szCs w:val="21"/>
        </w:rPr>
        <w:t>），《</w:t>
      </w:r>
      <w:bookmarkStart w:id="22" w:name="OLE_LINK8"/>
      <w:bookmarkStart w:id="23" w:name="OLE_LINK7"/>
      <w:r>
        <w:rPr>
          <w:color w:val="000000"/>
          <w:szCs w:val="21"/>
        </w:rPr>
        <w:t>英格兰都铎王朝时期的女性写信人》（</w:t>
      </w:r>
      <w:r>
        <w:rPr>
          <w:i/>
          <w:iCs/>
          <w:color w:val="000000"/>
          <w:szCs w:val="21"/>
        </w:rPr>
        <w:t>Women Letter-Writers in Tudor England</w:t>
      </w:r>
      <w:r>
        <w:rPr>
          <w:color w:val="000000"/>
          <w:szCs w:val="21"/>
        </w:rPr>
        <w:t>）的作</w:t>
      </w:r>
      <w:bookmarkEnd w:id="22"/>
      <w:bookmarkEnd w:id="23"/>
      <w:r>
        <w:rPr>
          <w:color w:val="000000"/>
          <w:szCs w:val="21"/>
        </w:rPr>
        <w:t>者</w:t>
      </w:r>
    </w:p>
    <w:p w:rsidR="00E90A85" w:rsidRDefault="00E90A85">
      <w:pPr>
        <w:shd w:val="clear" w:color="auto" w:fill="FFFFFF"/>
        <w:rPr>
          <w:color w:val="000000"/>
          <w:szCs w:val="21"/>
        </w:rPr>
      </w:pPr>
    </w:p>
    <w:p w:rsidR="00894DC1" w:rsidRDefault="00894DC1" w:rsidP="00894DC1">
      <w:pPr>
        <w:ind w:firstLineChars="200" w:firstLine="420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“引人入胜……勒卡雷（</w:t>
      </w:r>
      <w:r w:rsidRPr="00894DC1">
        <w:rPr>
          <w:rFonts w:hint="eastAsia"/>
          <w:bCs/>
          <w:color w:val="000000"/>
          <w:szCs w:val="21"/>
        </w:rPr>
        <w:t xml:space="preserve">Le </w:t>
      </w:r>
      <w:proofErr w:type="spellStart"/>
      <w:r w:rsidRPr="00894DC1">
        <w:rPr>
          <w:rFonts w:hint="eastAsia"/>
          <w:bCs/>
          <w:color w:val="000000"/>
          <w:szCs w:val="21"/>
        </w:rPr>
        <w:t>Ca</w:t>
      </w:r>
      <w:r w:rsidRPr="00894DC1">
        <w:rPr>
          <w:bCs/>
          <w:color w:val="000000"/>
          <w:szCs w:val="21"/>
        </w:rPr>
        <w:t>rré</w:t>
      </w:r>
      <w:proofErr w:type="spellEnd"/>
      <w:r w:rsidRPr="00894DC1">
        <w:rPr>
          <w:rFonts w:hint="eastAsia"/>
          <w:bCs/>
          <w:color w:val="000000"/>
          <w:szCs w:val="21"/>
        </w:rPr>
        <w:t>）的书迷们会发现《近代间谍术》绝非那种沉闷冗长的作品……全书极其鲜活生动。”</w:t>
      </w:r>
    </w:p>
    <w:p w:rsidR="00894DC1" w:rsidRPr="00894DC1" w:rsidRDefault="00894DC1" w:rsidP="00894DC1">
      <w:pPr>
        <w:ind w:firstLineChars="200" w:firstLine="420"/>
        <w:jc w:val="right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——《每日电讯报》（</w:t>
      </w:r>
      <w:r w:rsidRPr="00894DC1">
        <w:rPr>
          <w:rFonts w:hint="eastAsia"/>
          <w:bCs/>
          <w:i/>
          <w:color w:val="000000"/>
          <w:szCs w:val="21"/>
        </w:rPr>
        <w:t>The Telegraph</w:t>
      </w:r>
      <w:r w:rsidRPr="00894DC1">
        <w:rPr>
          <w:rFonts w:hint="eastAsia"/>
          <w:bCs/>
          <w:color w:val="000000"/>
          <w:szCs w:val="21"/>
        </w:rPr>
        <w:t>）</w:t>
      </w:r>
    </w:p>
    <w:p w:rsidR="00894DC1" w:rsidRPr="00894DC1" w:rsidRDefault="00894DC1" w:rsidP="00894DC1">
      <w:pPr>
        <w:rPr>
          <w:bCs/>
          <w:color w:val="000000"/>
          <w:szCs w:val="21"/>
        </w:rPr>
      </w:pPr>
    </w:p>
    <w:p w:rsidR="00894DC1" w:rsidRDefault="00894DC1" w:rsidP="00894DC1">
      <w:pPr>
        <w:ind w:firstLineChars="200" w:firstLine="420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“经典且犀利……引人入胜、发人深省，且极具趣味性。”</w:t>
      </w:r>
    </w:p>
    <w:p w:rsidR="00894DC1" w:rsidRPr="00894DC1" w:rsidRDefault="00894DC1" w:rsidP="00894DC1">
      <w:pPr>
        <w:ind w:firstLineChars="200" w:firstLine="420"/>
        <w:jc w:val="right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——《泰晤士报文学增刊》（</w:t>
      </w:r>
      <w:r w:rsidRPr="00894DC1">
        <w:rPr>
          <w:rFonts w:hint="eastAsia"/>
          <w:bCs/>
          <w:i/>
          <w:color w:val="000000"/>
          <w:szCs w:val="21"/>
        </w:rPr>
        <w:t>Times Literary Supplement</w:t>
      </w:r>
      <w:r w:rsidRPr="00894DC1">
        <w:rPr>
          <w:rFonts w:hint="eastAsia"/>
          <w:bCs/>
          <w:color w:val="000000"/>
          <w:szCs w:val="21"/>
        </w:rPr>
        <w:t>）</w:t>
      </w:r>
    </w:p>
    <w:p w:rsidR="00894DC1" w:rsidRPr="00894DC1" w:rsidRDefault="00894DC1" w:rsidP="00894DC1">
      <w:pPr>
        <w:rPr>
          <w:bCs/>
          <w:color w:val="000000"/>
          <w:szCs w:val="21"/>
        </w:rPr>
      </w:pPr>
    </w:p>
    <w:p w:rsidR="00894DC1" w:rsidRPr="00894DC1" w:rsidRDefault="00894DC1" w:rsidP="00894DC1">
      <w:pPr>
        <w:ind w:firstLineChars="200" w:firstLine="420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“极具启发性。”——《爱尔兰每日邮报》（</w:t>
      </w:r>
      <w:r w:rsidRPr="00894DC1">
        <w:rPr>
          <w:rFonts w:hint="eastAsia"/>
          <w:bCs/>
          <w:i/>
          <w:color w:val="000000"/>
          <w:szCs w:val="21"/>
        </w:rPr>
        <w:t>Irish Daily Mail</w:t>
      </w:r>
      <w:r w:rsidRPr="00894DC1">
        <w:rPr>
          <w:rFonts w:hint="eastAsia"/>
          <w:bCs/>
          <w:color w:val="000000"/>
          <w:szCs w:val="21"/>
        </w:rPr>
        <w:t>）</w:t>
      </w:r>
    </w:p>
    <w:p w:rsidR="00894DC1" w:rsidRPr="00894DC1" w:rsidRDefault="00894DC1" w:rsidP="00894DC1">
      <w:pPr>
        <w:rPr>
          <w:bCs/>
          <w:color w:val="000000"/>
          <w:szCs w:val="21"/>
        </w:rPr>
      </w:pPr>
    </w:p>
    <w:p w:rsidR="00894DC1" w:rsidRPr="00894DC1" w:rsidRDefault="00894DC1" w:rsidP="00894DC1">
      <w:pPr>
        <w:ind w:firstLineChars="200" w:firstLine="420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“妙趣横生！”——《哈泼斯杂志》（</w:t>
      </w:r>
      <w:r w:rsidRPr="00894DC1">
        <w:rPr>
          <w:rFonts w:hint="eastAsia"/>
          <w:bCs/>
          <w:i/>
          <w:color w:val="000000"/>
          <w:szCs w:val="21"/>
        </w:rPr>
        <w:t>Harpers</w:t>
      </w:r>
      <w:r w:rsidRPr="00894DC1">
        <w:rPr>
          <w:rFonts w:hint="eastAsia"/>
          <w:bCs/>
          <w:color w:val="000000"/>
          <w:szCs w:val="21"/>
        </w:rPr>
        <w:t>）“最佳新书推荐”</w:t>
      </w:r>
    </w:p>
    <w:p w:rsidR="00894DC1" w:rsidRPr="00894DC1" w:rsidRDefault="00894DC1" w:rsidP="00894DC1">
      <w:pPr>
        <w:rPr>
          <w:bCs/>
          <w:color w:val="000000"/>
          <w:szCs w:val="21"/>
        </w:rPr>
      </w:pPr>
    </w:p>
    <w:p w:rsidR="00894DC1" w:rsidRPr="00894DC1" w:rsidRDefault="00894DC1" w:rsidP="00894DC1">
      <w:pPr>
        <w:ind w:firstLineChars="200" w:firstLine="420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“考据精详，令人赞叹。”——</w:t>
      </w:r>
      <w:r w:rsidRPr="00894DC1">
        <w:rPr>
          <w:rFonts w:hint="eastAsia"/>
          <w:bCs/>
          <w:i/>
          <w:color w:val="000000"/>
          <w:szCs w:val="21"/>
        </w:rPr>
        <w:t>Unseen Histories</w:t>
      </w:r>
    </w:p>
    <w:p w:rsidR="00894DC1" w:rsidRPr="00894DC1" w:rsidRDefault="00894DC1" w:rsidP="00894DC1">
      <w:pPr>
        <w:rPr>
          <w:bCs/>
          <w:color w:val="000000"/>
          <w:szCs w:val="21"/>
        </w:rPr>
      </w:pPr>
    </w:p>
    <w:p w:rsidR="00894DC1" w:rsidRDefault="00894DC1" w:rsidP="00894DC1">
      <w:pPr>
        <w:ind w:firstLineChars="200" w:firstLine="420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“风格亲切，极具可读性……这是一本卓越的作品，语言平易近人，研究深入透彻，插图编排亦显精妙。”</w:t>
      </w:r>
    </w:p>
    <w:p w:rsidR="00894DC1" w:rsidRPr="00894DC1" w:rsidRDefault="00894DC1" w:rsidP="00894DC1">
      <w:pPr>
        <w:ind w:firstLineChars="200" w:firstLine="420"/>
        <w:jc w:val="right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——《文学评论》（</w:t>
      </w:r>
      <w:r w:rsidRPr="00894DC1">
        <w:rPr>
          <w:rFonts w:hint="eastAsia"/>
          <w:bCs/>
          <w:i/>
          <w:color w:val="000000"/>
          <w:szCs w:val="21"/>
        </w:rPr>
        <w:t>The Literary Review</w:t>
      </w:r>
      <w:r w:rsidRPr="00894DC1">
        <w:rPr>
          <w:rFonts w:hint="eastAsia"/>
          <w:bCs/>
          <w:color w:val="000000"/>
          <w:szCs w:val="21"/>
        </w:rPr>
        <w:t>）</w:t>
      </w:r>
    </w:p>
    <w:p w:rsidR="00894DC1" w:rsidRPr="00894DC1" w:rsidRDefault="00894DC1" w:rsidP="00894DC1">
      <w:pPr>
        <w:rPr>
          <w:bCs/>
          <w:color w:val="000000"/>
          <w:szCs w:val="21"/>
        </w:rPr>
      </w:pPr>
    </w:p>
    <w:p w:rsidR="00894DC1" w:rsidRDefault="00894DC1" w:rsidP="00894DC1">
      <w:pPr>
        <w:ind w:firstLineChars="200" w:firstLine="420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“字里行间，尽是阅读的愉悦。”</w:t>
      </w:r>
    </w:p>
    <w:p w:rsidR="00894DC1" w:rsidRPr="00894DC1" w:rsidRDefault="00894DC1" w:rsidP="00894DC1">
      <w:pPr>
        <w:ind w:firstLineChars="200" w:firstLine="420"/>
        <w:jc w:val="right"/>
        <w:rPr>
          <w:bCs/>
          <w:color w:val="000000"/>
          <w:szCs w:val="21"/>
        </w:rPr>
      </w:pPr>
      <w:r w:rsidRPr="00894DC1">
        <w:rPr>
          <w:rFonts w:hint="eastAsia"/>
          <w:bCs/>
          <w:color w:val="000000"/>
          <w:szCs w:val="21"/>
        </w:rPr>
        <w:t>——《旁观者》（</w:t>
      </w:r>
      <w:r w:rsidRPr="00894DC1">
        <w:rPr>
          <w:rFonts w:hint="eastAsia"/>
          <w:bCs/>
          <w:i/>
          <w:color w:val="000000"/>
          <w:szCs w:val="21"/>
        </w:rPr>
        <w:t>Spectator</w:t>
      </w:r>
      <w:r w:rsidRPr="00894DC1">
        <w:rPr>
          <w:rFonts w:hint="eastAsia"/>
          <w:bCs/>
          <w:color w:val="000000"/>
          <w:szCs w:val="21"/>
        </w:rPr>
        <w:t>）</w:t>
      </w:r>
    </w:p>
    <w:p w:rsidR="00894DC1" w:rsidRDefault="00894DC1">
      <w:pPr>
        <w:shd w:val="clear" w:color="auto" w:fill="FFFFFF"/>
        <w:rPr>
          <w:color w:val="000000"/>
          <w:szCs w:val="21"/>
        </w:rPr>
      </w:pPr>
    </w:p>
    <w:p w:rsidR="00894DC1" w:rsidRDefault="00894DC1">
      <w:pPr>
        <w:shd w:val="clear" w:color="auto" w:fill="FFFFFF"/>
        <w:rPr>
          <w:color w:val="000000"/>
          <w:szCs w:val="21"/>
        </w:rPr>
      </w:pPr>
    </w:p>
    <w:p w:rsidR="007E1242" w:rsidRDefault="007E1242" w:rsidP="007E124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目录：</w:t>
      </w:r>
    </w:p>
    <w:p w:rsidR="007E1242" w:rsidRDefault="007E1242" w:rsidP="007E1242">
      <w:pPr>
        <w:rPr>
          <w:color w:val="000000"/>
          <w:szCs w:val="21"/>
        </w:rPr>
      </w:pP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插图列表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对日期、资料来源和货币的说明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1558-1660</w:t>
      </w:r>
      <w:r>
        <w:rPr>
          <w:color w:val="000000"/>
          <w:szCs w:val="21"/>
        </w:rPr>
        <w:t>年伦敦地下世界的地图</w:t>
      </w:r>
    </w:p>
    <w:p w:rsidR="007E1242" w:rsidRDefault="007E1242" w:rsidP="007E1242">
      <w:pPr>
        <w:jc w:val="center"/>
        <w:rPr>
          <w:color w:val="000000"/>
          <w:szCs w:val="21"/>
        </w:rPr>
      </w:pP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序章：骷髅钥匙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 </w:t>
      </w:r>
      <w:r>
        <w:rPr>
          <w:color w:val="000000"/>
          <w:szCs w:val="21"/>
        </w:rPr>
        <w:t>欺诈与伪造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2 </w:t>
      </w:r>
      <w:r>
        <w:rPr>
          <w:color w:val="000000"/>
          <w:szCs w:val="21"/>
        </w:rPr>
        <w:t>密码与代码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3 </w:t>
      </w:r>
      <w:r>
        <w:rPr>
          <w:color w:val="000000"/>
          <w:szCs w:val="21"/>
        </w:rPr>
        <w:t>伪装与分心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4 </w:t>
      </w:r>
      <w:r>
        <w:rPr>
          <w:color w:val="000000"/>
          <w:szCs w:val="21"/>
        </w:rPr>
        <w:t>墨水与隐形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5 </w:t>
      </w:r>
      <w:r>
        <w:rPr>
          <w:color w:val="000000"/>
          <w:szCs w:val="21"/>
        </w:rPr>
        <w:t>高跟鞋与讲故事</w:t>
      </w:r>
    </w:p>
    <w:p w:rsidR="007E1242" w:rsidRDefault="007E1242" w:rsidP="007E1242">
      <w:pPr>
        <w:jc w:val="center"/>
        <w:rPr>
          <w:color w:val="000000"/>
          <w:szCs w:val="21"/>
        </w:rPr>
      </w:pP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尾声：黑屋子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课程：间谍学校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尾注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参考书目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索引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人名和地点索引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神秘学索引</w:t>
      </w:r>
    </w:p>
    <w:p w:rsidR="007E1242" w:rsidRDefault="007E1242" w:rsidP="007E124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文献索引</w:t>
      </w:r>
    </w:p>
    <w:bookmarkEnd w:id="5"/>
    <w:bookmarkEnd w:id="6"/>
    <w:bookmarkEnd w:id="7"/>
    <w:p w:rsidR="007E1242" w:rsidRDefault="007E1242">
      <w:pPr>
        <w:shd w:val="clear" w:color="auto" w:fill="FFFFFF"/>
        <w:rPr>
          <w:color w:val="000000"/>
          <w:szCs w:val="21"/>
        </w:rPr>
      </w:pPr>
    </w:p>
    <w:p w:rsidR="00E90A85" w:rsidRDefault="00E90A85">
      <w:pPr>
        <w:shd w:val="clear" w:color="auto" w:fill="FFFFFF"/>
        <w:rPr>
          <w:color w:val="000000"/>
          <w:szCs w:val="21"/>
        </w:rPr>
      </w:pPr>
    </w:p>
    <w:p w:rsidR="00E90A85" w:rsidRDefault="005A6BF6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E90A85" w:rsidRDefault="005A6BF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0A85" w:rsidRDefault="005A6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:rsidR="00E90A85" w:rsidRDefault="005A6BF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0A85" w:rsidRDefault="005A6BF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0A85" w:rsidRDefault="005A6BF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0A85" w:rsidRDefault="005A6BF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:rsidR="00E90A85" w:rsidRDefault="005A6BF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:rsidR="00E90A85" w:rsidRDefault="005A6BF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:rsidR="00E90A85" w:rsidRDefault="005A6BF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:rsidR="00E90A85" w:rsidRDefault="005A6BF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:rsidR="00E90A85" w:rsidRDefault="005A6BF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0A85" w:rsidRDefault="005A6BF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8"/>
    <w:bookmarkEnd w:id="19"/>
    <w:p w:rsidR="00E90A85" w:rsidRDefault="005A6BF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A85" w:rsidRDefault="00E90A85">
      <w:pPr>
        <w:ind w:right="420"/>
        <w:rPr>
          <w:rFonts w:eastAsia="Gungsuh"/>
          <w:color w:val="000000"/>
          <w:kern w:val="0"/>
          <w:szCs w:val="21"/>
        </w:rPr>
      </w:pPr>
    </w:p>
    <w:sectPr w:rsidR="00E90A85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730" w:rsidRDefault="00F90730">
      <w:r>
        <w:separator/>
      </w:r>
    </w:p>
  </w:endnote>
  <w:endnote w:type="continuationSeparator" w:id="0">
    <w:p w:rsidR="00F90730" w:rsidRDefault="00F9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85" w:rsidRDefault="00E90A8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0A85" w:rsidRDefault="005A6BF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0A85" w:rsidRDefault="005A6BF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0A85" w:rsidRDefault="005A6BF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0A85" w:rsidRDefault="00E90A8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730" w:rsidRDefault="00F90730">
      <w:r>
        <w:separator/>
      </w:r>
    </w:p>
  </w:footnote>
  <w:footnote w:type="continuationSeparator" w:id="0">
    <w:p w:rsidR="00F90730" w:rsidRDefault="00F90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85" w:rsidRDefault="005A6BF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0A85" w:rsidRDefault="005A6BF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YTYxYWIwOWI4Yjc3NTg5NzM4OGY3YjA5ZTA3ZjUifQ=="/>
    <w:docVar w:name="KSO_WPS_MARK_KEY" w:val="0b059547-d9b4-43d3-b85d-e7bdcac6c2a4"/>
  </w:docVars>
  <w:rsids>
    <w:rsidRoot w:val="005D743E"/>
    <w:rsid w:val="00002FAE"/>
    <w:rsid w:val="00005056"/>
    <w:rsid w:val="00005533"/>
    <w:rsid w:val="0000741F"/>
    <w:rsid w:val="00011340"/>
    <w:rsid w:val="00013D7A"/>
    <w:rsid w:val="00014408"/>
    <w:rsid w:val="00017EC0"/>
    <w:rsid w:val="000226FA"/>
    <w:rsid w:val="00030D63"/>
    <w:rsid w:val="00032624"/>
    <w:rsid w:val="00040304"/>
    <w:rsid w:val="00047487"/>
    <w:rsid w:val="0005440D"/>
    <w:rsid w:val="00061022"/>
    <w:rsid w:val="00061C2C"/>
    <w:rsid w:val="00065AB3"/>
    <w:rsid w:val="00067E4D"/>
    <w:rsid w:val="00076243"/>
    <w:rsid w:val="000777D4"/>
    <w:rsid w:val="000803A7"/>
    <w:rsid w:val="00080CD8"/>
    <w:rsid w:val="000810D5"/>
    <w:rsid w:val="00082504"/>
    <w:rsid w:val="0008781E"/>
    <w:rsid w:val="00091F32"/>
    <w:rsid w:val="000A01BD"/>
    <w:rsid w:val="000A2517"/>
    <w:rsid w:val="000A57E2"/>
    <w:rsid w:val="000B0C14"/>
    <w:rsid w:val="000B3141"/>
    <w:rsid w:val="000B3EED"/>
    <w:rsid w:val="000B420B"/>
    <w:rsid w:val="000B4D73"/>
    <w:rsid w:val="000B6710"/>
    <w:rsid w:val="000C0951"/>
    <w:rsid w:val="000C18AC"/>
    <w:rsid w:val="000C446B"/>
    <w:rsid w:val="000D04EA"/>
    <w:rsid w:val="000D0A7C"/>
    <w:rsid w:val="000D0C28"/>
    <w:rsid w:val="000D293D"/>
    <w:rsid w:val="000D34C3"/>
    <w:rsid w:val="000D3D3A"/>
    <w:rsid w:val="000D5F8D"/>
    <w:rsid w:val="000E4223"/>
    <w:rsid w:val="000F590E"/>
    <w:rsid w:val="000F7810"/>
    <w:rsid w:val="001017C7"/>
    <w:rsid w:val="00102500"/>
    <w:rsid w:val="001069F6"/>
    <w:rsid w:val="00110260"/>
    <w:rsid w:val="00110C39"/>
    <w:rsid w:val="0011264B"/>
    <w:rsid w:val="00112EE2"/>
    <w:rsid w:val="0011783B"/>
    <w:rsid w:val="00121268"/>
    <w:rsid w:val="00122F41"/>
    <w:rsid w:val="001310E1"/>
    <w:rsid w:val="00132921"/>
    <w:rsid w:val="00133C63"/>
    <w:rsid w:val="00134987"/>
    <w:rsid w:val="00134F8E"/>
    <w:rsid w:val="00137FB5"/>
    <w:rsid w:val="00146F1E"/>
    <w:rsid w:val="00163F80"/>
    <w:rsid w:val="00167007"/>
    <w:rsid w:val="00167CCB"/>
    <w:rsid w:val="001702EE"/>
    <w:rsid w:val="001901A8"/>
    <w:rsid w:val="00193733"/>
    <w:rsid w:val="00195D6F"/>
    <w:rsid w:val="001B2196"/>
    <w:rsid w:val="001B6093"/>
    <w:rsid w:val="001B679D"/>
    <w:rsid w:val="001B78DE"/>
    <w:rsid w:val="001C0329"/>
    <w:rsid w:val="001C2490"/>
    <w:rsid w:val="001C3675"/>
    <w:rsid w:val="001C67B6"/>
    <w:rsid w:val="001C6D65"/>
    <w:rsid w:val="001D0115"/>
    <w:rsid w:val="001D0FAF"/>
    <w:rsid w:val="001D4E4F"/>
    <w:rsid w:val="001F0F15"/>
    <w:rsid w:val="0020055F"/>
    <w:rsid w:val="00204D2F"/>
    <w:rsid w:val="00206112"/>
    <w:rsid w:val="002068EA"/>
    <w:rsid w:val="00215BF8"/>
    <w:rsid w:val="002243E8"/>
    <w:rsid w:val="00224686"/>
    <w:rsid w:val="0023122C"/>
    <w:rsid w:val="00236060"/>
    <w:rsid w:val="00244604"/>
    <w:rsid w:val="00244F8F"/>
    <w:rsid w:val="002516C3"/>
    <w:rsid w:val="002523C1"/>
    <w:rsid w:val="00265248"/>
    <w:rsid w:val="00265795"/>
    <w:rsid w:val="00271E04"/>
    <w:rsid w:val="002727E9"/>
    <w:rsid w:val="00273431"/>
    <w:rsid w:val="00275AA6"/>
    <w:rsid w:val="0027765C"/>
    <w:rsid w:val="00283570"/>
    <w:rsid w:val="00295FD8"/>
    <w:rsid w:val="0029676A"/>
    <w:rsid w:val="002A2724"/>
    <w:rsid w:val="002B167E"/>
    <w:rsid w:val="002B5ADD"/>
    <w:rsid w:val="002C0257"/>
    <w:rsid w:val="002C1809"/>
    <w:rsid w:val="002C64E2"/>
    <w:rsid w:val="002C7037"/>
    <w:rsid w:val="002D009B"/>
    <w:rsid w:val="002E13E2"/>
    <w:rsid w:val="002E21FA"/>
    <w:rsid w:val="002E25C3"/>
    <w:rsid w:val="002E4527"/>
    <w:rsid w:val="002F1A55"/>
    <w:rsid w:val="00304C83"/>
    <w:rsid w:val="00304E28"/>
    <w:rsid w:val="00310AD2"/>
    <w:rsid w:val="00312D3B"/>
    <w:rsid w:val="00314D8C"/>
    <w:rsid w:val="003169AA"/>
    <w:rsid w:val="00317F77"/>
    <w:rsid w:val="003212C8"/>
    <w:rsid w:val="003250A9"/>
    <w:rsid w:val="00327030"/>
    <w:rsid w:val="0033179B"/>
    <w:rsid w:val="003345BC"/>
    <w:rsid w:val="003348AB"/>
    <w:rsid w:val="00336416"/>
    <w:rsid w:val="00340C73"/>
    <w:rsid w:val="00341881"/>
    <w:rsid w:val="0034331D"/>
    <w:rsid w:val="00350D4E"/>
    <w:rsid w:val="003514A6"/>
    <w:rsid w:val="00357EDE"/>
    <w:rsid w:val="00357F6D"/>
    <w:rsid w:val="00360F1F"/>
    <w:rsid w:val="003646A1"/>
    <w:rsid w:val="003702ED"/>
    <w:rsid w:val="00374139"/>
    <w:rsid w:val="00374360"/>
    <w:rsid w:val="003803C5"/>
    <w:rsid w:val="00382DB1"/>
    <w:rsid w:val="00387E71"/>
    <w:rsid w:val="003919AE"/>
    <w:rsid w:val="003935E9"/>
    <w:rsid w:val="0039543C"/>
    <w:rsid w:val="003A3601"/>
    <w:rsid w:val="003C524C"/>
    <w:rsid w:val="003D49B4"/>
    <w:rsid w:val="003F4DC2"/>
    <w:rsid w:val="003F64BD"/>
    <w:rsid w:val="003F745B"/>
    <w:rsid w:val="004015A7"/>
    <w:rsid w:val="004039C9"/>
    <w:rsid w:val="00410384"/>
    <w:rsid w:val="00410585"/>
    <w:rsid w:val="00411FFE"/>
    <w:rsid w:val="00416D90"/>
    <w:rsid w:val="00422383"/>
    <w:rsid w:val="00427236"/>
    <w:rsid w:val="00435906"/>
    <w:rsid w:val="00443DDE"/>
    <w:rsid w:val="0044423D"/>
    <w:rsid w:val="0046495D"/>
    <w:rsid w:val="004655CB"/>
    <w:rsid w:val="00466769"/>
    <w:rsid w:val="0047506F"/>
    <w:rsid w:val="004764D4"/>
    <w:rsid w:val="0048599C"/>
    <w:rsid w:val="00485E2E"/>
    <w:rsid w:val="00486E31"/>
    <w:rsid w:val="0049061F"/>
    <w:rsid w:val="004A2409"/>
    <w:rsid w:val="004A2AD9"/>
    <w:rsid w:val="004A75F7"/>
    <w:rsid w:val="004C4664"/>
    <w:rsid w:val="004D264E"/>
    <w:rsid w:val="004D2A35"/>
    <w:rsid w:val="004D5ADA"/>
    <w:rsid w:val="004E0409"/>
    <w:rsid w:val="004E24C4"/>
    <w:rsid w:val="004E3478"/>
    <w:rsid w:val="004E7BAB"/>
    <w:rsid w:val="004F6FDA"/>
    <w:rsid w:val="00500D94"/>
    <w:rsid w:val="0050133A"/>
    <w:rsid w:val="0050184A"/>
    <w:rsid w:val="005045B5"/>
    <w:rsid w:val="00504FA3"/>
    <w:rsid w:val="00507886"/>
    <w:rsid w:val="00512B81"/>
    <w:rsid w:val="00516879"/>
    <w:rsid w:val="00523DA0"/>
    <w:rsid w:val="00527595"/>
    <w:rsid w:val="00531E34"/>
    <w:rsid w:val="00533B72"/>
    <w:rsid w:val="00542854"/>
    <w:rsid w:val="0054434C"/>
    <w:rsid w:val="00546E01"/>
    <w:rsid w:val="005508BD"/>
    <w:rsid w:val="00553CE6"/>
    <w:rsid w:val="00554036"/>
    <w:rsid w:val="00554EB4"/>
    <w:rsid w:val="00562E1B"/>
    <w:rsid w:val="00564FD9"/>
    <w:rsid w:val="00565266"/>
    <w:rsid w:val="005714C9"/>
    <w:rsid w:val="00583BD3"/>
    <w:rsid w:val="00591CED"/>
    <w:rsid w:val="005A6BF6"/>
    <w:rsid w:val="005B2CF5"/>
    <w:rsid w:val="005B444D"/>
    <w:rsid w:val="005B57A4"/>
    <w:rsid w:val="005B6F74"/>
    <w:rsid w:val="005C244E"/>
    <w:rsid w:val="005C27DC"/>
    <w:rsid w:val="005D167F"/>
    <w:rsid w:val="005D3FD9"/>
    <w:rsid w:val="005D5014"/>
    <w:rsid w:val="005D743E"/>
    <w:rsid w:val="005E1F89"/>
    <w:rsid w:val="005E31E5"/>
    <w:rsid w:val="005E32FA"/>
    <w:rsid w:val="005E5BD1"/>
    <w:rsid w:val="005F2EC6"/>
    <w:rsid w:val="005F4D4D"/>
    <w:rsid w:val="005F5420"/>
    <w:rsid w:val="00601DFC"/>
    <w:rsid w:val="00603662"/>
    <w:rsid w:val="00616485"/>
    <w:rsid w:val="00616A0F"/>
    <w:rsid w:val="006176AA"/>
    <w:rsid w:val="00617C11"/>
    <w:rsid w:val="0063085A"/>
    <w:rsid w:val="00632941"/>
    <w:rsid w:val="00635429"/>
    <w:rsid w:val="00636ABB"/>
    <w:rsid w:val="006432D7"/>
    <w:rsid w:val="0064364F"/>
    <w:rsid w:val="00655FA9"/>
    <w:rsid w:val="00656798"/>
    <w:rsid w:val="006656BA"/>
    <w:rsid w:val="00667C85"/>
    <w:rsid w:val="00670A2D"/>
    <w:rsid w:val="00672B8E"/>
    <w:rsid w:val="00680834"/>
    <w:rsid w:val="00680EFB"/>
    <w:rsid w:val="00687D9F"/>
    <w:rsid w:val="006A34A1"/>
    <w:rsid w:val="006A6EED"/>
    <w:rsid w:val="006B07E5"/>
    <w:rsid w:val="006B6CAB"/>
    <w:rsid w:val="006C2D86"/>
    <w:rsid w:val="006D37ED"/>
    <w:rsid w:val="006D5A8A"/>
    <w:rsid w:val="006E0FE4"/>
    <w:rsid w:val="006E2E2E"/>
    <w:rsid w:val="006E7F23"/>
    <w:rsid w:val="006F1848"/>
    <w:rsid w:val="007078E0"/>
    <w:rsid w:val="00715CED"/>
    <w:rsid w:val="00715F9D"/>
    <w:rsid w:val="007224EB"/>
    <w:rsid w:val="007419C0"/>
    <w:rsid w:val="00747520"/>
    <w:rsid w:val="00750D73"/>
    <w:rsid w:val="0075196D"/>
    <w:rsid w:val="00761AF4"/>
    <w:rsid w:val="00761B11"/>
    <w:rsid w:val="00792AB2"/>
    <w:rsid w:val="007962CA"/>
    <w:rsid w:val="007A0626"/>
    <w:rsid w:val="007A49E3"/>
    <w:rsid w:val="007A513F"/>
    <w:rsid w:val="007A5AA6"/>
    <w:rsid w:val="007B0ECD"/>
    <w:rsid w:val="007B5222"/>
    <w:rsid w:val="007B6993"/>
    <w:rsid w:val="007B73F9"/>
    <w:rsid w:val="007C3170"/>
    <w:rsid w:val="007C4BA4"/>
    <w:rsid w:val="007C5A9D"/>
    <w:rsid w:val="007C5D7D"/>
    <w:rsid w:val="007C68DC"/>
    <w:rsid w:val="007D262A"/>
    <w:rsid w:val="007D69A1"/>
    <w:rsid w:val="007E108E"/>
    <w:rsid w:val="007E1242"/>
    <w:rsid w:val="007E2BA6"/>
    <w:rsid w:val="007E348E"/>
    <w:rsid w:val="007E44C1"/>
    <w:rsid w:val="007F1B8C"/>
    <w:rsid w:val="007F3869"/>
    <w:rsid w:val="007F652C"/>
    <w:rsid w:val="00805ED5"/>
    <w:rsid w:val="00807B58"/>
    <w:rsid w:val="008129CA"/>
    <w:rsid w:val="00816558"/>
    <w:rsid w:val="008235FD"/>
    <w:rsid w:val="008401B3"/>
    <w:rsid w:val="0084056B"/>
    <w:rsid w:val="008517A2"/>
    <w:rsid w:val="00857603"/>
    <w:rsid w:val="00867E60"/>
    <w:rsid w:val="00870A04"/>
    <w:rsid w:val="008833DC"/>
    <w:rsid w:val="00884F81"/>
    <w:rsid w:val="0088582D"/>
    <w:rsid w:val="00890791"/>
    <w:rsid w:val="00894DC1"/>
    <w:rsid w:val="008952C6"/>
    <w:rsid w:val="00895CB6"/>
    <w:rsid w:val="008A6811"/>
    <w:rsid w:val="008A6F24"/>
    <w:rsid w:val="008A7AE7"/>
    <w:rsid w:val="008B2F3F"/>
    <w:rsid w:val="008C0420"/>
    <w:rsid w:val="008C4BCC"/>
    <w:rsid w:val="008D07F2"/>
    <w:rsid w:val="008D09DF"/>
    <w:rsid w:val="008D0D91"/>
    <w:rsid w:val="008D278C"/>
    <w:rsid w:val="008D4F84"/>
    <w:rsid w:val="008D4FDD"/>
    <w:rsid w:val="008D5BC2"/>
    <w:rsid w:val="008E1206"/>
    <w:rsid w:val="008E5DFE"/>
    <w:rsid w:val="008E6627"/>
    <w:rsid w:val="008F180A"/>
    <w:rsid w:val="008F1972"/>
    <w:rsid w:val="008F46C1"/>
    <w:rsid w:val="008F5932"/>
    <w:rsid w:val="00906691"/>
    <w:rsid w:val="00910DE6"/>
    <w:rsid w:val="009137C1"/>
    <w:rsid w:val="00913B60"/>
    <w:rsid w:val="00916A50"/>
    <w:rsid w:val="009222F0"/>
    <w:rsid w:val="0093066C"/>
    <w:rsid w:val="00931DDB"/>
    <w:rsid w:val="00937973"/>
    <w:rsid w:val="009429F7"/>
    <w:rsid w:val="00947259"/>
    <w:rsid w:val="00950470"/>
    <w:rsid w:val="00953C63"/>
    <w:rsid w:val="00955159"/>
    <w:rsid w:val="0095747D"/>
    <w:rsid w:val="00962CC1"/>
    <w:rsid w:val="00967947"/>
    <w:rsid w:val="00972730"/>
    <w:rsid w:val="00973993"/>
    <w:rsid w:val="00973E1A"/>
    <w:rsid w:val="00975B1D"/>
    <w:rsid w:val="009836C5"/>
    <w:rsid w:val="00995581"/>
    <w:rsid w:val="00996023"/>
    <w:rsid w:val="00997B81"/>
    <w:rsid w:val="009A1093"/>
    <w:rsid w:val="009A2B06"/>
    <w:rsid w:val="009B01A7"/>
    <w:rsid w:val="009B1375"/>
    <w:rsid w:val="009B2764"/>
    <w:rsid w:val="009B2C7F"/>
    <w:rsid w:val="009B3575"/>
    <w:rsid w:val="009B3943"/>
    <w:rsid w:val="009C2A93"/>
    <w:rsid w:val="009C66BB"/>
    <w:rsid w:val="009C7E39"/>
    <w:rsid w:val="009D09AC"/>
    <w:rsid w:val="009D1E88"/>
    <w:rsid w:val="009D7EA7"/>
    <w:rsid w:val="009E5739"/>
    <w:rsid w:val="009E6214"/>
    <w:rsid w:val="00A05C1B"/>
    <w:rsid w:val="00A10F0C"/>
    <w:rsid w:val="00A1225E"/>
    <w:rsid w:val="00A1442F"/>
    <w:rsid w:val="00A17737"/>
    <w:rsid w:val="00A226EB"/>
    <w:rsid w:val="00A30B79"/>
    <w:rsid w:val="00A3101E"/>
    <w:rsid w:val="00A400F4"/>
    <w:rsid w:val="00A4031F"/>
    <w:rsid w:val="00A439A7"/>
    <w:rsid w:val="00A45A3D"/>
    <w:rsid w:val="00A511BA"/>
    <w:rsid w:val="00A53800"/>
    <w:rsid w:val="00A54A8E"/>
    <w:rsid w:val="00A54E41"/>
    <w:rsid w:val="00A70AC4"/>
    <w:rsid w:val="00A71EAE"/>
    <w:rsid w:val="00A81FA9"/>
    <w:rsid w:val="00A866EC"/>
    <w:rsid w:val="00A90D6D"/>
    <w:rsid w:val="00A90FC8"/>
    <w:rsid w:val="00A91D49"/>
    <w:rsid w:val="00AA6C07"/>
    <w:rsid w:val="00AB060D"/>
    <w:rsid w:val="00AB15D9"/>
    <w:rsid w:val="00AB30FE"/>
    <w:rsid w:val="00AB60CF"/>
    <w:rsid w:val="00AB6D8F"/>
    <w:rsid w:val="00AB7588"/>
    <w:rsid w:val="00AB762B"/>
    <w:rsid w:val="00AC34C2"/>
    <w:rsid w:val="00AC6EB6"/>
    <w:rsid w:val="00AC7610"/>
    <w:rsid w:val="00AD1193"/>
    <w:rsid w:val="00AD23A3"/>
    <w:rsid w:val="00AD677C"/>
    <w:rsid w:val="00AF0671"/>
    <w:rsid w:val="00AF09BC"/>
    <w:rsid w:val="00AF3CFE"/>
    <w:rsid w:val="00B057F1"/>
    <w:rsid w:val="00B071A7"/>
    <w:rsid w:val="00B229DD"/>
    <w:rsid w:val="00B254DB"/>
    <w:rsid w:val="00B262C1"/>
    <w:rsid w:val="00B26B9E"/>
    <w:rsid w:val="00B36071"/>
    <w:rsid w:val="00B41739"/>
    <w:rsid w:val="00B445F5"/>
    <w:rsid w:val="00B46E7C"/>
    <w:rsid w:val="00B47582"/>
    <w:rsid w:val="00B54288"/>
    <w:rsid w:val="00B5540C"/>
    <w:rsid w:val="00B5587F"/>
    <w:rsid w:val="00B5799A"/>
    <w:rsid w:val="00B57A46"/>
    <w:rsid w:val="00B6126A"/>
    <w:rsid w:val="00B62889"/>
    <w:rsid w:val="00B63D45"/>
    <w:rsid w:val="00B648F3"/>
    <w:rsid w:val="00B6616C"/>
    <w:rsid w:val="00B71C53"/>
    <w:rsid w:val="00B72291"/>
    <w:rsid w:val="00B75410"/>
    <w:rsid w:val="00B76556"/>
    <w:rsid w:val="00B7682F"/>
    <w:rsid w:val="00B77473"/>
    <w:rsid w:val="00B82CB7"/>
    <w:rsid w:val="00B8753A"/>
    <w:rsid w:val="00B928DA"/>
    <w:rsid w:val="00B9372F"/>
    <w:rsid w:val="00BA15D0"/>
    <w:rsid w:val="00BA25D1"/>
    <w:rsid w:val="00BA2F96"/>
    <w:rsid w:val="00BB0B93"/>
    <w:rsid w:val="00BB38B3"/>
    <w:rsid w:val="00BB493B"/>
    <w:rsid w:val="00BB59C2"/>
    <w:rsid w:val="00BB6A0E"/>
    <w:rsid w:val="00BC3360"/>
    <w:rsid w:val="00BC558C"/>
    <w:rsid w:val="00BD2985"/>
    <w:rsid w:val="00BD520C"/>
    <w:rsid w:val="00BD57A4"/>
    <w:rsid w:val="00BE6763"/>
    <w:rsid w:val="00BF0951"/>
    <w:rsid w:val="00BF0DE2"/>
    <w:rsid w:val="00BF20A3"/>
    <w:rsid w:val="00BF237B"/>
    <w:rsid w:val="00BF39E0"/>
    <w:rsid w:val="00BF523C"/>
    <w:rsid w:val="00C010C4"/>
    <w:rsid w:val="00C01700"/>
    <w:rsid w:val="00C061D1"/>
    <w:rsid w:val="00C117A9"/>
    <w:rsid w:val="00C1399B"/>
    <w:rsid w:val="00C142B9"/>
    <w:rsid w:val="00C16D2E"/>
    <w:rsid w:val="00C271D3"/>
    <w:rsid w:val="00C302C8"/>
    <w:rsid w:val="00C308BC"/>
    <w:rsid w:val="00C40DC8"/>
    <w:rsid w:val="00C40F87"/>
    <w:rsid w:val="00C43013"/>
    <w:rsid w:val="00C60B95"/>
    <w:rsid w:val="00C71DBF"/>
    <w:rsid w:val="00C7201F"/>
    <w:rsid w:val="00C7232C"/>
    <w:rsid w:val="00C80109"/>
    <w:rsid w:val="00C835AD"/>
    <w:rsid w:val="00C83A97"/>
    <w:rsid w:val="00C86DFA"/>
    <w:rsid w:val="00C9021F"/>
    <w:rsid w:val="00C905BD"/>
    <w:rsid w:val="00C95C7A"/>
    <w:rsid w:val="00CA1DDF"/>
    <w:rsid w:val="00CB6027"/>
    <w:rsid w:val="00CC04FF"/>
    <w:rsid w:val="00CC66E5"/>
    <w:rsid w:val="00CC69DA"/>
    <w:rsid w:val="00CD0404"/>
    <w:rsid w:val="00CD1FC3"/>
    <w:rsid w:val="00CD3036"/>
    <w:rsid w:val="00CD409A"/>
    <w:rsid w:val="00CD627D"/>
    <w:rsid w:val="00CD745D"/>
    <w:rsid w:val="00CE107B"/>
    <w:rsid w:val="00CE725C"/>
    <w:rsid w:val="00CF324D"/>
    <w:rsid w:val="00D04F73"/>
    <w:rsid w:val="00D0682E"/>
    <w:rsid w:val="00D068E5"/>
    <w:rsid w:val="00D07786"/>
    <w:rsid w:val="00D17732"/>
    <w:rsid w:val="00D24A70"/>
    <w:rsid w:val="00D24E00"/>
    <w:rsid w:val="00D341FB"/>
    <w:rsid w:val="00D500BB"/>
    <w:rsid w:val="00D5176B"/>
    <w:rsid w:val="00D5476B"/>
    <w:rsid w:val="00D55CF3"/>
    <w:rsid w:val="00D56A6F"/>
    <w:rsid w:val="00D56DBD"/>
    <w:rsid w:val="00D63010"/>
    <w:rsid w:val="00D64EE2"/>
    <w:rsid w:val="00D70B53"/>
    <w:rsid w:val="00D738A1"/>
    <w:rsid w:val="00D762D4"/>
    <w:rsid w:val="00D76715"/>
    <w:rsid w:val="00DB0A7C"/>
    <w:rsid w:val="00DB3297"/>
    <w:rsid w:val="00DB7D8F"/>
    <w:rsid w:val="00DD120F"/>
    <w:rsid w:val="00DF0BB7"/>
    <w:rsid w:val="00E00CC0"/>
    <w:rsid w:val="00E132E9"/>
    <w:rsid w:val="00E15659"/>
    <w:rsid w:val="00E156AC"/>
    <w:rsid w:val="00E43598"/>
    <w:rsid w:val="00E509A5"/>
    <w:rsid w:val="00E539BA"/>
    <w:rsid w:val="00E54E5E"/>
    <w:rsid w:val="00E557C1"/>
    <w:rsid w:val="00E65115"/>
    <w:rsid w:val="00E71A6B"/>
    <w:rsid w:val="00E725A1"/>
    <w:rsid w:val="00E90A85"/>
    <w:rsid w:val="00E94FC1"/>
    <w:rsid w:val="00EA2CC5"/>
    <w:rsid w:val="00EA6987"/>
    <w:rsid w:val="00EA74CC"/>
    <w:rsid w:val="00EB27B1"/>
    <w:rsid w:val="00EC129D"/>
    <w:rsid w:val="00ED1D72"/>
    <w:rsid w:val="00ED7A31"/>
    <w:rsid w:val="00EE061E"/>
    <w:rsid w:val="00EE4676"/>
    <w:rsid w:val="00EF60DB"/>
    <w:rsid w:val="00F033EC"/>
    <w:rsid w:val="00F05A6A"/>
    <w:rsid w:val="00F073BE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12F7"/>
    <w:rsid w:val="00F64641"/>
    <w:rsid w:val="00F668A4"/>
    <w:rsid w:val="00F779C5"/>
    <w:rsid w:val="00F80E8A"/>
    <w:rsid w:val="00F90730"/>
    <w:rsid w:val="00F926F6"/>
    <w:rsid w:val="00FA2346"/>
    <w:rsid w:val="00FA2C6C"/>
    <w:rsid w:val="00FA7EEC"/>
    <w:rsid w:val="00FB277E"/>
    <w:rsid w:val="00FB353E"/>
    <w:rsid w:val="00FB5963"/>
    <w:rsid w:val="00FC3699"/>
    <w:rsid w:val="00FC68A6"/>
    <w:rsid w:val="00FD049B"/>
    <w:rsid w:val="00FD2972"/>
    <w:rsid w:val="00FD3BC4"/>
    <w:rsid w:val="00FE1C01"/>
    <w:rsid w:val="00FF01D6"/>
    <w:rsid w:val="00FF153D"/>
    <w:rsid w:val="00FF559D"/>
    <w:rsid w:val="00FF7C92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15E18D4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5472E28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FE0EBC2-4B4F-496E-917C-C12E6D9D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jc w:val="left"/>
    </w:pPr>
  </w:style>
  <w:style w:type="paragraph" w:styleId="a4">
    <w:name w:val="Balloon Text"/>
    <w:basedOn w:val="a"/>
    <w:autoRedefine/>
    <w:semiHidden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autoRedefine/>
    <w:qFormat/>
    <w:pPr>
      <w:spacing w:after="120" w:line="480" w:lineRule="auto"/>
    </w:p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autoRedefine/>
    <w:qFormat/>
    <w:rPr>
      <w:b/>
      <w:bCs/>
    </w:rPr>
  </w:style>
  <w:style w:type="character" w:styleId="a9">
    <w:name w:val="FollowedHyperlink"/>
    <w:autoRedefine/>
    <w:qFormat/>
    <w:rPr>
      <w:color w:val="800080"/>
      <w:u w:val="single"/>
    </w:rPr>
  </w:style>
  <w:style w:type="character" w:styleId="aa">
    <w:name w:val="Emphasis"/>
    <w:autoRedefine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autoRedefine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-text-bold">
    <w:name w:val="a-text-bold"/>
    <w:basedOn w:val="a0"/>
  </w:style>
  <w:style w:type="character" w:customStyle="1" w:styleId="a-text-italic">
    <w:name w:val="a-text-italic"/>
    <w:basedOn w:val="a0"/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st.com/culture/2024/11/22/the-best-books-of-2024-as-chosen-by-the-economist?utm_source=BenchmarkEmail&amp;utm_campaign=SPYCRAFT_update_for_coagents&amp;utm_medium=email" TargetMode="External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ytoday.com/archive/review/books-year-2024-part-1?utm_source=BenchmarkEmail&amp;utm_campaign=SPYCRAFT_update_for_coagents&amp;utm_medium=email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EC18-4410-4448-A705-658907BD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1363</Words>
  <Characters>2005</Characters>
  <Application>Microsoft Office Word</Application>
  <DocSecurity>0</DocSecurity>
  <Lines>111</Lines>
  <Paragraphs>99</Paragraphs>
  <ScaleCrop>false</ScaleCrop>
  <Company>2ndSpAcE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76</cp:revision>
  <cp:lastPrinted>2005-06-10T06:33:00Z</cp:lastPrinted>
  <dcterms:created xsi:type="dcterms:W3CDTF">2024-04-16T18:46:00Z</dcterms:created>
  <dcterms:modified xsi:type="dcterms:W3CDTF">2026-01-22T10:36:00Z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EE75C4F0E3494CFAB4FB7A8D0C3BEE53</vt:lpwstr>
  </property>
</Properties>
</file>