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A38A7B9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5D138718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5A00FFA6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003E2F37" w:rsidR="00AE574A" w:rsidRDefault="00AE574A">
      <w:pPr>
        <w:rPr>
          <w:b/>
          <w:color w:val="000000"/>
          <w:szCs w:val="21"/>
        </w:rPr>
      </w:pPr>
    </w:p>
    <w:p w14:paraId="3DA7336F" w14:textId="6CA60D12" w:rsidR="00774233" w:rsidRPr="00774233" w:rsidRDefault="00BD092D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2F734104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1256030" cy="1950720"/>
            <wp:effectExtent l="0" t="0" r="127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3E2F49" w:rsidRPr="003E2F49">
        <w:rPr>
          <w:rFonts w:ascii="Segoe UI" w:hAnsi="Segoe UI" w:cs="Segoe UI"/>
          <w:b/>
          <w:bCs/>
          <w:color w:val="0F1115"/>
          <w:shd w:val="clear" w:color="auto" w:fill="FFFFFF"/>
        </w:rPr>
        <w:t>光环：黎明将临</w:t>
      </w:r>
      <w:r w:rsidR="009736A9" w:rsidRPr="003E2F49">
        <w:rPr>
          <w:rFonts w:hint="eastAsia"/>
          <w:b/>
          <w:bCs/>
          <w:color w:val="000000"/>
          <w:szCs w:val="21"/>
        </w:rPr>
        <w:t>》</w:t>
      </w:r>
    </w:p>
    <w:p w14:paraId="526CF9CC" w14:textId="3D841861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9806D1" w:rsidRPr="009806D1">
        <w:rPr>
          <w:b/>
          <w:bCs/>
          <w:color w:val="000000"/>
          <w:szCs w:val="21"/>
        </w:rPr>
        <w:t>HALO: EDGE OF DAWN</w:t>
      </w:r>
    </w:p>
    <w:p w14:paraId="39B7E419" w14:textId="121D14D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9806D1" w:rsidRPr="009806D1">
        <w:rPr>
          <w:b/>
          <w:bCs/>
          <w:color w:val="000000"/>
          <w:szCs w:val="21"/>
        </w:rPr>
        <w:t>Kelly Gay</w:t>
      </w:r>
      <w:hyperlink r:id="rId9" w:history="1"/>
    </w:p>
    <w:p w14:paraId="5EB65684" w14:textId="1236AEC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9806D1" w:rsidRPr="009806D1">
        <w:rPr>
          <w:b/>
          <w:bCs/>
          <w:color w:val="000000"/>
          <w:szCs w:val="21"/>
        </w:rPr>
        <w:t>S&amp;S/Gallery</w:t>
      </w:r>
    </w:p>
    <w:p w14:paraId="1421F214" w14:textId="1709B851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9736A9">
        <w:rPr>
          <w:b/>
          <w:bCs/>
          <w:color w:val="000000"/>
          <w:szCs w:val="21"/>
        </w:rPr>
        <w:t>ANA</w:t>
      </w:r>
      <w:r w:rsidR="00125D6C">
        <w:rPr>
          <w:b/>
          <w:bCs/>
          <w:color w:val="000000"/>
          <w:szCs w:val="21"/>
        </w:rPr>
        <w:t>/Jessica</w:t>
      </w:r>
      <w:r w:rsidR="005E4C0C">
        <w:rPr>
          <w:rFonts w:hint="eastAsia"/>
          <w:b/>
          <w:bCs/>
          <w:color w:val="000000"/>
          <w:szCs w:val="21"/>
        </w:rPr>
        <w:t xml:space="preserve"> Wu</w:t>
      </w:r>
    </w:p>
    <w:p w14:paraId="7550A0DC" w14:textId="6A2713C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E34D1">
        <w:rPr>
          <w:rFonts w:hint="eastAsia"/>
          <w:b/>
          <w:bCs/>
          <w:color w:val="000000"/>
          <w:szCs w:val="21"/>
        </w:rPr>
        <w:t>352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B514E4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9806D1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9806D1">
        <w:rPr>
          <w:rFonts w:hint="eastAsia"/>
          <w:b/>
          <w:bCs/>
          <w:color w:val="000000"/>
          <w:szCs w:val="21"/>
        </w:rPr>
        <w:t>12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6216AAD0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06160698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321645FA" w14:textId="65CCEB2B" w:rsidR="0095633F" w:rsidRPr="00EE34D1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615ECE">
        <w:rPr>
          <w:rFonts w:hint="eastAsia"/>
          <w:b/>
          <w:bCs/>
          <w:szCs w:val="21"/>
        </w:rPr>
        <w:t>科幻小说</w:t>
      </w:r>
    </w:p>
    <w:p w14:paraId="667DB3CF" w14:textId="37DC473C" w:rsidR="00ED3054" w:rsidRDefault="00ED3054" w:rsidP="00433082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>
        <w:rPr>
          <w:b/>
          <w:bCs/>
          <w:color w:val="FF0000"/>
          <w:szCs w:val="21"/>
        </w:rPr>
        <w:t>亚马逊畅销书排名：</w:t>
      </w:r>
    </w:p>
    <w:p w14:paraId="498E43C5" w14:textId="367DB43D" w:rsidR="00EE34D1" w:rsidRPr="00EE34D1" w:rsidRDefault="00EE34D1" w:rsidP="00EE34D1">
      <w:pPr>
        <w:rPr>
          <w:b/>
          <w:bCs/>
          <w:color w:val="EE0000"/>
          <w:szCs w:val="21"/>
        </w:rPr>
      </w:pPr>
      <w:r w:rsidRPr="00EE34D1">
        <w:rPr>
          <w:rFonts w:hint="eastAsia"/>
          <w:b/>
          <w:bCs/>
          <w:color w:val="EE0000"/>
          <w:szCs w:val="21"/>
        </w:rPr>
        <w:t>#</w:t>
      </w:r>
      <w:r w:rsidRPr="00EE34D1">
        <w:rPr>
          <w:b/>
          <w:bCs/>
          <w:color w:val="EE0000"/>
          <w:szCs w:val="21"/>
        </w:rPr>
        <w:t>34 in TV, Movie, Video Game Adaptions</w:t>
      </w:r>
    </w:p>
    <w:p w14:paraId="71CAA984" w14:textId="2F567BA2" w:rsidR="00EE34D1" w:rsidRPr="00EE34D1" w:rsidRDefault="00EE34D1" w:rsidP="00EE34D1">
      <w:pPr>
        <w:rPr>
          <w:b/>
          <w:bCs/>
          <w:color w:val="EE0000"/>
          <w:szCs w:val="21"/>
        </w:rPr>
      </w:pPr>
      <w:r w:rsidRPr="00EE34D1">
        <w:rPr>
          <w:rFonts w:hint="eastAsia"/>
          <w:b/>
          <w:bCs/>
          <w:color w:val="EE0000"/>
          <w:szCs w:val="21"/>
        </w:rPr>
        <w:t>#</w:t>
      </w:r>
      <w:r w:rsidRPr="00EE34D1">
        <w:rPr>
          <w:b/>
          <w:bCs/>
          <w:color w:val="EE0000"/>
          <w:szCs w:val="21"/>
        </w:rPr>
        <w:t>63 in Film &amp; Television Tie-In</w:t>
      </w:r>
    </w:p>
    <w:p w14:paraId="048148F7" w14:textId="421CA201" w:rsidR="0048541A" w:rsidRPr="00EE34D1" w:rsidRDefault="00EE34D1" w:rsidP="00EE34D1">
      <w:pPr>
        <w:rPr>
          <w:b/>
          <w:bCs/>
          <w:color w:val="EE0000"/>
          <w:szCs w:val="21"/>
        </w:rPr>
      </w:pPr>
      <w:r w:rsidRPr="00EE34D1">
        <w:rPr>
          <w:rFonts w:hint="eastAsia"/>
          <w:b/>
          <w:bCs/>
          <w:color w:val="EE0000"/>
          <w:szCs w:val="21"/>
        </w:rPr>
        <w:t>#</w:t>
      </w:r>
      <w:r w:rsidRPr="00EE34D1">
        <w:rPr>
          <w:b/>
          <w:bCs/>
          <w:color w:val="EE0000"/>
          <w:szCs w:val="21"/>
        </w:rPr>
        <w:t>107 in Science Fiction History &amp; Criticism</w:t>
      </w:r>
    </w:p>
    <w:p w14:paraId="6FFE8E1C" w14:textId="77777777" w:rsidR="00030E50" w:rsidRDefault="00030E50" w:rsidP="00030E50">
      <w:pPr>
        <w:rPr>
          <w:b/>
          <w:bCs/>
          <w:color w:val="000000"/>
          <w:szCs w:val="21"/>
        </w:rPr>
      </w:pPr>
    </w:p>
    <w:p w14:paraId="4B6EB429" w14:textId="77777777" w:rsidR="00030E50" w:rsidRPr="00626B30" w:rsidRDefault="00030E50" w:rsidP="00030E50">
      <w:pPr>
        <w:rPr>
          <w:b/>
          <w:bCs/>
          <w:color w:val="000000"/>
          <w:szCs w:val="21"/>
        </w:rPr>
      </w:pPr>
    </w:p>
    <w:p w14:paraId="0FB5D46A" w14:textId="53463039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42AAE648" w:rsidR="00AE574A" w:rsidRPr="00626B30" w:rsidRDefault="00AE574A">
      <w:pPr>
        <w:rPr>
          <w:color w:val="000000"/>
          <w:szCs w:val="21"/>
        </w:rPr>
      </w:pPr>
    </w:p>
    <w:p w14:paraId="01A1A956" w14:textId="3C562706" w:rsidR="00E910CD" w:rsidRPr="00E910CD" w:rsidRDefault="00E910CD" w:rsidP="00E910CD">
      <w:pPr>
        <w:ind w:firstLineChars="200" w:firstLine="420"/>
        <w:rPr>
          <w:bCs/>
          <w:color w:val="000000"/>
          <w:szCs w:val="21"/>
        </w:rPr>
      </w:pPr>
      <w:r w:rsidRPr="00E910CD">
        <w:rPr>
          <w:rFonts w:hint="eastAsia"/>
          <w:bCs/>
          <w:color w:val="000000"/>
          <w:szCs w:val="21"/>
        </w:rPr>
        <w:t>2560</w:t>
      </w:r>
      <w:r w:rsidRPr="00E910CD">
        <w:rPr>
          <w:rFonts w:hint="eastAsia"/>
          <w:bCs/>
          <w:color w:val="000000"/>
          <w:szCs w:val="21"/>
        </w:rPr>
        <w:t>年，消灭战争酋长艾瑟拉姆</w:t>
      </w:r>
      <w:r w:rsidR="00960F68">
        <w:rPr>
          <w:rFonts w:hint="eastAsia"/>
          <w:bCs/>
          <w:color w:val="000000"/>
          <w:szCs w:val="21"/>
        </w:rPr>
        <w:t>（</w:t>
      </w:r>
      <w:proofErr w:type="spellStart"/>
      <w:r w:rsidR="00960F68" w:rsidRPr="00960F68">
        <w:rPr>
          <w:bCs/>
          <w:color w:val="000000"/>
          <w:szCs w:val="21"/>
        </w:rPr>
        <w:t>Escharum</w:t>
      </w:r>
      <w:proofErr w:type="spellEnd"/>
      <w:r w:rsidR="00960F68">
        <w:rPr>
          <w:rFonts w:hint="eastAsia"/>
          <w:bCs/>
          <w:color w:val="000000"/>
          <w:szCs w:val="21"/>
        </w:rPr>
        <w:t>）</w:t>
      </w:r>
      <w:r w:rsidRPr="00E910CD">
        <w:rPr>
          <w:rFonts w:hint="eastAsia"/>
          <w:bCs/>
          <w:color w:val="000000"/>
          <w:szCs w:val="21"/>
        </w:rPr>
        <w:t>，让流放者领导层陷入混乱之后，士官长继续在泽塔环带上战斗，陪伴他的是新人工智能同伴和他们忠实的飞行员费尔南多·埃斯帕扎</w:t>
      </w:r>
      <w:r w:rsidR="00960F68">
        <w:rPr>
          <w:rFonts w:hint="eastAsia"/>
          <w:bCs/>
          <w:color w:val="000000"/>
          <w:szCs w:val="21"/>
        </w:rPr>
        <w:t>（</w:t>
      </w:r>
      <w:r w:rsidR="00960F68" w:rsidRPr="00960F68">
        <w:rPr>
          <w:bCs/>
          <w:color w:val="000000"/>
          <w:szCs w:val="21"/>
        </w:rPr>
        <w:t>Fernando Esparza</w:t>
      </w:r>
      <w:r w:rsidR="00960F68">
        <w:rPr>
          <w:rFonts w:hint="eastAsia"/>
          <w:bCs/>
          <w:color w:val="000000"/>
          <w:szCs w:val="21"/>
        </w:rPr>
        <w:t>）</w:t>
      </w:r>
      <w:r w:rsidRPr="00E910CD">
        <w:rPr>
          <w:rFonts w:hint="eastAsia"/>
          <w:bCs/>
          <w:color w:val="000000"/>
          <w:szCs w:val="21"/>
        </w:rPr>
        <w:t>。</w:t>
      </w:r>
    </w:p>
    <w:p w14:paraId="31E9E6BD" w14:textId="687C72EF" w:rsidR="00E910CD" w:rsidRPr="00E910CD" w:rsidRDefault="00E910CD" w:rsidP="00E910CD">
      <w:pPr>
        <w:ind w:firstLineChars="200" w:firstLine="420"/>
        <w:rPr>
          <w:bCs/>
          <w:color w:val="000000"/>
          <w:szCs w:val="21"/>
        </w:rPr>
      </w:pPr>
    </w:p>
    <w:p w14:paraId="6C974476" w14:textId="56460560" w:rsidR="002D02DB" w:rsidRPr="0095633F" w:rsidRDefault="00E910CD" w:rsidP="00E910CD">
      <w:pPr>
        <w:ind w:firstLineChars="200" w:firstLine="420"/>
        <w:rPr>
          <w:bCs/>
          <w:color w:val="000000"/>
          <w:szCs w:val="21"/>
        </w:rPr>
      </w:pPr>
      <w:r w:rsidRPr="00E910CD">
        <w:rPr>
          <w:rFonts w:hint="eastAsia"/>
          <w:bCs/>
          <w:color w:val="000000"/>
          <w:szCs w:val="21"/>
        </w:rPr>
        <w:t>当斯巴达</w:t>
      </w:r>
      <w:r w:rsidRPr="00E910CD">
        <w:rPr>
          <w:rFonts w:hint="eastAsia"/>
          <w:bCs/>
          <w:color w:val="000000"/>
          <w:szCs w:val="21"/>
        </w:rPr>
        <w:t>-117</w:t>
      </w:r>
      <w:r w:rsidRPr="00E910CD">
        <w:rPr>
          <w:rFonts w:hint="eastAsia"/>
          <w:bCs/>
          <w:color w:val="000000"/>
          <w:szCs w:val="21"/>
        </w:rPr>
        <w:t>寻找四散的盟军部队时，一名曾被流放者和神秘的先行者囚禁折磨数月的年轻战斗医护兵，可能掌握着揭开这个古老环带世界更深层奥秘的关键。但通往真相的每一步，都萦绕着邪恶而难以捉摸的剑术大师杰加·罗德莫奈</w:t>
      </w:r>
      <w:r w:rsidR="00960F68">
        <w:rPr>
          <w:rFonts w:hint="eastAsia"/>
          <w:bCs/>
          <w:color w:val="000000"/>
          <w:szCs w:val="21"/>
        </w:rPr>
        <w:t>（</w:t>
      </w:r>
      <w:proofErr w:type="spellStart"/>
      <w:r w:rsidR="00960F68" w:rsidRPr="00960F68">
        <w:rPr>
          <w:bCs/>
          <w:color w:val="000000"/>
          <w:szCs w:val="21"/>
        </w:rPr>
        <w:t>Jega</w:t>
      </w:r>
      <w:proofErr w:type="spellEnd"/>
      <w:r w:rsidR="00960F68" w:rsidRPr="00960F68">
        <w:rPr>
          <w:bCs/>
          <w:color w:val="000000"/>
          <w:szCs w:val="21"/>
        </w:rPr>
        <w:t xml:space="preserve"> ‘</w:t>
      </w:r>
      <w:proofErr w:type="spellStart"/>
      <w:r w:rsidR="00960F68" w:rsidRPr="00960F68">
        <w:rPr>
          <w:bCs/>
          <w:color w:val="000000"/>
          <w:szCs w:val="21"/>
        </w:rPr>
        <w:t>Rdomnai</w:t>
      </w:r>
      <w:proofErr w:type="spellEnd"/>
      <w:r w:rsidR="00960F68">
        <w:rPr>
          <w:rFonts w:hint="eastAsia"/>
          <w:bCs/>
          <w:color w:val="000000"/>
          <w:szCs w:val="21"/>
        </w:rPr>
        <w:t>）</w:t>
      </w:r>
      <w:r w:rsidRPr="00E910CD">
        <w:rPr>
          <w:rFonts w:hint="eastAsia"/>
          <w:bCs/>
          <w:color w:val="000000"/>
          <w:szCs w:val="21"/>
        </w:rPr>
        <w:t>，他正怀着复仇的怒火步步紧逼……</w:t>
      </w:r>
    </w:p>
    <w:p w14:paraId="19B99E87" w14:textId="77777777" w:rsidR="00BD092D" w:rsidRDefault="00BD092D" w:rsidP="00BD092D">
      <w:pPr>
        <w:rPr>
          <w:b/>
          <w:szCs w:val="21"/>
        </w:rPr>
      </w:pPr>
    </w:p>
    <w:p w14:paraId="01034E01" w14:textId="77777777" w:rsidR="00BD092D" w:rsidRDefault="00BD092D" w:rsidP="00BD092D">
      <w:pPr>
        <w:rPr>
          <w:b/>
          <w:szCs w:val="21"/>
        </w:rPr>
      </w:pPr>
    </w:p>
    <w:p w14:paraId="056F6FE0" w14:textId="77777777" w:rsidR="00BD092D" w:rsidRDefault="00BD092D" w:rsidP="00BD092D">
      <w:pPr>
        <w:rPr>
          <w:b/>
          <w:szCs w:val="21"/>
        </w:rPr>
      </w:pPr>
      <w:r>
        <w:rPr>
          <w:b/>
          <w:szCs w:val="21"/>
        </w:rPr>
        <w:t>营销亮点：</w:t>
      </w:r>
    </w:p>
    <w:p w14:paraId="1F239634" w14:textId="77777777" w:rsidR="00BD092D" w:rsidRDefault="00BD092D" w:rsidP="00BD092D">
      <w:pPr>
        <w:rPr>
          <w:szCs w:val="21"/>
        </w:rPr>
      </w:pPr>
    </w:p>
    <w:p w14:paraId="33461AB7" w14:textId="77777777" w:rsidR="00BD092D" w:rsidRDefault="00BD092D" w:rsidP="00345949">
      <w:pPr>
        <w:pStyle w:val="ac"/>
        <w:widowControl/>
        <w:numPr>
          <w:ilvl w:val="0"/>
          <w:numId w:val="40"/>
        </w:numPr>
        <w:ind w:left="442" w:firstLineChars="0" w:hanging="442"/>
        <w:jc w:val="left"/>
        <w:rPr>
          <w:rFonts w:ascii="宋体" w:hAnsi="宋体"/>
          <w:color w:val="0F1115"/>
          <w:kern w:val="0"/>
          <w:szCs w:val="21"/>
        </w:rPr>
      </w:pPr>
      <w:r w:rsidRPr="003E2F49">
        <w:rPr>
          <w:rFonts w:ascii="宋体" w:hAnsi="宋体"/>
          <w:b/>
          <w:bCs/>
          <w:color w:val="0F1115"/>
          <w:kern w:val="0"/>
          <w:szCs w:val="21"/>
        </w:rPr>
        <w:t>重磅推荐作家</w:t>
      </w:r>
      <w:r w:rsidRPr="003E2F49">
        <w:rPr>
          <w:rFonts w:ascii="宋体" w:hAnsi="宋体"/>
          <w:color w:val="0F1115"/>
          <w:kern w:val="0"/>
          <w:szCs w:val="21"/>
        </w:rPr>
        <w:t>：凯莉·盖伊是《今日美国》畅销书作家，其此前创作的光环系列小说——《光环：墓志铭》</w:t>
      </w:r>
      <w:r>
        <w:rPr>
          <w:rFonts w:ascii="宋体" w:hAnsi="宋体" w:hint="eastAsia"/>
          <w:color w:val="0F1115"/>
          <w:kern w:val="0"/>
          <w:szCs w:val="21"/>
        </w:rPr>
        <w:t>（</w:t>
      </w:r>
      <w:r w:rsidRPr="003E2F49">
        <w:rPr>
          <w:i/>
          <w:iCs/>
          <w:color w:val="0F1115"/>
          <w:kern w:val="0"/>
          <w:szCs w:val="21"/>
        </w:rPr>
        <w:t>HALO: Epitaph</w:t>
      </w:r>
      <w:r>
        <w:rPr>
          <w:rFonts w:ascii="宋体" w:hAnsi="宋体" w:hint="eastAsia"/>
          <w:color w:val="0F1115"/>
          <w:kern w:val="0"/>
          <w:szCs w:val="21"/>
        </w:rPr>
        <w:t>）、</w:t>
      </w:r>
      <w:r w:rsidRPr="003E2F49">
        <w:rPr>
          <w:rFonts w:ascii="宋体" w:hAnsi="宋体"/>
          <w:color w:val="0F1115"/>
          <w:kern w:val="0"/>
          <w:szCs w:val="21"/>
        </w:rPr>
        <w:t>《光环：</w:t>
      </w:r>
      <w:r>
        <w:rPr>
          <w:rFonts w:hint="eastAsia"/>
          <w:szCs w:val="21"/>
        </w:rPr>
        <w:t>卢比肯协议</w:t>
      </w:r>
      <w:r w:rsidRPr="003E2F49">
        <w:rPr>
          <w:rFonts w:ascii="宋体" w:hAnsi="宋体"/>
          <w:color w:val="0F1115"/>
          <w:kern w:val="0"/>
          <w:szCs w:val="21"/>
        </w:rPr>
        <w:t>》</w:t>
      </w:r>
      <w:r>
        <w:rPr>
          <w:rFonts w:ascii="宋体" w:hAnsi="宋体" w:hint="eastAsia"/>
          <w:color w:val="0F1115"/>
          <w:kern w:val="0"/>
          <w:szCs w:val="21"/>
        </w:rPr>
        <w:t>、</w:t>
      </w:r>
      <w:r w:rsidRPr="003E2F49">
        <w:rPr>
          <w:rFonts w:ascii="宋体" w:hAnsi="宋体"/>
          <w:color w:val="0F1115"/>
          <w:kern w:val="0"/>
          <w:szCs w:val="21"/>
        </w:rPr>
        <w:t>《光环：光点》</w:t>
      </w:r>
      <w:r>
        <w:rPr>
          <w:rFonts w:ascii="宋体" w:hAnsi="宋体" w:hint="eastAsia"/>
          <w:color w:val="0F1115"/>
          <w:kern w:val="0"/>
          <w:szCs w:val="21"/>
        </w:rPr>
        <w:t>、</w:t>
      </w:r>
      <w:r w:rsidRPr="003E2F49">
        <w:rPr>
          <w:rFonts w:ascii="宋体" w:hAnsi="宋体"/>
          <w:color w:val="0F1115"/>
          <w:kern w:val="0"/>
          <w:szCs w:val="21"/>
        </w:rPr>
        <w:t>《光环：</w:t>
      </w:r>
      <w:r>
        <w:rPr>
          <w:rFonts w:hint="eastAsia"/>
          <w:szCs w:val="21"/>
        </w:rPr>
        <w:t>反叛者</w:t>
      </w:r>
      <w:r w:rsidRPr="003E2F49">
        <w:rPr>
          <w:rFonts w:ascii="宋体" w:hAnsi="宋体"/>
          <w:color w:val="0F1115"/>
          <w:kern w:val="0"/>
          <w:szCs w:val="21"/>
        </w:rPr>
        <w:t>》</w:t>
      </w:r>
      <w:r>
        <w:rPr>
          <w:rFonts w:ascii="宋体" w:hAnsi="宋体" w:hint="eastAsia"/>
          <w:color w:val="0F1115"/>
          <w:kern w:val="0"/>
          <w:szCs w:val="21"/>
        </w:rPr>
        <w:t>，</w:t>
      </w:r>
      <w:r w:rsidRPr="003E2F49">
        <w:rPr>
          <w:rFonts w:ascii="宋体" w:hAnsi="宋体"/>
          <w:color w:val="0F1115"/>
          <w:kern w:val="0"/>
          <w:szCs w:val="21"/>
        </w:rPr>
        <w:t>被资深粉丝公认为该系列有史以来最出色的作品之一。这位作者备受期待的新作，早已拉满读者期待值。</w:t>
      </w:r>
    </w:p>
    <w:p w14:paraId="6EB8E529" w14:textId="77777777" w:rsidR="00345949" w:rsidRPr="003E2F49" w:rsidRDefault="00345949" w:rsidP="00345949">
      <w:pPr>
        <w:pStyle w:val="ac"/>
        <w:widowControl/>
        <w:ind w:left="442" w:firstLineChars="0" w:firstLine="0"/>
        <w:jc w:val="left"/>
        <w:rPr>
          <w:rFonts w:ascii="宋体" w:hAnsi="宋体" w:hint="eastAsia"/>
          <w:color w:val="0F1115"/>
          <w:kern w:val="0"/>
          <w:szCs w:val="21"/>
        </w:rPr>
      </w:pPr>
      <w:bookmarkStart w:id="0" w:name="_GoBack"/>
      <w:bookmarkEnd w:id="0"/>
    </w:p>
    <w:p w14:paraId="237B9F72" w14:textId="77777777" w:rsidR="00BD092D" w:rsidRDefault="00BD092D" w:rsidP="00BD092D">
      <w:pPr>
        <w:numPr>
          <w:ilvl w:val="0"/>
          <w:numId w:val="39"/>
        </w:numPr>
        <w:rPr>
          <w:szCs w:val="21"/>
        </w:rPr>
      </w:pPr>
      <w:r>
        <w:rPr>
          <w:rFonts w:hint="eastAsia"/>
          <w:b/>
          <w:szCs w:val="21"/>
        </w:rPr>
        <w:t>全新冒险：</w:t>
      </w:r>
      <w:r>
        <w:rPr>
          <w:rFonts w:hint="eastAsia"/>
          <w:szCs w:val="21"/>
        </w:rPr>
        <w:t>如同《光环》系列首部小说《致远星的陷落》（</w:t>
      </w:r>
      <w:r>
        <w:rPr>
          <w:i/>
          <w:szCs w:val="21"/>
        </w:rPr>
        <w:t>The Fall of Reach</w:t>
      </w:r>
      <w:r>
        <w:rPr>
          <w:rFonts w:hint="eastAsia"/>
          <w:szCs w:val="21"/>
        </w:rPr>
        <w:t>）一样，</w:t>
      </w:r>
      <w:r w:rsidRPr="00A20222">
        <w:rPr>
          <w:szCs w:val="21"/>
        </w:rPr>
        <w:t>《光环：黎明将临》</w:t>
      </w:r>
      <w:r>
        <w:rPr>
          <w:rFonts w:hint="eastAsia"/>
          <w:szCs w:val="21"/>
        </w:rPr>
        <w:t>也将成为系列必读之作，新老粉丝都能探索全新的故事。</w:t>
      </w:r>
    </w:p>
    <w:p w14:paraId="58A09E65" w14:textId="77777777" w:rsidR="00BD092D" w:rsidRDefault="00BD092D" w:rsidP="00BD092D">
      <w:pPr>
        <w:rPr>
          <w:szCs w:val="21"/>
        </w:rPr>
      </w:pPr>
    </w:p>
    <w:p w14:paraId="24E97B8F" w14:textId="77777777" w:rsidR="00BD092D" w:rsidRDefault="00BD092D" w:rsidP="00BD092D">
      <w:pPr>
        <w:numPr>
          <w:ilvl w:val="0"/>
          <w:numId w:val="39"/>
        </w:numPr>
        <w:rPr>
          <w:szCs w:val="21"/>
        </w:rPr>
      </w:pPr>
      <w:r>
        <w:rPr>
          <w:rFonts w:hint="eastAsia"/>
          <w:b/>
          <w:szCs w:val="21"/>
        </w:rPr>
        <w:t>完整系列：</w:t>
      </w:r>
      <w:r>
        <w:rPr>
          <w:rFonts w:hint="eastAsia"/>
          <w:szCs w:val="21"/>
        </w:rPr>
        <w:t>Gallery Books</w:t>
      </w:r>
      <w:r>
        <w:rPr>
          <w:rFonts w:hint="eastAsia"/>
          <w:szCs w:val="21"/>
        </w:rPr>
        <w:t>是所有《光环》小说的官方出版商，拥有《纽约时报》畅销书排行榜上的</w:t>
      </w:r>
      <w:r>
        <w:rPr>
          <w:rFonts w:hint="eastAsia"/>
          <w:szCs w:val="21"/>
        </w:rPr>
        <w:t>30</w:t>
      </w:r>
      <w:r>
        <w:rPr>
          <w:rFonts w:hint="eastAsia"/>
          <w:szCs w:val="21"/>
        </w:rPr>
        <w:t>多部作品，</w:t>
      </w:r>
      <w:r>
        <w:rPr>
          <w:rFonts w:ascii="Segoe UI" w:hAnsi="Segoe UI" w:cs="Segoe UI"/>
          <w:color w:val="0F1115"/>
          <w:shd w:val="clear" w:color="auto" w:fill="FFFFFF"/>
        </w:rPr>
        <w:t>实体书、电子书与有声书全面畅销</w:t>
      </w:r>
      <w:r>
        <w:rPr>
          <w:rFonts w:hint="eastAsia"/>
          <w:szCs w:val="21"/>
        </w:rPr>
        <w:t>。</w:t>
      </w:r>
    </w:p>
    <w:p w14:paraId="2C35E1E3" w14:textId="77777777" w:rsidR="00BD092D" w:rsidRDefault="00BD092D" w:rsidP="00BD092D">
      <w:pPr>
        <w:ind w:left="420"/>
        <w:rPr>
          <w:szCs w:val="21"/>
        </w:rPr>
      </w:pPr>
    </w:p>
    <w:p w14:paraId="2A277923" w14:textId="77777777" w:rsidR="00BD092D" w:rsidRDefault="00BD092D" w:rsidP="00BD092D">
      <w:pPr>
        <w:numPr>
          <w:ilvl w:val="0"/>
          <w:numId w:val="39"/>
        </w:numPr>
        <w:rPr>
          <w:szCs w:val="21"/>
        </w:rPr>
      </w:pPr>
      <w:r w:rsidRPr="00A20222">
        <w:rPr>
          <w:rFonts w:hint="eastAsia"/>
          <w:b/>
          <w:szCs w:val="21"/>
        </w:rPr>
        <w:t>剧集热播：</w:t>
      </w:r>
      <w:r w:rsidRPr="00A20222">
        <w:rPr>
          <w:szCs w:val="21"/>
        </w:rPr>
        <w:t>由微软与史蒂文</w:t>
      </w:r>
      <w:r>
        <w:rPr>
          <w:rFonts w:hint="eastAsia"/>
          <w:szCs w:val="21"/>
        </w:rPr>
        <w:t>·</w:t>
      </w:r>
      <w:r w:rsidRPr="00A20222">
        <w:rPr>
          <w:szCs w:val="21"/>
        </w:rPr>
        <w:t>斯皮尔伯格的安培林娱乐联合制作的光环系列剧集，作为</w:t>
      </w:r>
      <w:r w:rsidRPr="00A20222">
        <w:rPr>
          <w:szCs w:val="21"/>
        </w:rPr>
        <w:t>Paramount+</w:t>
      </w:r>
      <w:r w:rsidRPr="00A20222">
        <w:rPr>
          <w:szCs w:val="21"/>
        </w:rPr>
        <w:t>平台独家重磅作品已推出两季，常年稳居该流媒体平台原创剧集收视榜首。</w:t>
      </w:r>
    </w:p>
    <w:p w14:paraId="475F0BFB" w14:textId="77777777" w:rsidR="00BD092D" w:rsidRPr="00A20222" w:rsidRDefault="00BD092D" w:rsidP="00BD092D">
      <w:pPr>
        <w:rPr>
          <w:szCs w:val="21"/>
        </w:rPr>
      </w:pPr>
    </w:p>
    <w:p w14:paraId="245B74FA" w14:textId="77777777" w:rsidR="00BD092D" w:rsidRPr="00A20222" w:rsidRDefault="00BD092D" w:rsidP="00BD092D">
      <w:pPr>
        <w:numPr>
          <w:ilvl w:val="0"/>
          <w:numId w:val="39"/>
        </w:numPr>
        <w:rPr>
          <w:szCs w:val="21"/>
        </w:rPr>
      </w:pPr>
      <w:r>
        <w:rPr>
          <w:rFonts w:hint="eastAsia"/>
          <w:b/>
          <w:szCs w:val="21"/>
        </w:rPr>
        <w:t>惊人数据：</w:t>
      </w:r>
      <w:r w:rsidRPr="00FE5BB0">
        <w:rPr>
          <w:szCs w:val="21"/>
        </w:rPr>
        <w:t>2026</w:t>
      </w:r>
      <w:r w:rsidRPr="00FE5BB0">
        <w:rPr>
          <w:szCs w:val="21"/>
        </w:rPr>
        <w:t>年将迎来光环系列诞生</w:t>
      </w:r>
      <w:r w:rsidRPr="00FE5BB0">
        <w:rPr>
          <w:szCs w:val="21"/>
        </w:rPr>
        <w:t>25</w:t>
      </w:r>
      <w:r w:rsidRPr="00FE5BB0">
        <w:rPr>
          <w:szCs w:val="21"/>
        </w:rPr>
        <w:t>周年，作为史上最具影响力的科幻游戏</w:t>
      </w:r>
      <w:r w:rsidRPr="00FE5BB0">
        <w:rPr>
          <w:szCs w:val="21"/>
        </w:rPr>
        <w:t>IP</w:t>
      </w:r>
      <w:r w:rsidRPr="00FE5BB0">
        <w:rPr>
          <w:szCs w:val="21"/>
        </w:rPr>
        <w:t>，自</w:t>
      </w:r>
      <w:r w:rsidRPr="00FE5BB0">
        <w:rPr>
          <w:szCs w:val="21"/>
        </w:rPr>
        <w:t>2001</w:t>
      </w:r>
      <w:r w:rsidRPr="00FE5BB0">
        <w:rPr>
          <w:szCs w:val="21"/>
        </w:rPr>
        <w:t>年以来已成长为准</w:t>
      </w:r>
      <w:r w:rsidRPr="00FE5BB0">
        <w:rPr>
          <w:szCs w:val="21"/>
        </w:rPr>
        <w:t>60</w:t>
      </w:r>
      <w:r w:rsidRPr="00FE5BB0">
        <w:rPr>
          <w:szCs w:val="21"/>
        </w:rPr>
        <w:t>亿美元全球产业，游戏销量突破</w:t>
      </w:r>
      <w:r w:rsidRPr="00FE5BB0">
        <w:rPr>
          <w:szCs w:val="21"/>
        </w:rPr>
        <w:t>8200</w:t>
      </w:r>
      <w:r w:rsidRPr="00FE5BB0">
        <w:rPr>
          <w:szCs w:val="21"/>
        </w:rPr>
        <w:t>万份。过去二十年</w:t>
      </w:r>
      <w:proofErr w:type="gramStart"/>
      <w:r w:rsidRPr="00FE5BB0">
        <w:rPr>
          <w:szCs w:val="21"/>
        </w:rPr>
        <w:t>间系列</w:t>
      </w:r>
      <w:proofErr w:type="gramEnd"/>
      <w:r w:rsidRPr="00FE5BB0">
        <w:rPr>
          <w:szCs w:val="21"/>
        </w:rPr>
        <w:t>累计用户超</w:t>
      </w:r>
      <w:r w:rsidRPr="00FE5BB0">
        <w:rPr>
          <w:szCs w:val="21"/>
        </w:rPr>
        <w:t>1</w:t>
      </w:r>
      <w:r w:rsidRPr="00FE5BB0">
        <w:rPr>
          <w:szCs w:val="21"/>
        </w:rPr>
        <w:t>亿，自</w:t>
      </w:r>
      <w:r w:rsidRPr="00FE5BB0">
        <w:rPr>
          <w:szCs w:val="21"/>
        </w:rPr>
        <w:t>2013</w:t>
      </w:r>
      <w:r w:rsidRPr="00FE5BB0">
        <w:rPr>
          <w:szCs w:val="21"/>
        </w:rPr>
        <w:t>年</w:t>
      </w:r>
      <w:r w:rsidRPr="00FE5BB0">
        <w:rPr>
          <w:szCs w:val="21"/>
        </w:rPr>
        <w:t>Xbox One</w:t>
      </w:r>
      <w:r w:rsidRPr="00FE5BB0">
        <w:rPr>
          <w:szCs w:val="21"/>
        </w:rPr>
        <w:t>主机发售以来新增</w:t>
      </w:r>
      <w:proofErr w:type="gramStart"/>
      <w:r w:rsidRPr="00FE5BB0">
        <w:rPr>
          <w:szCs w:val="21"/>
        </w:rPr>
        <w:t>玩家达</w:t>
      </w:r>
      <w:proofErr w:type="gramEnd"/>
      <w:r w:rsidRPr="00FE5BB0">
        <w:rPr>
          <w:szCs w:val="21"/>
        </w:rPr>
        <w:t>4200</w:t>
      </w:r>
      <w:r w:rsidRPr="00FE5BB0">
        <w:rPr>
          <w:szCs w:val="21"/>
        </w:rPr>
        <w:t>万。</w:t>
      </w:r>
    </w:p>
    <w:p w14:paraId="63A357A9" w14:textId="77777777" w:rsidR="00BD092D" w:rsidRDefault="00BD092D" w:rsidP="00BD092D">
      <w:pPr>
        <w:ind w:left="420"/>
        <w:rPr>
          <w:szCs w:val="21"/>
        </w:rPr>
      </w:pPr>
    </w:p>
    <w:p w14:paraId="0C66DB1E" w14:textId="77777777" w:rsidR="00BD092D" w:rsidRDefault="00BD092D" w:rsidP="00BD092D">
      <w:pPr>
        <w:numPr>
          <w:ilvl w:val="0"/>
          <w:numId w:val="39"/>
        </w:numPr>
        <w:rPr>
          <w:szCs w:val="21"/>
        </w:rPr>
      </w:pPr>
      <w:proofErr w:type="gramStart"/>
      <w:r>
        <w:rPr>
          <w:rFonts w:hint="eastAsia"/>
          <w:b/>
          <w:szCs w:val="21"/>
        </w:rPr>
        <w:t>爆款游戏</w:t>
      </w:r>
      <w:proofErr w:type="gramEnd"/>
      <w:r>
        <w:rPr>
          <w:rFonts w:hint="eastAsia"/>
          <w:b/>
          <w:szCs w:val="21"/>
        </w:rPr>
        <w:t>：</w:t>
      </w:r>
      <w:r>
        <w:rPr>
          <w:rFonts w:hint="eastAsia"/>
          <w:szCs w:val="21"/>
        </w:rPr>
        <w:t>微软于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年</w:t>
      </w:r>
      <w:r>
        <w:rPr>
          <w:rFonts w:hint="eastAsia"/>
          <w:szCs w:val="21"/>
        </w:rPr>
        <w:t>12</w:t>
      </w:r>
      <w:r>
        <w:rPr>
          <w:rFonts w:hint="eastAsia"/>
          <w:szCs w:val="21"/>
        </w:rPr>
        <w:t>月推出了该系列的最新游戏《光环：无限》，与次世代游戏机同步发行，这款游戏一经推出便风靡全球，好评如潮，为忠实粉丝带来了熟悉的感觉，并为《光环》系列未来十年的发展奠定了基础。</w:t>
      </w:r>
    </w:p>
    <w:p w14:paraId="60F0D6E0" w14:textId="77777777" w:rsidR="00BD092D" w:rsidRDefault="00BD092D" w:rsidP="00BD092D">
      <w:pPr>
        <w:ind w:left="420"/>
        <w:rPr>
          <w:szCs w:val="21"/>
        </w:rPr>
      </w:pPr>
    </w:p>
    <w:p w14:paraId="12704C6F" w14:textId="77777777" w:rsidR="00BD092D" w:rsidRDefault="00BD092D" w:rsidP="00BD092D">
      <w:pPr>
        <w:numPr>
          <w:ilvl w:val="0"/>
          <w:numId w:val="39"/>
        </w:numPr>
        <w:rPr>
          <w:szCs w:val="21"/>
        </w:rPr>
      </w:pPr>
      <w:r>
        <w:rPr>
          <w:rFonts w:hint="eastAsia"/>
          <w:b/>
          <w:szCs w:val="21"/>
        </w:rPr>
        <w:t>顶级跨界合作：</w:t>
      </w:r>
      <w:r>
        <w:rPr>
          <w:rFonts w:hint="eastAsia"/>
          <w:szCs w:val="21"/>
        </w:rPr>
        <w:t>作为全球营销启动计划的一部分，《光环：无限》与众多品牌建立了合作伙伴关系，包括美国国家橄榄球联盟（</w:t>
      </w:r>
      <w:r>
        <w:rPr>
          <w:rFonts w:hint="eastAsia"/>
          <w:szCs w:val="21"/>
        </w:rPr>
        <w:t>NFL</w:t>
      </w:r>
      <w:r>
        <w:rPr>
          <w:rFonts w:hint="eastAsia"/>
          <w:szCs w:val="21"/>
        </w:rPr>
        <w:t>）的《</w:t>
      </w:r>
      <w:r>
        <w:rPr>
          <w:rFonts w:hint="eastAsia"/>
          <w:szCs w:val="21"/>
        </w:rPr>
        <w:t>Sunday Night Football</w:t>
      </w:r>
      <w:r>
        <w:rPr>
          <w:rFonts w:hint="eastAsia"/>
          <w:szCs w:val="21"/>
        </w:rPr>
        <w:t>》、洛杉矶湖人队（</w:t>
      </w:r>
      <w:r>
        <w:rPr>
          <w:rFonts w:hint="eastAsia"/>
          <w:szCs w:val="21"/>
        </w:rPr>
        <w:t>Los Angeles Lakers</w:t>
      </w:r>
      <w:r>
        <w:rPr>
          <w:rFonts w:hint="eastAsia"/>
          <w:szCs w:val="21"/>
        </w:rPr>
        <w:t>）、百思买（</w:t>
      </w:r>
      <w:r>
        <w:rPr>
          <w:rFonts w:hint="eastAsia"/>
          <w:szCs w:val="21"/>
        </w:rPr>
        <w:t>Best Buy</w:t>
      </w:r>
      <w:r>
        <w:rPr>
          <w:rFonts w:hint="eastAsia"/>
          <w:szCs w:val="21"/>
        </w:rPr>
        <w:t>）、</w:t>
      </w:r>
      <w:r>
        <w:rPr>
          <w:rFonts w:hint="eastAsia"/>
          <w:szCs w:val="21"/>
        </w:rPr>
        <w:t>Chipotle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Butterfinger</w:t>
      </w:r>
      <w:r>
        <w:rPr>
          <w:rFonts w:hint="eastAsia"/>
          <w:szCs w:val="21"/>
        </w:rPr>
        <w:t>、丰高（</w:t>
      </w:r>
      <w:proofErr w:type="spellStart"/>
      <w:r>
        <w:rPr>
          <w:rFonts w:hint="eastAsia"/>
          <w:szCs w:val="21"/>
        </w:rPr>
        <w:t>Funko</w:t>
      </w:r>
      <w:proofErr w:type="spellEnd"/>
      <w:r>
        <w:rPr>
          <w:rFonts w:hint="eastAsia"/>
          <w:szCs w:val="21"/>
        </w:rPr>
        <w:t xml:space="preserve"> Pop!</w:t>
      </w:r>
      <w:r>
        <w:rPr>
          <w:rFonts w:hint="eastAsia"/>
          <w:szCs w:val="21"/>
        </w:rPr>
        <w:t>）、</w:t>
      </w:r>
      <w:r>
        <w:rPr>
          <w:rFonts w:hint="eastAsia"/>
          <w:szCs w:val="21"/>
        </w:rPr>
        <w:t>GameStop</w:t>
      </w:r>
      <w:r>
        <w:rPr>
          <w:rFonts w:hint="eastAsia"/>
          <w:szCs w:val="21"/>
        </w:rPr>
        <w:t>、家乐氏（</w:t>
      </w:r>
      <w:r>
        <w:rPr>
          <w:rFonts w:hint="eastAsia"/>
          <w:szCs w:val="21"/>
        </w:rPr>
        <w:t>Kellogg's</w:t>
      </w:r>
      <w:r>
        <w:rPr>
          <w:rFonts w:hint="eastAsia"/>
          <w:szCs w:val="21"/>
        </w:rPr>
        <w:t>）、魔爪能量（</w:t>
      </w:r>
      <w:r>
        <w:rPr>
          <w:rFonts w:hint="eastAsia"/>
          <w:szCs w:val="21"/>
        </w:rPr>
        <w:t>Monster Energy</w:t>
      </w:r>
      <w:r>
        <w:rPr>
          <w:rFonts w:hint="eastAsia"/>
          <w:szCs w:val="21"/>
        </w:rPr>
        <w:t>）、趣多多（</w:t>
      </w:r>
      <w:r>
        <w:rPr>
          <w:rFonts w:hint="eastAsia"/>
          <w:szCs w:val="21"/>
        </w:rPr>
        <w:t>Chips Ahoy!</w:t>
      </w:r>
      <w:r>
        <w:rPr>
          <w:rFonts w:hint="eastAsia"/>
          <w:szCs w:val="21"/>
        </w:rPr>
        <w:t>）、奥利奥（</w:t>
      </w:r>
      <w:r>
        <w:rPr>
          <w:rFonts w:hint="eastAsia"/>
          <w:szCs w:val="21"/>
        </w:rPr>
        <w:t>Oreo</w:t>
      </w:r>
      <w:r>
        <w:rPr>
          <w:rFonts w:hint="eastAsia"/>
          <w:szCs w:val="21"/>
        </w:rPr>
        <w:t>）、</w:t>
      </w:r>
      <w:r>
        <w:rPr>
          <w:rFonts w:hint="eastAsia"/>
          <w:szCs w:val="21"/>
        </w:rPr>
        <w:t>Sour Patch Kids</w:t>
      </w:r>
      <w:r>
        <w:rPr>
          <w:rFonts w:hint="eastAsia"/>
          <w:szCs w:val="21"/>
        </w:rPr>
        <w:t>、</w:t>
      </w:r>
      <w:r>
        <w:rPr>
          <w:rFonts w:hint="eastAsia"/>
          <w:szCs w:val="21"/>
        </w:rPr>
        <w:t>NERF</w:t>
      </w:r>
      <w:r>
        <w:rPr>
          <w:rFonts w:hint="eastAsia"/>
          <w:szCs w:val="21"/>
        </w:rPr>
        <w:t>、</w:t>
      </w:r>
      <w:proofErr w:type="spellStart"/>
      <w:r>
        <w:rPr>
          <w:rFonts w:hint="eastAsia"/>
          <w:szCs w:val="21"/>
        </w:rPr>
        <w:t>Rockstar</w:t>
      </w:r>
      <w:proofErr w:type="spellEnd"/>
      <w:r>
        <w:rPr>
          <w:rFonts w:hint="eastAsia"/>
          <w:szCs w:val="21"/>
        </w:rPr>
        <w:t xml:space="preserve"> Energy Drinks</w:t>
      </w:r>
      <w:r>
        <w:rPr>
          <w:rFonts w:hint="eastAsia"/>
          <w:szCs w:val="21"/>
        </w:rPr>
        <w:t>等。《光环》系列通过</w:t>
      </w:r>
      <w:r>
        <w:rPr>
          <w:rFonts w:hint="eastAsia"/>
          <w:szCs w:val="21"/>
        </w:rPr>
        <w:t>Gallery</w:t>
      </w:r>
      <w:r>
        <w:rPr>
          <w:rFonts w:hint="eastAsia"/>
          <w:szCs w:val="21"/>
        </w:rPr>
        <w:t>小说、家居产品、配饰、服装等在零售市场占据主导地位！</w:t>
      </w:r>
    </w:p>
    <w:p w14:paraId="7930F7DE" w14:textId="77777777" w:rsidR="00BD092D" w:rsidRDefault="00BD092D" w:rsidP="00BD092D">
      <w:pPr>
        <w:ind w:left="420"/>
        <w:rPr>
          <w:szCs w:val="21"/>
        </w:rPr>
      </w:pPr>
    </w:p>
    <w:p w14:paraId="66A1ECAB" w14:textId="77777777" w:rsidR="00BD092D" w:rsidRDefault="00BD092D" w:rsidP="00BD092D">
      <w:pPr>
        <w:numPr>
          <w:ilvl w:val="0"/>
          <w:numId w:val="39"/>
        </w:numPr>
        <w:rPr>
          <w:szCs w:val="21"/>
        </w:rPr>
      </w:pPr>
      <w:r>
        <w:rPr>
          <w:rFonts w:hint="eastAsia"/>
          <w:b/>
          <w:szCs w:val="21"/>
        </w:rPr>
        <w:t>庞大的数字：</w:t>
      </w:r>
      <w:r w:rsidRPr="00FE5BB0">
        <w:rPr>
          <w:szCs w:val="21"/>
        </w:rPr>
        <w:t>2023</w:t>
      </w:r>
      <w:r w:rsidRPr="00FE5BB0">
        <w:rPr>
          <w:szCs w:val="21"/>
        </w:rPr>
        <w:t>年全球游戏市场拥</w:t>
      </w:r>
      <w:r w:rsidRPr="00FE5BB0">
        <w:rPr>
          <w:szCs w:val="21"/>
        </w:rPr>
        <w:t>33.8</w:t>
      </w:r>
      <w:r w:rsidRPr="00FE5BB0">
        <w:rPr>
          <w:szCs w:val="21"/>
        </w:rPr>
        <w:t>亿玩家，创收约</w:t>
      </w:r>
      <w:r w:rsidRPr="00FE5BB0">
        <w:rPr>
          <w:szCs w:val="21"/>
        </w:rPr>
        <w:t>1840</w:t>
      </w:r>
      <w:r w:rsidRPr="00FE5BB0">
        <w:rPr>
          <w:szCs w:val="21"/>
        </w:rPr>
        <w:t>亿美元。从《光环》《超级马里奥兄弟》到《最后生还者》，游戏改编影视作品已成为美国流媒体平台头部内容，印证游戏</w:t>
      </w:r>
      <w:r w:rsidRPr="00FE5BB0">
        <w:rPr>
          <w:szCs w:val="21"/>
        </w:rPr>
        <w:t>IP</w:t>
      </w:r>
      <w:r w:rsidRPr="00FE5BB0">
        <w:rPr>
          <w:szCs w:val="21"/>
        </w:rPr>
        <w:t>全球号召力与商业价值。</w:t>
      </w:r>
    </w:p>
    <w:p w14:paraId="6D01410C" w14:textId="77777777" w:rsidR="00BD092D" w:rsidRDefault="00BD092D" w:rsidP="00BD092D">
      <w:pPr>
        <w:ind w:left="420"/>
        <w:rPr>
          <w:szCs w:val="21"/>
        </w:rPr>
      </w:pPr>
    </w:p>
    <w:p w14:paraId="64295CE6" w14:textId="77777777" w:rsidR="00BD092D" w:rsidRDefault="00BD092D" w:rsidP="00BD092D">
      <w:pPr>
        <w:numPr>
          <w:ilvl w:val="0"/>
          <w:numId w:val="39"/>
        </w:numPr>
        <w:rPr>
          <w:szCs w:val="21"/>
        </w:rPr>
      </w:pPr>
      <w:proofErr w:type="gramStart"/>
      <w:r>
        <w:rPr>
          <w:rFonts w:hint="eastAsia"/>
          <w:b/>
          <w:szCs w:val="21"/>
        </w:rPr>
        <w:t>电竞领域</w:t>
      </w:r>
      <w:proofErr w:type="gramEnd"/>
      <w:r>
        <w:rPr>
          <w:rFonts w:hint="eastAsia"/>
          <w:b/>
          <w:szCs w:val="21"/>
        </w:rPr>
        <w:t>扩张：</w:t>
      </w:r>
      <w:r>
        <w:rPr>
          <w:rFonts w:hint="eastAsia"/>
          <w:szCs w:val="21"/>
        </w:rPr>
        <w:t>随着《光环：无限》的发布，全球价值数百万美元的</w:t>
      </w:r>
      <w:proofErr w:type="gramStart"/>
      <w:r>
        <w:rPr>
          <w:rFonts w:hint="eastAsia"/>
          <w:szCs w:val="21"/>
        </w:rPr>
        <w:t>电竞比赛</w:t>
      </w:r>
      <w:proofErr w:type="gramEnd"/>
      <w:r>
        <w:rPr>
          <w:rFonts w:hint="eastAsia"/>
          <w:szCs w:val="21"/>
        </w:rPr>
        <w:t>光环锦标赛系列现已回归，近</w:t>
      </w:r>
      <w:r>
        <w:rPr>
          <w:rFonts w:hint="eastAsia"/>
          <w:szCs w:val="21"/>
        </w:rPr>
        <w:t>800</w:t>
      </w:r>
      <w:r>
        <w:rPr>
          <w:rFonts w:hint="eastAsia"/>
          <w:szCs w:val="21"/>
        </w:rPr>
        <w:t>支队伍将在北美、墨西哥、欧洲和澳大利亚</w:t>
      </w:r>
      <w:r>
        <w:rPr>
          <w:rFonts w:hint="eastAsia"/>
          <w:szCs w:val="21"/>
        </w:rPr>
        <w:t>/</w:t>
      </w:r>
      <w:r>
        <w:rPr>
          <w:rFonts w:hint="eastAsia"/>
          <w:szCs w:val="21"/>
        </w:rPr>
        <w:t>新西兰等地展开激烈角逐。</w:t>
      </w:r>
      <w:proofErr w:type="gramStart"/>
      <w:r>
        <w:rPr>
          <w:rFonts w:hint="eastAsia"/>
          <w:szCs w:val="21"/>
        </w:rPr>
        <w:t>电竞产业</w:t>
      </w:r>
      <w:proofErr w:type="gramEnd"/>
      <w:r>
        <w:rPr>
          <w:rFonts w:hint="eastAsia"/>
          <w:szCs w:val="21"/>
        </w:rPr>
        <w:t>的估值超过</w:t>
      </w:r>
      <w:r>
        <w:rPr>
          <w:rFonts w:hint="eastAsia"/>
          <w:szCs w:val="21"/>
        </w:rPr>
        <w:t>10</w:t>
      </w:r>
      <w:r>
        <w:rPr>
          <w:rFonts w:hint="eastAsia"/>
          <w:szCs w:val="21"/>
        </w:rPr>
        <w:t>亿美元，</w:t>
      </w:r>
      <w:r>
        <w:rPr>
          <w:rFonts w:hint="eastAsia"/>
          <w:szCs w:val="21"/>
        </w:rPr>
        <w:t>2021</w:t>
      </w:r>
      <w:r>
        <w:rPr>
          <w:rFonts w:hint="eastAsia"/>
          <w:szCs w:val="21"/>
        </w:rPr>
        <w:t>年吸引了大约</w:t>
      </w:r>
      <w:r>
        <w:rPr>
          <w:rFonts w:hint="eastAsia"/>
          <w:szCs w:val="21"/>
        </w:rPr>
        <w:t>4.74</w:t>
      </w:r>
      <w:r>
        <w:rPr>
          <w:rFonts w:hint="eastAsia"/>
          <w:szCs w:val="21"/>
        </w:rPr>
        <w:t>亿观众，预计到</w:t>
      </w:r>
      <w:r>
        <w:rPr>
          <w:rFonts w:hint="eastAsia"/>
          <w:szCs w:val="21"/>
        </w:rPr>
        <w:t>2024</w:t>
      </w:r>
      <w:r>
        <w:rPr>
          <w:rFonts w:hint="eastAsia"/>
          <w:szCs w:val="21"/>
        </w:rPr>
        <w:t>年将达到</w:t>
      </w:r>
      <w:r>
        <w:rPr>
          <w:rFonts w:hint="eastAsia"/>
          <w:szCs w:val="21"/>
        </w:rPr>
        <w:t>5.77</w:t>
      </w:r>
      <w:r>
        <w:rPr>
          <w:rFonts w:hint="eastAsia"/>
          <w:szCs w:val="21"/>
        </w:rPr>
        <w:t>亿。</w:t>
      </w:r>
    </w:p>
    <w:p w14:paraId="21DDC0FE" w14:textId="77777777" w:rsidR="00BD092D" w:rsidRDefault="00BD092D" w:rsidP="00BD092D">
      <w:pPr>
        <w:ind w:left="420"/>
        <w:rPr>
          <w:szCs w:val="21"/>
        </w:rPr>
      </w:pPr>
    </w:p>
    <w:p w14:paraId="53419728" w14:textId="77777777" w:rsidR="00BD092D" w:rsidRDefault="00BD092D" w:rsidP="00BD092D">
      <w:pPr>
        <w:numPr>
          <w:ilvl w:val="0"/>
          <w:numId w:val="39"/>
        </w:numPr>
        <w:rPr>
          <w:szCs w:val="21"/>
        </w:rPr>
      </w:pPr>
      <w:r>
        <w:rPr>
          <w:rFonts w:hint="eastAsia"/>
          <w:b/>
          <w:szCs w:val="21"/>
        </w:rPr>
        <w:t>故事至上：</w:t>
      </w:r>
      <w:r>
        <w:rPr>
          <w:rFonts w:hint="eastAsia"/>
          <w:szCs w:val="21"/>
        </w:rPr>
        <w:t>小说项目是《光环》系列中最重要的组成部分</w:t>
      </w:r>
      <w:proofErr w:type="gramStart"/>
      <w:r>
        <w:rPr>
          <w:rFonts w:hint="eastAsia"/>
          <w:szCs w:val="21"/>
        </w:rPr>
        <w:t>之一通过</w:t>
      </w:r>
      <w:proofErr w:type="gramEnd"/>
      <w:r>
        <w:rPr>
          <w:rFonts w:hint="eastAsia"/>
          <w:szCs w:val="21"/>
        </w:rPr>
        <w:t>扩展游戏的背景故事，小说为系列的持续发展提供了新的方向。微软全天候与《光环》粉丝互动，而小说内容始终处于其系列推广的核心位置。</w:t>
      </w:r>
    </w:p>
    <w:p w14:paraId="1650ACEE" w14:textId="77777777" w:rsidR="00BD092D" w:rsidRDefault="00BD092D" w:rsidP="00BD092D">
      <w:pPr>
        <w:ind w:left="420"/>
        <w:rPr>
          <w:szCs w:val="21"/>
        </w:rPr>
      </w:pPr>
    </w:p>
    <w:p w14:paraId="3006E04F" w14:textId="77777777" w:rsidR="00BD092D" w:rsidRDefault="00BD092D" w:rsidP="00BD092D">
      <w:pPr>
        <w:numPr>
          <w:ilvl w:val="0"/>
          <w:numId w:val="39"/>
        </w:numPr>
        <w:rPr>
          <w:szCs w:val="21"/>
        </w:rPr>
      </w:pPr>
      <w:r>
        <w:rPr>
          <w:rFonts w:hint="eastAsia"/>
          <w:b/>
          <w:szCs w:val="21"/>
        </w:rPr>
        <w:t>文化符号：</w:t>
      </w:r>
      <w:r>
        <w:rPr>
          <w:rFonts w:hint="eastAsia"/>
          <w:szCs w:val="21"/>
        </w:rPr>
        <w:t>《光环》系列的文化影响力堪比《星球大战》（</w:t>
      </w:r>
      <w:r>
        <w:rPr>
          <w:i/>
          <w:szCs w:val="21"/>
        </w:rPr>
        <w:t>Star Wars</w:t>
      </w:r>
      <w:r>
        <w:rPr>
          <w:rFonts w:hint="eastAsia"/>
          <w:szCs w:val="21"/>
        </w:rPr>
        <w:t>）、《哈利·波特》（</w:t>
      </w:r>
      <w:r>
        <w:rPr>
          <w:i/>
          <w:szCs w:val="21"/>
        </w:rPr>
        <w:t>Harry Potter</w:t>
      </w:r>
      <w:r>
        <w:rPr>
          <w:rFonts w:hint="eastAsia"/>
          <w:szCs w:val="21"/>
        </w:rPr>
        <w:t>）和漫威（</w:t>
      </w:r>
      <w:r>
        <w:rPr>
          <w:szCs w:val="21"/>
        </w:rPr>
        <w:t>Marvel</w:t>
      </w:r>
      <w:r>
        <w:rPr>
          <w:rFonts w:hint="eastAsia"/>
          <w:szCs w:val="21"/>
        </w:rPr>
        <w:t>），在全球拥有数百万忠实粉丝。</w:t>
      </w:r>
    </w:p>
    <w:p w14:paraId="12D7F2DF" w14:textId="77777777" w:rsidR="00BD092D" w:rsidRDefault="00BD092D" w:rsidP="00BD092D">
      <w:pPr>
        <w:rPr>
          <w:bCs/>
          <w:color w:val="000000"/>
          <w:szCs w:val="21"/>
        </w:rPr>
      </w:pPr>
    </w:p>
    <w:p w14:paraId="018D0306" w14:textId="77777777" w:rsidR="00BD092D" w:rsidRPr="003E2F49" w:rsidRDefault="00BD092D" w:rsidP="00BD092D">
      <w:pPr>
        <w:rPr>
          <w:bCs/>
          <w:color w:val="000000"/>
          <w:szCs w:val="21"/>
        </w:rPr>
      </w:pPr>
    </w:p>
    <w:p w14:paraId="44181298" w14:textId="7A183ADF" w:rsidR="009806D1" w:rsidRDefault="009806D1" w:rsidP="009806D1">
      <w:pPr>
        <w:rPr>
          <w:b/>
          <w:bCs/>
          <w:szCs w:val="21"/>
        </w:rPr>
      </w:pPr>
      <w:r>
        <w:rPr>
          <w:b/>
          <w:bCs/>
          <w:szCs w:val="21"/>
        </w:rPr>
        <w:t>作者简介：</w:t>
      </w:r>
    </w:p>
    <w:p w14:paraId="6A8E389E" w14:textId="289227C9" w:rsidR="009806D1" w:rsidRDefault="009806D1" w:rsidP="009806D1">
      <w:pPr>
        <w:rPr>
          <w:b/>
          <w:bCs/>
          <w:szCs w:val="21"/>
        </w:rPr>
      </w:pPr>
    </w:p>
    <w:p w14:paraId="6D1EF8B6" w14:textId="57491F3F" w:rsidR="009806D1" w:rsidRDefault="00960F68" w:rsidP="009806D1">
      <w:pPr>
        <w:ind w:firstLineChars="200" w:firstLine="420"/>
        <w:rPr>
          <w:szCs w:val="21"/>
        </w:rPr>
      </w:pPr>
      <w:r>
        <w:rPr>
          <w:noProof/>
        </w:rPr>
        <w:lastRenderedPageBreak/>
        <w:drawing>
          <wp:anchor distT="0" distB="0" distL="114300" distR="114300" simplePos="0" relativeHeight="251670528" behindDoc="0" locked="0" layoutInCell="0" allowOverlap="1" wp14:anchorId="58384CDC" wp14:editId="2D208640">
            <wp:simplePos x="0" y="0"/>
            <wp:positionH relativeFrom="margin">
              <wp:align>left</wp:align>
            </wp:positionH>
            <wp:positionV relativeFrom="paragraph">
              <wp:posOffset>4445</wp:posOffset>
            </wp:positionV>
            <wp:extent cx="918845" cy="1167765"/>
            <wp:effectExtent l="0" t="0" r="0" b="0"/>
            <wp:wrapSquare wrapText="bothSides"/>
            <wp:docPr id="19" name="图片 3" descr="Kelly G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Kelly Gay"/>
                    <pic:cNvPicPr>
                      <a:picLocks noChangeAspect="1"/>
                    </pic:cNvPicPr>
                  </pic:nvPicPr>
                  <pic:blipFill>
                    <a:blip r:embed="rId10" r:link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8845" cy="1167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806D1">
        <w:rPr>
          <w:rFonts w:hint="eastAsia"/>
          <w:b/>
          <w:bCs/>
          <w:szCs w:val="21"/>
        </w:rPr>
        <w:t>凯莉</w:t>
      </w:r>
      <w:r w:rsidR="009806D1">
        <w:rPr>
          <w:rFonts w:ascii="宋体" w:hAnsi="宋体"/>
          <w:b/>
          <w:bCs/>
          <w:szCs w:val="21"/>
        </w:rPr>
        <w:t>·</w:t>
      </w:r>
      <w:r w:rsidR="009806D1">
        <w:rPr>
          <w:rFonts w:hint="eastAsia"/>
          <w:b/>
          <w:bCs/>
          <w:szCs w:val="21"/>
        </w:rPr>
        <w:t>盖伊（</w:t>
      </w:r>
      <w:r w:rsidR="009806D1">
        <w:rPr>
          <w:b/>
          <w:szCs w:val="21"/>
        </w:rPr>
        <w:t>Kelly Gay</w:t>
      </w:r>
      <w:r w:rsidR="009806D1">
        <w:rPr>
          <w:rFonts w:hint="eastAsia"/>
          <w:b/>
          <w:bCs/>
          <w:szCs w:val="21"/>
        </w:rPr>
        <w:t>）</w:t>
      </w:r>
      <w:r w:rsidR="009806D1">
        <w:rPr>
          <w:rFonts w:hint="eastAsia"/>
          <w:szCs w:val="21"/>
        </w:rPr>
        <w:t>是《今日美国》（</w:t>
      </w:r>
      <w:r w:rsidR="009806D1">
        <w:rPr>
          <w:rFonts w:hint="eastAsia"/>
          <w:i/>
          <w:iCs/>
          <w:szCs w:val="21"/>
        </w:rPr>
        <w:t>USA</w:t>
      </w:r>
      <w:r w:rsidR="009806D1">
        <w:rPr>
          <w:i/>
          <w:iCs/>
          <w:szCs w:val="21"/>
        </w:rPr>
        <w:t xml:space="preserve"> Today</w:t>
      </w:r>
      <w:r w:rsidR="009806D1">
        <w:rPr>
          <w:rFonts w:hint="eastAsia"/>
          <w:szCs w:val="21"/>
        </w:rPr>
        <w:t>）畅销书作家，也是《查理</w:t>
      </w:r>
      <w:r w:rsidR="009806D1">
        <w:rPr>
          <w:rFonts w:ascii="宋体" w:hAnsi="宋体"/>
          <w:szCs w:val="21"/>
        </w:rPr>
        <w:t>·</w:t>
      </w:r>
      <w:r w:rsidR="009806D1">
        <w:rPr>
          <w:rFonts w:hint="eastAsia"/>
          <w:szCs w:val="21"/>
        </w:rPr>
        <w:t>马迪根》（</w:t>
      </w:r>
      <w:r w:rsidR="009806D1">
        <w:rPr>
          <w:szCs w:val="21"/>
        </w:rPr>
        <w:t>Charlie Madigan</w:t>
      </w:r>
      <w:r w:rsidR="009806D1">
        <w:rPr>
          <w:rFonts w:hint="eastAsia"/>
          <w:szCs w:val="21"/>
        </w:rPr>
        <w:t>）都市奇幻系列的创作者，广受好评。她著有多部作品，并被翻译成多种语言。她曾两度获得</w:t>
      </w:r>
      <w:r w:rsidR="009806D1">
        <w:rPr>
          <w:rFonts w:hint="eastAsia"/>
          <w:szCs w:val="21"/>
        </w:rPr>
        <w:t>RITA</w:t>
      </w:r>
      <w:r w:rsidR="009806D1">
        <w:rPr>
          <w:rFonts w:hint="eastAsia"/>
          <w:szCs w:val="21"/>
        </w:rPr>
        <w:t>提名、</w:t>
      </w:r>
      <w:r w:rsidR="009806D1">
        <w:rPr>
          <w:rFonts w:hint="eastAsia"/>
          <w:szCs w:val="21"/>
        </w:rPr>
        <w:t>ARRA</w:t>
      </w:r>
      <w:r w:rsidR="009806D1">
        <w:rPr>
          <w:rFonts w:hint="eastAsia"/>
          <w:szCs w:val="21"/>
        </w:rPr>
        <w:t>提名、</w:t>
      </w:r>
      <w:r w:rsidR="009806D1">
        <w:rPr>
          <w:rFonts w:hint="eastAsia"/>
          <w:szCs w:val="21"/>
        </w:rPr>
        <w:t>Goodreads Choice Awards</w:t>
      </w:r>
      <w:r w:rsidR="009806D1">
        <w:rPr>
          <w:rFonts w:hint="eastAsia"/>
          <w:szCs w:val="21"/>
        </w:rPr>
        <w:t>入围奖和</w:t>
      </w:r>
      <w:r w:rsidR="009806D1">
        <w:rPr>
          <w:rFonts w:hint="eastAsia"/>
          <w:szCs w:val="21"/>
        </w:rPr>
        <w:t>SIBA</w:t>
      </w:r>
      <w:r w:rsidR="009806D1">
        <w:rPr>
          <w:rFonts w:hint="eastAsia"/>
          <w:szCs w:val="21"/>
        </w:rPr>
        <w:t>图书奖长名单入围奖。凯莉还是北卡罗来纳州艺术委员会文学奖学金（</w:t>
      </w:r>
      <w:r w:rsidR="009806D1">
        <w:rPr>
          <w:szCs w:val="21"/>
        </w:rPr>
        <w:t>North Carolina Arts Council’s Fellowship Grant in Literature</w:t>
      </w:r>
      <w:r w:rsidR="009806D1">
        <w:rPr>
          <w:rFonts w:hint="eastAsia"/>
          <w:szCs w:val="21"/>
        </w:rPr>
        <w:t>）的获得者。在《光环》系列中，她创作了广受赞誉的长篇小说《光环：卢比肯协议》（</w:t>
      </w:r>
      <w:r w:rsidR="009806D1">
        <w:rPr>
          <w:i/>
          <w:iCs/>
          <w:szCs w:val="21"/>
        </w:rPr>
        <w:t>Halo: The Rubicon Protocol</w:t>
      </w:r>
      <w:r w:rsidR="009806D1">
        <w:rPr>
          <w:rFonts w:hint="eastAsia"/>
          <w:szCs w:val="21"/>
        </w:rPr>
        <w:t>，《今日美国》畅销书）、《光环：光点》（</w:t>
      </w:r>
      <w:r w:rsidR="009806D1">
        <w:rPr>
          <w:i/>
          <w:iCs/>
          <w:szCs w:val="21"/>
        </w:rPr>
        <w:t>Halo: Point of Light</w:t>
      </w:r>
      <w:r w:rsidR="009806D1">
        <w:rPr>
          <w:rFonts w:hint="eastAsia"/>
          <w:szCs w:val="21"/>
        </w:rPr>
        <w:t>）、《光环：反叛者》（</w:t>
      </w:r>
      <w:r w:rsidR="009806D1">
        <w:rPr>
          <w:i/>
          <w:iCs/>
          <w:szCs w:val="21"/>
        </w:rPr>
        <w:t>Halo: Renegades</w:t>
      </w:r>
      <w:r w:rsidR="009806D1">
        <w:rPr>
          <w:rFonts w:hint="eastAsia"/>
          <w:szCs w:val="21"/>
        </w:rPr>
        <w:t>）、中篇小说《光环：烟与影》（</w:t>
      </w:r>
      <w:r w:rsidR="009806D1">
        <w:rPr>
          <w:i/>
          <w:iCs/>
          <w:szCs w:val="21"/>
        </w:rPr>
        <w:t>Halo: Smoke and Shadow</w:t>
      </w:r>
      <w:r w:rsidR="009806D1">
        <w:rPr>
          <w:rFonts w:hint="eastAsia"/>
          <w:szCs w:val="21"/>
        </w:rPr>
        <w:t>），以及《光环：裂隙》（</w:t>
      </w:r>
      <w:r w:rsidR="009806D1">
        <w:rPr>
          <w:i/>
          <w:iCs/>
          <w:szCs w:val="21"/>
        </w:rPr>
        <w:t>Halo: Fractures</w:t>
      </w:r>
      <w:r w:rsidR="009806D1">
        <w:rPr>
          <w:rFonts w:hint="eastAsia"/>
          <w:szCs w:val="21"/>
        </w:rPr>
        <w:t>）中的短篇小说“</w:t>
      </w:r>
      <w:r w:rsidR="009806D1">
        <w:rPr>
          <w:rFonts w:hint="eastAsia"/>
          <w:szCs w:val="21"/>
        </w:rPr>
        <w:t>Into the Fire</w:t>
      </w:r>
      <w:r w:rsidR="009806D1">
        <w:rPr>
          <w:rFonts w:hint="eastAsia"/>
          <w:szCs w:val="21"/>
        </w:rPr>
        <w:t>”。在</w:t>
      </w:r>
      <w:r w:rsidR="009806D1">
        <w:rPr>
          <w:rFonts w:hint="eastAsia"/>
          <w:szCs w:val="21"/>
        </w:rPr>
        <w:t>kellygay.com</w:t>
      </w:r>
      <w:r w:rsidR="009806D1">
        <w:rPr>
          <w:rFonts w:hint="eastAsia"/>
          <w:szCs w:val="21"/>
        </w:rPr>
        <w:t>上可以了解关于凯莉的更多内容。</w:t>
      </w:r>
    </w:p>
    <w:p w14:paraId="719B3C60" w14:textId="77777777" w:rsidR="003B16CC" w:rsidRPr="00030E50" w:rsidRDefault="003B16CC" w:rsidP="003B16CC">
      <w:pPr>
        <w:rPr>
          <w:color w:val="000000"/>
          <w:szCs w:val="21"/>
        </w:rPr>
      </w:pPr>
    </w:p>
    <w:p w14:paraId="5E86613C" w14:textId="77777777" w:rsidR="003E2F49" w:rsidRDefault="003E2F49" w:rsidP="003B16CC">
      <w:pPr>
        <w:rPr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2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3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4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5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6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7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8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20"/>
      <w:footerReference w:type="default" r:id="rId21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E3B63B" w14:textId="77777777" w:rsidR="00EC6213" w:rsidRDefault="00EC6213">
      <w:r>
        <w:separator/>
      </w:r>
    </w:p>
  </w:endnote>
  <w:endnote w:type="continuationSeparator" w:id="0">
    <w:p w14:paraId="2693A67C" w14:textId="77777777" w:rsidR="00EC6213" w:rsidRDefault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88B4A" w14:textId="77777777" w:rsidR="00EC6213" w:rsidRDefault="00EC6213">
      <w:r>
        <w:separator/>
      </w:r>
    </w:p>
  </w:footnote>
  <w:footnote w:type="continuationSeparator" w:id="0">
    <w:p w14:paraId="01B22FBB" w14:textId="77777777" w:rsidR="00EC6213" w:rsidRDefault="00EC62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9AF59A0"/>
    <w:multiLevelType w:val="hybridMultilevel"/>
    <w:tmpl w:val="0CEE6B7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7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C537771"/>
    <w:multiLevelType w:val="multilevel"/>
    <w:tmpl w:val="6C53777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3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1"/>
  </w:num>
  <w:num w:numId="2">
    <w:abstractNumId w:val="15"/>
  </w:num>
  <w:num w:numId="3">
    <w:abstractNumId w:val="24"/>
  </w:num>
  <w:num w:numId="4">
    <w:abstractNumId w:val="22"/>
  </w:num>
  <w:num w:numId="5">
    <w:abstractNumId w:val="27"/>
  </w:num>
  <w:num w:numId="6">
    <w:abstractNumId w:val="23"/>
  </w:num>
  <w:num w:numId="7">
    <w:abstractNumId w:val="17"/>
  </w:num>
  <w:num w:numId="8">
    <w:abstractNumId w:val="20"/>
  </w:num>
  <w:num w:numId="9">
    <w:abstractNumId w:val="36"/>
  </w:num>
  <w:num w:numId="10">
    <w:abstractNumId w:val="1"/>
  </w:num>
  <w:num w:numId="11">
    <w:abstractNumId w:val="0"/>
  </w:num>
  <w:num w:numId="12">
    <w:abstractNumId w:val="11"/>
  </w:num>
  <w:num w:numId="13">
    <w:abstractNumId w:val="28"/>
  </w:num>
  <w:num w:numId="14">
    <w:abstractNumId w:val="29"/>
  </w:num>
  <w:num w:numId="15">
    <w:abstractNumId w:val="14"/>
  </w:num>
  <w:num w:numId="16">
    <w:abstractNumId w:val="35"/>
  </w:num>
  <w:num w:numId="17">
    <w:abstractNumId w:val="13"/>
  </w:num>
  <w:num w:numId="18">
    <w:abstractNumId w:val="19"/>
  </w:num>
  <w:num w:numId="19">
    <w:abstractNumId w:val="5"/>
  </w:num>
  <w:num w:numId="20">
    <w:abstractNumId w:val="39"/>
  </w:num>
  <w:num w:numId="21">
    <w:abstractNumId w:val="33"/>
  </w:num>
  <w:num w:numId="22">
    <w:abstractNumId w:val="26"/>
  </w:num>
  <w:num w:numId="23">
    <w:abstractNumId w:val="2"/>
  </w:num>
  <w:num w:numId="24">
    <w:abstractNumId w:val="6"/>
  </w:num>
  <w:num w:numId="25">
    <w:abstractNumId w:val="34"/>
  </w:num>
  <w:num w:numId="26">
    <w:abstractNumId w:val="3"/>
  </w:num>
  <w:num w:numId="27">
    <w:abstractNumId w:val="16"/>
  </w:num>
  <w:num w:numId="28">
    <w:abstractNumId w:val="32"/>
  </w:num>
  <w:num w:numId="29">
    <w:abstractNumId w:val="37"/>
  </w:num>
  <w:num w:numId="30">
    <w:abstractNumId w:val="25"/>
  </w:num>
  <w:num w:numId="31">
    <w:abstractNumId w:val="30"/>
  </w:num>
  <w:num w:numId="32">
    <w:abstractNumId w:val="38"/>
  </w:num>
  <w:num w:numId="33">
    <w:abstractNumId w:val="9"/>
  </w:num>
  <w:num w:numId="34">
    <w:abstractNumId w:val="8"/>
  </w:num>
  <w:num w:numId="35">
    <w:abstractNumId w:val="12"/>
  </w:num>
  <w:num w:numId="36">
    <w:abstractNumId w:val="18"/>
  </w:num>
  <w:num w:numId="37">
    <w:abstractNumId w:val="10"/>
  </w:num>
  <w:num w:numId="38">
    <w:abstractNumId w:val="4"/>
  </w:num>
  <w:num w:numId="39">
    <w:abstractNumId w:val="31"/>
  </w:num>
  <w:num w:numId="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0E50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40311"/>
    <w:rsid w:val="00340C73"/>
    <w:rsid w:val="00341881"/>
    <w:rsid w:val="0034331D"/>
    <w:rsid w:val="00345949"/>
    <w:rsid w:val="00351479"/>
    <w:rsid w:val="003514A6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524C"/>
    <w:rsid w:val="003C714A"/>
    <w:rsid w:val="003D4787"/>
    <w:rsid w:val="003D49B4"/>
    <w:rsid w:val="003E1932"/>
    <w:rsid w:val="003E2F4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87FD1"/>
    <w:rsid w:val="004912CC"/>
    <w:rsid w:val="00493890"/>
    <w:rsid w:val="004948D2"/>
    <w:rsid w:val="004A1E2E"/>
    <w:rsid w:val="004A2E5F"/>
    <w:rsid w:val="004B0B31"/>
    <w:rsid w:val="004B676E"/>
    <w:rsid w:val="004C4664"/>
    <w:rsid w:val="004D0CC3"/>
    <w:rsid w:val="004D592D"/>
    <w:rsid w:val="004D5ADA"/>
    <w:rsid w:val="004E1E99"/>
    <w:rsid w:val="004E4C05"/>
    <w:rsid w:val="004F1C04"/>
    <w:rsid w:val="004F1E26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1C5A"/>
    <w:rsid w:val="00602D94"/>
    <w:rsid w:val="0060467A"/>
    <w:rsid w:val="00604E54"/>
    <w:rsid w:val="006073CF"/>
    <w:rsid w:val="0061388D"/>
    <w:rsid w:val="00615ECE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505F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0F68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06D1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5E1A"/>
    <w:rsid w:val="00A169E6"/>
    <w:rsid w:val="00A20222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90CA2"/>
    <w:rsid w:val="00B914FB"/>
    <w:rsid w:val="00B928DA"/>
    <w:rsid w:val="00B96C72"/>
    <w:rsid w:val="00B97B30"/>
    <w:rsid w:val="00BA20B5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3360"/>
    <w:rsid w:val="00BC558C"/>
    <w:rsid w:val="00BD092D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399B"/>
    <w:rsid w:val="00C160F7"/>
    <w:rsid w:val="00C16D2E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10CD"/>
    <w:rsid w:val="00E92AEB"/>
    <w:rsid w:val="00E92DB2"/>
    <w:rsid w:val="00EA231C"/>
    <w:rsid w:val="00EA6987"/>
    <w:rsid w:val="00EA74CC"/>
    <w:rsid w:val="00EB27B1"/>
    <w:rsid w:val="00EB4E4D"/>
    <w:rsid w:val="00EB79AD"/>
    <w:rsid w:val="00EC129D"/>
    <w:rsid w:val="00EC6213"/>
    <w:rsid w:val="00ED1D72"/>
    <w:rsid w:val="00ED3054"/>
    <w:rsid w:val="00ED600D"/>
    <w:rsid w:val="00EE34D1"/>
    <w:rsid w:val="00EE446C"/>
    <w:rsid w:val="00EE4676"/>
    <w:rsid w:val="00EF60DB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semiHidden/>
    <w:unhideWhenUsed/>
    <w:qFormat/>
    <w:rsid w:val="00EE34D1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4Char">
    <w:name w:val="标题 4 Char"/>
    <w:basedOn w:val="a0"/>
    <w:link w:val="4"/>
    <w:semiHidden/>
    <w:rsid w:val="00EE34D1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paragraph" w:customStyle="1" w:styleId="ds-markdown-paragraph">
    <w:name w:val="ds-markdown-paragraph"/>
    <w:basedOn w:val="a"/>
    <w:rsid w:val="003E2F4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" TargetMode="External"/><Relationship Id="rId18" Type="http://schemas.openxmlformats.org/officeDocument/2006/relationships/hyperlink" Target="https://weibo.com/1877653117/profile?topnav=1&amp;wvr=6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mailto:Rights@nurnberg.com.cn" TargetMode="External"/><Relationship Id="rId17" Type="http://schemas.openxmlformats.org/officeDocument/2006/relationships/hyperlink" Target="http://site.douban.com/110577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video/video.aspx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https://d28hgpri8am2if.cloudfront.net/author_images/6910_49995255.jp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book/book.aspx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booklist_zh/list.aspx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8FFBF-CAE1-4295-A908-EC9B1F294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1431</Words>
  <Characters>1890</Characters>
  <Application>Microsoft Office Word</Application>
  <DocSecurity>0</DocSecurity>
  <Lines>105</Lines>
  <Paragraphs>83</Paragraphs>
  <ScaleCrop>false</ScaleCrop>
  <Company>2ndSpAcE</Company>
  <LinksUpToDate>false</LinksUpToDate>
  <CharactersWithSpaces>3238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14</cp:revision>
  <cp:lastPrinted>2005-06-10T06:33:00Z</cp:lastPrinted>
  <dcterms:created xsi:type="dcterms:W3CDTF">2026-01-27T07:05:00Z</dcterms:created>
  <dcterms:modified xsi:type="dcterms:W3CDTF">2026-01-28T06:39:00Z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