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1B0A8" w14:textId="77777777" w:rsidR="00612E16" w:rsidRDefault="00612E16">
      <w:pPr>
        <w:jc w:val="center"/>
        <w:rPr>
          <w:b/>
          <w:bCs/>
          <w:sz w:val="18"/>
          <w:szCs w:val="18"/>
          <w:shd w:val="pct10" w:color="auto" w:fill="FFFFFF"/>
        </w:rPr>
      </w:pPr>
    </w:p>
    <w:p w14:paraId="01E2F7D9" w14:textId="77777777" w:rsidR="00612E16" w:rsidRDefault="006F257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14:paraId="7B4AF900" w14:textId="77777777" w:rsidR="00612E16" w:rsidRDefault="00612E1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63F658C" w14:textId="2320A75C" w:rsidR="00612E16" w:rsidRDefault="00612E16">
      <w:pPr>
        <w:rPr>
          <w:b/>
          <w:szCs w:val="21"/>
        </w:rPr>
      </w:pPr>
    </w:p>
    <w:p w14:paraId="49276F85" w14:textId="36C13263" w:rsidR="00612E16" w:rsidRDefault="00E4777C">
      <w:pPr>
        <w:rPr>
          <w:b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88960" behindDoc="0" locked="0" layoutInCell="1" allowOverlap="1" wp14:anchorId="476E1FD5" wp14:editId="5898533E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432560" cy="213360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szCs w:val="21"/>
        </w:rPr>
        <w:t>中文书名：《</w:t>
      </w:r>
      <w:r w:rsidR="007E757D">
        <w:rPr>
          <w:rFonts w:hint="eastAsia"/>
          <w:b/>
          <w:szCs w:val="21"/>
        </w:rPr>
        <w:t>超越恐惧和贪婪：行为金融与投资心理学</w:t>
      </w:r>
      <w:r w:rsidR="006F2570">
        <w:rPr>
          <w:b/>
          <w:szCs w:val="21"/>
        </w:rPr>
        <w:t>》</w:t>
      </w:r>
    </w:p>
    <w:p w14:paraId="08EE1BFC" w14:textId="00B49D93" w:rsidR="00612E16" w:rsidRDefault="006F2570">
      <w:pPr>
        <w:rPr>
          <w:b/>
          <w:szCs w:val="21"/>
        </w:rPr>
      </w:pPr>
      <w:r>
        <w:rPr>
          <w:b/>
          <w:szCs w:val="21"/>
        </w:rPr>
        <w:t>英文书名：</w:t>
      </w:r>
      <w:r w:rsidR="00E4777C" w:rsidRPr="00F64471">
        <w:rPr>
          <w:b/>
          <w:szCs w:val="21"/>
        </w:rPr>
        <w:t>BEYOND GREED AND FEAR</w:t>
      </w:r>
      <w:r w:rsidR="00940220" w:rsidRPr="00940220">
        <w:rPr>
          <w:b/>
          <w:szCs w:val="21"/>
        </w:rPr>
        <w:t>: Understanding Behavioral Finance and the Psychology of Investing</w:t>
      </w:r>
    </w:p>
    <w:p w14:paraId="31B43DC8" w14:textId="207AE094" w:rsidR="00612E16" w:rsidRDefault="006F2570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="00F64471" w:rsidRPr="00F64471">
        <w:rPr>
          <w:b/>
          <w:szCs w:val="21"/>
        </w:rPr>
        <w:t>Hersh Shefrin</w:t>
      </w:r>
    </w:p>
    <w:p w14:paraId="6AB2F413" w14:textId="43803571" w:rsidR="00612E16" w:rsidRDefault="006F2570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="00F64471" w:rsidRPr="00F64471">
        <w:rPr>
          <w:b/>
          <w:szCs w:val="21"/>
        </w:rPr>
        <w:t>Oxford University Press</w:t>
      </w:r>
    </w:p>
    <w:p w14:paraId="6E4A759C" w14:textId="77777777" w:rsidR="00612E16" w:rsidRDefault="006F2570">
      <w:pPr>
        <w:rPr>
          <w:b/>
          <w:szCs w:val="21"/>
        </w:rPr>
      </w:pPr>
      <w:r>
        <w:rPr>
          <w:b/>
          <w:szCs w:val="21"/>
        </w:rPr>
        <w:t>代理公司：</w:t>
      </w:r>
      <w:r w:rsidR="004C6E72">
        <w:rPr>
          <w:b/>
          <w:szCs w:val="21"/>
        </w:rPr>
        <w:t>A</w:t>
      </w:r>
      <w:r>
        <w:rPr>
          <w:b/>
          <w:szCs w:val="21"/>
        </w:rPr>
        <w:t>NA</w:t>
      </w:r>
      <w:r>
        <w:rPr>
          <w:b/>
        </w:rPr>
        <w:t>/Jessica</w:t>
      </w:r>
      <w:r w:rsidR="00421387">
        <w:rPr>
          <w:b/>
        </w:rPr>
        <w:t xml:space="preserve"> W</w:t>
      </w:r>
      <w:r w:rsidR="00421387">
        <w:rPr>
          <w:rFonts w:hint="eastAsia"/>
          <w:b/>
        </w:rPr>
        <w:t>u</w:t>
      </w:r>
    </w:p>
    <w:p w14:paraId="398ED36A" w14:textId="481C1E11" w:rsidR="00612E16" w:rsidRDefault="006F2570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 w:rsidR="00C678CC">
        <w:rPr>
          <w:b/>
          <w:szCs w:val="21"/>
        </w:rPr>
        <w:t>3</w:t>
      </w:r>
      <w:r w:rsidR="00F64471">
        <w:rPr>
          <w:rFonts w:hint="eastAsia"/>
          <w:b/>
          <w:szCs w:val="21"/>
        </w:rPr>
        <w:t>68</w:t>
      </w:r>
      <w:r>
        <w:rPr>
          <w:b/>
          <w:szCs w:val="21"/>
        </w:rPr>
        <w:t>页</w:t>
      </w:r>
    </w:p>
    <w:p w14:paraId="37515902" w14:textId="14B62392" w:rsidR="00612E16" w:rsidRDefault="006F2570">
      <w:pPr>
        <w:rPr>
          <w:b/>
          <w:szCs w:val="21"/>
        </w:rPr>
      </w:pPr>
      <w:r>
        <w:rPr>
          <w:b/>
          <w:szCs w:val="21"/>
        </w:rPr>
        <w:t>出版时间：</w:t>
      </w:r>
      <w:r w:rsidR="004C6E72" w:rsidRPr="004C6E72">
        <w:rPr>
          <w:b/>
          <w:szCs w:val="21"/>
        </w:rPr>
        <w:t>20</w:t>
      </w:r>
      <w:r w:rsidR="00F64471">
        <w:rPr>
          <w:rFonts w:hint="eastAsia"/>
          <w:b/>
          <w:szCs w:val="21"/>
        </w:rPr>
        <w:t>07</w:t>
      </w:r>
      <w:r>
        <w:rPr>
          <w:b/>
          <w:szCs w:val="21"/>
        </w:rPr>
        <w:t>年</w:t>
      </w:r>
      <w:r w:rsidR="00F64471">
        <w:rPr>
          <w:rFonts w:hint="eastAsia"/>
          <w:b/>
          <w:szCs w:val="21"/>
        </w:rPr>
        <w:t>6</w:t>
      </w:r>
      <w:r>
        <w:rPr>
          <w:b/>
          <w:szCs w:val="21"/>
        </w:rPr>
        <w:t>月</w:t>
      </w:r>
    </w:p>
    <w:p w14:paraId="46D070DA" w14:textId="77777777" w:rsidR="00612E16" w:rsidRDefault="006F2570">
      <w:pPr>
        <w:rPr>
          <w:b/>
          <w:szCs w:val="21"/>
        </w:rPr>
      </w:pPr>
      <w:r>
        <w:rPr>
          <w:b/>
          <w:szCs w:val="21"/>
        </w:rPr>
        <w:t>代理地区：中国大陆</w:t>
      </w:r>
      <w:r w:rsidR="004C6E72">
        <w:rPr>
          <w:rFonts w:hint="eastAsia"/>
          <w:b/>
          <w:szCs w:val="21"/>
        </w:rPr>
        <w:t>、台湾</w:t>
      </w:r>
    </w:p>
    <w:p w14:paraId="45862DD7" w14:textId="77777777" w:rsidR="00612E16" w:rsidRDefault="006F257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4799785B" w14:textId="28065611" w:rsidR="00612E16" w:rsidRDefault="006F2570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 w:rsidR="00E4777C">
        <w:rPr>
          <w:rFonts w:hint="eastAsia"/>
          <w:b/>
          <w:szCs w:val="21"/>
        </w:rPr>
        <w:t>金融投资</w:t>
      </w:r>
    </w:p>
    <w:p w14:paraId="7108394F" w14:textId="77777777" w:rsidR="00612E16" w:rsidRDefault="006F2570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14:paraId="638B769F" w14:textId="77777777" w:rsidR="00235CD9" w:rsidRDefault="00235CD9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13529D3D" w14:textId="4A26A621" w:rsidR="007E757D" w:rsidRPr="007E757D" w:rsidRDefault="00F7225F" w:rsidP="007E757D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#</w:t>
      </w:r>
      <w:r w:rsidR="007E757D" w:rsidRPr="007E757D">
        <w:rPr>
          <w:b/>
          <w:bCs/>
          <w:color w:val="FF0000"/>
          <w:szCs w:val="21"/>
        </w:rPr>
        <w:t>360 in Occupational &amp; Industrial Psychology</w:t>
      </w:r>
    </w:p>
    <w:p w14:paraId="3635DF6B" w14:textId="47C00B11" w:rsidR="00235CD9" w:rsidRDefault="00F7225F" w:rsidP="007E757D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#</w:t>
      </w:r>
      <w:r w:rsidR="007E757D" w:rsidRPr="007E757D">
        <w:rPr>
          <w:b/>
          <w:bCs/>
          <w:color w:val="FF0000"/>
          <w:szCs w:val="21"/>
        </w:rPr>
        <w:t xml:space="preserve">371 in Corporate Finance </w:t>
      </w:r>
    </w:p>
    <w:p w14:paraId="4BC8DAB2" w14:textId="0C4E7E11" w:rsidR="00612E16" w:rsidRDefault="00612E16">
      <w:pPr>
        <w:rPr>
          <w:b/>
          <w:bCs/>
          <w:szCs w:val="21"/>
        </w:rPr>
      </w:pPr>
    </w:p>
    <w:p w14:paraId="737ABBCC" w14:textId="3A471876" w:rsidR="00612E16" w:rsidRDefault="00800E15">
      <w:pPr>
        <w:spacing w:line="280" w:lineRule="exact"/>
        <w:rPr>
          <w:b/>
          <w:bCs/>
          <w:szCs w:val="21"/>
        </w:rPr>
      </w:pPr>
      <w:bookmarkStart w:id="0" w:name="_GoBack"/>
      <w:r>
        <w:rPr>
          <w:b/>
          <w:bCs/>
          <w:noProof/>
          <w:szCs w:val="21"/>
        </w:rPr>
        <w:drawing>
          <wp:anchor distT="0" distB="0" distL="114300" distR="114300" simplePos="0" relativeHeight="251687936" behindDoc="0" locked="0" layoutInCell="1" allowOverlap="1" wp14:anchorId="5A887A80" wp14:editId="39DED8CA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287145" cy="1983105"/>
            <wp:effectExtent l="0" t="0" r="8255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98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F2570">
        <w:rPr>
          <w:b/>
          <w:bCs/>
          <w:szCs w:val="21"/>
        </w:rPr>
        <w:t>中简本出版记录</w:t>
      </w:r>
    </w:p>
    <w:p w14:paraId="468378D8" w14:textId="3BE4CC6B" w:rsidR="00612E16" w:rsidRDefault="006F257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 w:rsidR="004C6E72">
        <w:rPr>
          <w:b/>
          <w:szCs w:val="21"/>
        </w:rPr>
        <w:t>《</w:t>
      </w:r>
      <w:r w:rsidR="00940220">
        <w:rPr>
          <w:rFonts w:hint="eastAsia"/>
          <w:b/>
          <w:szCs w:val="21"/>
        </w:rPr>
        <w:t>超越恐惧和贪婪：行为金融与投资心理学</w:t>
      </w:r>
      <w:r w:rsidR="004C6E72">
        <w:rPr>
          <w:b/>
          <w:szCs w:val="21"/>
        </w:rPr>
        <w:t>》</w:t>
      </w:r>
    </w:p>
    <w:p w14:paraId="3CBFDA59" w14:textId="32C46E9F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4C6E72" w:rsidRPr="004C6E72">
        <w:rPr>
          <w:rFonts w:hint="eastAsia"/>
          <w:b/>
          <w:bCs/>
          <w:szCs w:val="21"/>
        </w:rPr>
        <w:t>[</w:t>
      </w:r>
      <w:r w:rsidR="00DA590C">
        <w:rPr>
          <w:rFonts w:hint="eastAsia"/>
          <w:b/>
          <w:bCs/>
          <w:szCs w:val="21"/>
        </w:rPr>
        <w:t>美</w:t>
      </w:r>
      <w:r w:rsidR="004C6E72" w:rsidRPr="004C6E72">
        <w:rPr>
          <w:rFonts w:hint="eastAsia"/>
          <w:b/>
          <w:bCs/>
          <w:szCs w:val="21"/>
        </w:rPr>
        <w:t>]</w:t>
      </w:r>
      <w:r w:rsidR="00F64471" w:rsidRPr="00F64471">
        <w:rPr>
          <w:b/>
          <w:szCs w:val="21"/>
        </w:rPr>
        <w:t xml:space="preserve"> </w:t>
      </w:r>
      <w:r w:rsidR="00F64471">
        <w:rPr>
          <w:rFonts w:hint="eastAsia"/>
          <w:b/>
          <w:szCs w:val="21"/>
        </w:rPr>
        <w:t>赫什·舍夫林</w:t>
      </w:r>
    </w:p>
    <w:p w14:paraId="2728670B" w14:textId="5AEF37C1" w:rsidR="00612E16" w:rsidRDefault="006F2570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 w:rsidR="00DA590C">
        <w:rPr>
          <w:rFonts w:hint="eastAsia"/>
          <w:b/>
          <w:bCs/>
          <w:szCs w:val="21"/>
        </w:rPr>
        <w:t>上海财经大学出版社</w:t>
      </w:r>
    </w:p>
    <w:p w14:paraId="5405DB40" w14:textId="3088D122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0306D7" w:rsidRPr="000306D7">
        <w:rPr>
          <w:b/>
          <w:bCs/>
          <w:szCs w:val="21"/>
        </w:rPr>
        <w:t>贺学会</w:t>
      </w:r>
    </w:p>
    <w:p w14:paraId="7FB9004F" w14:textId="60A31A73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>
        <w:rPr>
          <w:b/>
          <w:bCs/>
          <w:szCs w:val="21"/>
        </w:rPr>
        <w:t>20</w:t>
      </w:r>
      <w:r w:rsidR="000306D7">
        <w:rPr>
          <w:rFonts w:hint="eastAsia"/>
          <w:b/>
          <w:bCs/>
          <w:szCs w:val="21"/>
        </w:rPr>
        <w:t>17</w:t>
      </w:r>
      <w:r>
        <w:rPr>
          <w:b/>
          <w:bCs/>
          <w:szCs w:val="21"/>
        </w:rPr>
        <w:t>年</w:t>
      </w:r>
      <w:r w:rsidR="000306D7">
        <w:rPr>
          <w:rFonts w:hint="eastAsia"/>
          <w:b/>
          <w:bCs/>
          <w:szCs w:val="21"/>
        </w:rPr>
        <w:t>8</w:t>
      </w:r>
      <w:r>
        <w:rPr>
          <w:b/>
          <w:bCs/>
          <w:szCs w:val="21"/>
        </w:rPr>
        <w:t>月</w:t>
      </w:r>
    </w:p>
    <w:p w14:paraId="0222D7AF" w14:textId="12DD3BCB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 w:rsidR="000306D7">
        <w:rPr>
          <w:rFonts w:hint="eastAsia"/>
          <w:b/>
          <w:bCs/>
          <w:szCs w:val="21"/>
        </w:rPr>
        <w:t>58</w:t>
      </w:r>
      <w:r>
        <w:rPr>
          <w:b/>
          <w:bCs/>
          <w:szCs w:val="21"/>
        </w:rPr>
        <w:t>元</w:t>
      </w:r>
    </w:p>
    <w:p w14:paraId="0DB9049B" w14:textId="77777777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 w:rsidR="005D0397" w:rsidRPr="005D0397">
        <w:rPr>
          <w:rFonts w:hint="eastAsia"/>
          <w:b/>
          <w:bCs/>
          <w:szCs w:val="21"/>
        </w:rPr>
        <w:t>平装</w:t>
      </w:r>
    </w:p>
    <w:p w14:paraId="0D5C7F44" w14:textId="77777777" w:rsidR="00F64471" w:rsidRDefault="00CF4811" w:rsidP="00F64471">
      <w:pPr>
        <w:rPr>
          <w:rFonts w:ascii="Arial" w:hAnsi="Arial" w:cs="Arial"/>
          <w:color w:val="000000"/>
          <w:szCs w:val="21"/>
        </w:rPr>
      </w:pPr>
      <w:hyperlink r:id="rId10" w:history="1">
        <w:r w:rsidR="00F64471">
          <w:rPr>
            <w:rStyle w:val="ab"/>
            <w:rFonts w:ascii="Arial" w:hAnsi="Arial" w:cs="Arial"/>
            <w:szCs w:val="21"/>
          </w:rPr>
          <w:t>超越恐惧和贪婪</w:t>
        </w:r>
        <w:r w:rsidR="00F64471">
          <w:rPr>
            <w:rStyle w:val="ab"/>
            <w:rFonts w:ascii="Arial" w:hAnsi="Arial" w:cs="Arial"/>
            <w:szCs w:val="21"/>
          </w:rPr>
          <w:t xml:space="preserve"> (</w:t>
        </w:r>
        <w:r w:rsidR="00F64471">
          <w:rPr>
            <w:rStyle w:val="ab"/>
            <w:rFonts w:ascii="Arial" w:hAnsi="Arial" w:cs="Arial"/>
            <w:szCs w:val="21"/>
          </w:rPr>
          <w:t>豆瓣</w:t>
        </w:r>
        <w:r w:rsidR="00F64471">
          <w:rPr>
            <w:rStyle w:val="ab"/>
            <w:rFonts w:ascii="Arial" w:hAnsi="Arial" w:cs="Arial"/>
            <w:szCs w:val="21"/>
          </w:rPr>
          <w:t>)</w:t>
        </w:r>
      </w:hyperlink>
    </w:p>
    <w:p w14:paraId="2919881D" w14:textId="77777777" w:rsidR="00612E16" w:rsidRDefault="00612E16">
      <w:pPr>
        <w:rPr>
          <w:b/>
          <w:bCs/>
          <w:szCs w:val="21"/>
        </w:rPr>
      </w:pPr>
    </w:p>
    <w:p w14:paraId="53879AD3" w14:textId="77777777" w:rsidR="00550CFB" w:rsidRDefault="00550CFB">
      <w:pPr>
        <w:rPr>
          <w:b/>
          <w:bCs/>
          <w:szCs w:val="21"/>
        </w:rPr>
      </w:pPr>
    </w:p>
    <w:p w14:paraId="144B65C6" w14:textId="77777777" w:rsidR="00612E16" w:rsidRDefault="006F257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14:paraId="2B8C1D98" w14:textId="77777777" w:rsidR="00612E16" w:rsidRPr="009C42E7" w:rsidRDefault="00612E16">
      <w:pPr>
        <w:rPr>
          <w:szCs w:val="21"/>
        </w:rPr>
      </w:pPr>
    </w:p>
    <w:p w14:paraId="2E0FD979" w14:textId="77777777" w:rsidR="00273A73" w:rsidRDefault="00273A73" w:rsidP="00273A73">
      <w:pPr>
        <w:ind w:firstLineChars="200" w:firstLine="420"/>
        <w:rPr>
          <w:szCs w:val="21"/>
        </w:rPr>
      </w:pPr>
      <w:r w:rsidRPr="00273A73">
        <w:rPr>
          <w:szCs w:val="21"/>
        </w:rPr>
        <w:t>本书对行为金融学展开了全面系统的阐释。舍夫林借助最新的心理学研究成果，为我们剖析了主导股票选择、金融服务与企业财务战略制定的人类行为规律。他提出，金融从业者必须正视并理解行为金融学</w:t>
      </w:r>
      <w:r>
        <w:rPr>
          <w:rFonts w:hint="eastAsia"/>
          <w:szCs w:val="21"/>
        </w:rPr>
        <w:t>——</w:t>
      </w:r>
      <w:r w:rsidRPr="00273A73">
        <w:rPr>
          <w:szCs w:val="21"/>
        </w:rPr>
        <w:t>这门将心理学理论应用于金融行为研究的学科，方能规避诸多由人为失误引发的投资陷阱。</w:t>
      </w:r>
    </w:p>
    <w:p w14:paraId="1620984B" w14:textId="77777777" w:rsidR="00E4777C" w:rsidRDefault="00E4777C" w:rsidP="00273A73">
      <w:pPr>
        <w:ind w:firstLineChars="200" w:firstLine="420"/>
        <w:rPr>
          <w:szCs w:val="21"/>
        </w:rPr>
      </w:pPr>
    </w:p>
    <w:p w14:paraId="71B44B23" w14:textId="3411E877" w:rsidR="00A857E5" w:rsidRPr="00273A73" w:rsidRDefault="00273A73" w:rsidP="00273A73">
      <w:pPr>
        <w:ind w:firstLineChars="200" w:firstLine="420"/>
        <w:rPr>
          <w:szCs w:val="21"/>
        </w:rPr>
      </w:pPr>
      <w:r w:rsidRPr="00273A73">
        <w:rPr>
          <w:szCs w:val="21"/>
        </w:rPr>
        <w:t>谢弗林还精准指出了基金经理、证券分析师、理财规划师、投资银行家及企业管理者常犯却代价惨重的各类错误，不仅助力读者对自身的财务决策形成深刻的专业洞见，也能让其更清晰地审视员工、资产管理者与专业顾问所做出的相关财务决策。</w:t>
      </w:r>
    </w:p>
    <w:p w14:paraId="78BAFF84" w14:textId="77777777" w:rsidR="00940220" w:rsidRDefault="00940220">
      <w:pPr>
        <w:rPr>
          <w:b/>
          <w:bCs/>
          <w:szCs w:val="21"/>
        </w:rPr>
      </w:pPr>
    </w:p>
    <w:p w14:paraId="6B090E93" w14:textId="77777777" w:rsidR="00940220" w:rsidRDefault="00940220">
      <w:pPr>
        <w:rPr>
          <w:b/>
          <w:bCs/>
          <w:szCs w:val="21"/>
        </w:rPr>
      </w:pPr>
    </w:p>
    <w:p w14:paraId="508E2C34" w14:textId="24DB2A4E" w:rsidR="00940220" w:rsidRDefault="00273A73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营销亮点：</w:t>
      </w:r>
    </w:p>
    <w:p w14:paraId="28902E8D" w14:textId="77777777" w:rsidR="00273A73" w:rsidRDefault="00273A73">
      <w:pPr>
        <w:rPr>
          <w:b/>
          <w:bCs/>
          <w:szCs w:val="21"/>
        </w:rPr>
      </w:pPr>
    </w:p>
    <w:p w14:paraId="2EC478B5" w14:textId="10EEF569" w:rsidR="00273A73" w:rsidRPr="00273A73" w:rsidRDefault="00273A73" w:rsidP="00273A73">
      <w:pPr>
        <w:pStyle w:val="ac"/>
        <w:numPr>
          <w:ilvl w:val="0"/>
          <w:numId w:val="7"/>
        </w:numPr>
        <w:ind w:firstLineChars="0"/>
        <w:rPr>
          <w:szCs w:val="21"/>
        </w:rPr>
      </w:pPr>
      <w:r w:rsidRPr="00273A73">
        <w:rPr>
          <w:rFonts w:hint="eastAsia"/>
          <w:szCs w:val="21"/>
        </w:rPr>
        <w:t>揭示了如何</w:t>
      </w:r>
      <w:r>
        <w:rPr>
          <w:rFonts w:hint="eastAsia"/>
          <w:szCs w:val="21"/>
        </w:rPr>
        <w:t>将</w:t>
      </w:r>
      <w:r w:rsidRPr="00273A73">
        <w:rPr>
          <w:rFonts w:hint="eastAsia"/>
          <w:szCs w:val="21"/>
        </w:rPr>
        <w:t>心理学应用于金融决策与市场行为</w:t>
      </w:r>
      <w:r w:rsidRPr="00273A73">
        <w:rPr>
          <w:rFonts w:hint="eastAsia"/>
          <w:szCs w:val="21"/>
        </w:rPr>
        <w:t xml:space="preserve">  </w:t>
      </w:r>
    </w:p>
    <w:p w14:paraId="42577BB7" w14:textId="77777777" w:rsidR="00273A73" w:rsidRPr="00273A73" w:rsidRDefault="00273A73" w:rsidP="00273A73">
      <w:pPr>
        <w:pStyle w:val="ac"/>
        <w:numPr>
          <w:ilvl w:val="0"/>
          <w:numId w:val="7"/>
        </w:numPr>
        <w:ind w:firstLineChars="0"/>
        <w:rPr>
          <w:szCs w:val="21"/>
        </w:rPr>
      </w:pPr>
      <w:r w:rsidRPr="00273A73">
        <w:rPr>
          <w:rFonts w:hint="eastAsia"/>
          <w:szCs w:val="21"/>
        </w:rPr>
        <w:t>投资者必读，助您理解顾问与资产管理者的决策逻辑及其潜在陷阱</w:t>
      </w:r>
      <w:r w:rsidRPr="00273A73">
        <w:rPr>
          <w:rFonts w:hint="eastAsia"/>
          <w:szCs w:val="21"/>
        </w:rPr>
        <w:t xml:space="preserve">  </w:t>
      </w:r>
    </w:p>
    <w:p w14:paraId="1CEDBA58" w14:textId="3131EBA8" w:rsidR="00273A73" w:rsidRPr="00273A73" w:rsidRDefault="00273A73" w:rsidP="00273A73">
      <w:pPr>
        <w:pStyle w:val="ac"/>
        <w:numPr>
          <w:ilvl w:val="0"/>
          <w:numId w:val="7"/>
        </w:numPr>
        <w:ind w:firstLineChars="0"/>
        <w:rPr>
          <w:szCs w:val="21"/>
        </w:rPr>
      </w:pPr>
      <w:r w:rsidRPr="00273A73">
        <w:rPr>
          <w:rFonts w:hint="eastAsia"/>
          <w:szCs w:val="21"/>
        </w:rPr>
        <w:t>帮助读者规避个人决策中的常见失误</w:t>
      </w:r>
    </w:p>
    <w:p w14:paraId="2CB3699D" w14:textId="77777777" w:rsidR="00510BB8" w:rsidRDefault="00510BB8">
      <w:pPr>
        <w:rPr>
          <w:b/>
          <w:bCs/>
          <w:szCs w:val="21"/>
        </w:rPr>
      </w:pPr>
    </w:p>
    <w:p w14:paraId="44B31378" w14:textId="77777777" w:rsidR="00273A73" w:rsidRPr="009C42E7" w:rsidRDefault="00273A73">
      <w:pPr>
        <w:rPr>
          <w:b/>
          <w:bCs/>
          <w:szCs w:val="21"/>
        </w:rPr>
      </w:pPr>
    </w:p>
    <w:p w14:paraId="79E77516" w14:textId="77777777" w:rsidR="00612E16" w:rsidRPr="009C42E7" w:rsidRDefault="006F2570">
      <w:pPr>
        <w:rPr>
          <w:b/>
          <w:bCs/>
          <w:szCs w:val="21"/>
        </w:rPr>
      </w:pPr>
      <w:r w:rsidRPr="009C42E7">
        <w:rPr>
          <w:b/>
          <w:bCs/>
          <w:szCs w:val="21"/>
        </w:rPr>
        <w:t>作者简介：</w:t>
      </w:r>
    </w:p>
    <w:p w14:paraId="3F83D104" w14:textId="03C57ADE" w:rsidR="00612E16" w:rsidRPr="009C42E7" w:rsidRDefault="00612E16">
      <w:pPr>
        <w:rPr>
          <w:szCs w:val="21"/>
        </w:rPr>
      </w:pPr>
    </w:p>
    <w:p w14:paraId="02C6DE96" w14:textId="4A075896" w:rsidR="00940220" w:rsidRPr="00940220" w:rsidRDefault="00E4777C" w:rsidP="00940220">
      <w:pPr>
        <w:ind w:firstLineChars="200" w:firstLine="422"/>
        <w:rPr>
          <w:bCs/>
          <w:noProof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89984" behindDoc="0" locked="0" layoutInCell="1" allowOverlap="1" wp14:anchorId="7308CE2C" wp14:editId="0F23255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42365" cy="1610360"/>
            <wp:effectExtent l="0" t="0" r="635" b="8890"/>
            <wp:wrapSquare wrapText="bothSides"/>
            <wp:docPr id="112020364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203645" name="图片 112020364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220" w:rsidRPr="00940220">
        <w:rPr>
          <w:rFonts w:hint="eastAsia"/>
          <w:b/>
          <w:noProof/>
        </w:rPr>
        <w:t>赫什·舍夫林（</w:t>
      </w:r>
      <w:r w:rsidR="00940220" w:rsidRPr="00940220">
        <w:rPr>
          <w:rFonts w:hint="eastAsia"/>
          <w:b/>
          <w:noProof/>
        </w:rPr>
        <w:t>Hersh Shefrin</w:t>
      </w:r>
      <w:r w:rsidR="00940220" w:rsidRPr="00940220">
        <w:rPr>
          <w:rFonts w:hint="eastAsia"/>
          <w:b/>
          <w:noProof/>
        </w:rPr>
        <w:t>）</w:t>
      </w:r>
      <w:r w:rsidR="00940220" w:rsidRPr="00940220">
        <w:rPr>
          <w:rFonts w:hint="eastAsia"/>
          <w:bCs/>
          <w:noProof/>
        </w:rPr>
        <w:t>是行为金融学领域的先驱人物之一，以下是关于他的详细介绍：</w:t>
      </w:r>
    </w:p>
    <w:p w14:paraId="2255C476" w14:textId="3E91E990" w:rsidR="00940220" w:rsidRPr="00940220" w:rsidRDefault="00940220" w:rsidP="00940220">
      <w:pPr>
        <w:ind w:firstLineChars="200" w:firstLine="420"/>
        <w:rPr>
          <w:bCs/>
          <w:noProof/>
        </w:rPr>
      </w:pPr>
    </w:p>
    <w:p w14:paraId="7BCE8A3A" w14:textId="54B157CB" w:rsidR="00940220" w:rsidRPr="00940220" w:rsidRDefault="00940220" w:rsidP="00940220">
      <w:pPr>
        <w:ind w:firstLineChars="200" w:firstLine="422"/>
        <w:rPr>
          <w:b/>
          <w:noProof/>
        </w:rPr>
      </w:pPr>
      <w:r w:rsidRPr="00940220">
        <w:rPr>
          <w:rFonts w:hint="eastAsia"/>
          <w:b/>
          <w:noProof/>
        </w:rPr>
        <w:t>教育与职业生涯</w:t>
      </w:r>
    </w:p>
    <w:p w14:paraId="4E11FB38" w14:textId="1E5F7E07" w:rsidR="00940220" w:rsidRPr="00940220" w:rsidRDefault="00940220" w:rsidP="00940220">
      <w:pPr>
        <w:ind w:firstLineChars="200" w:firstLine="420"/>
        <w:rPr>
          <w:bCs/>
          <w:noProof/>
        </w:rPr>
      </w:pPr>
      <w:r w:rsidRPr="00940220">
        <w:rPr>
          <w:rFonts w:hint="eastAsia"/>
          <w:bCs/>
          <w:noProof/>
        </w:rPr>
        <w:t>•</w:t>
      </w:r>
      <w:r w:rsidRPr="00940220">
        <w:rPr>
          <w:rFonts w:hint="eastAsia"/>
          <w:bCs/>
          <w:noProof/>
        </w:rPr>
        <w:t xml:space="preserve"> </w:t>
      </w:r>
      <w:r w:rsidRPr="00940220">
        <w:rPr>
          <w:rFonts w:hint="eastAsia"/>
          <w:bCs/>
          <w:noProof/>
        </w:rPr>
        <w:t>教育背景：赫什·舍夫林在美国加州大学伯克利分校获得了经济学博士学位。</w:t>
      </w:r>
    </w:p>
    <w:p w14:paraId="22DF6637" w14:textId="3DD67BFF" w:rsidR="00940220" w:rsidRPr="00940220" w:rsidRDefault="00940220" w:rsidP="00940220">
      <w:pPr>
        <w:ind w:firstLineChars="200" w:firstLine="420"/>
        <w:rPr>
          <w:bCs/>
          <w:noProof/>
        </w:rPr>
      </w:pPr>
      <w:r w:rsidRPr="00940220">
        <w:rPr>
          <w:rFonts w:hint="eastAsia"/>
          <w:bCs/>
          <w:noProof/>
        </w:rPr>
        <w:t>•</w:t>
      </w:r>
      <w:r w:rsidRPr="00940220">
        <w:rPr>
          <w:rFonts w:hint="eastAsia"/>
          <w:bCs/>
          <w:noProof/>
        </w:rPr>
        <w:t xml:space="preserve"> </w:t>
      </w:r>
      <w:r w:rsidRPr="00940220">
        <w:rPr>
          <w:rFonts w:hint="eastAsia"/>
          <w:bCs/>
          <w:noProof/>
        </w:rPr>
        <w:t>工作经历：他是美国加州圣塔克拉拉大学列维商学院金融系的</w:t>
      </w:r>
      <w:r w:rsidRPr="00940220">
        <w:rPr>
          <w:rFonts w:hint="eastAsia"/>
          <w:bCs/>
          <w:noProof/>
        </w:rPr>
        <w:t>Mario L. Belotti</w:t>
      </w:r>
      <w:r w:rsidRPr="00940220">
        <w:rPr>
          <w:rFonts w:hint="eastAsia"/>
          <w:bCs/>
          <w:noProof/>
        </w:rPr>
        <w:t>讲席教授。</w:t>
      </w:r>
    </w:p>
    <w:p w14:paraId="6F6121C5" w14:textId="4C1813FD" w:rsidR="00940220" w:rsidRPr="00940220" w:rsidRDefault="00940220" w:rsidP="00940220">
      <w:pPr>
        <w:ind w:firstLineChars="200" w:firstLine="420"/>
        <w:rPr>
          <w:bCs/>
          <w:noProof/>
        </w:rPr>
      </w:pPr>
    </w:p>
    <w:p w14:paraId="10DAF2AA" w14:textId="626A315F" w:rsidR="00940220" w:rsidRPr="00940220" w:rsidRDefault="00940220" w:rsidP="00940220">
      <w:pPr>
        <w:ind w:firstLineChars="200" w:firstLine="422"/>
        <w:rPr>
          <w:b/>
          <w:noProof/>
        </w:rPr>
      </w:pPr>
      <w:r w:rsidRPr="00940220">
        <w:rPr>
          <w:rFonts w:hint="eastAsia"/>
          <w:b/>
          <w:noProof/>
        </w:rPr>
        <w:t>主要贡献</w:t>
      </w:r>
    </w:p>
    <w:p w14:paraId="12311F17" w14:textId="690F18DA" w:rsidR="00940220" w:rsidRPr="00940220" w:rsidRDefault="00940220" w:rsidP="00940220">
      <w:pPr>
        <w:ind w:firstLineChars="200" w:firstLine="420"/>
        <w:rPr>
          <w:bCs/>
          <w:noProof/>
        </w:rPr>
      </w:pPr>
      <w:r w:rsidRPr="00940220">
        <w:rPr>
          <w:rFonts w:hint="eastAsia"/>
          <w:bCs/>
          <w:noProof/>
        </w:rPr>
        <w:t>•</w:t>
      </w:r>
      <w:r w:rsidRPr="00940220">
        <w:rPr>
          <w:rFonts w:hint="eastAsia"/>
          <w:bCs/>
          <w:noProof/>
        </w:rPr>
        <w:t xml:space="preserve"> </w:t>
      </w:r>
      <w:r w:rsidRPr="00940220">
        <w:rPr>
          <w:rFonts w:hint="eastAsia"/>
          <w:bCs/>
          <w:noProof/>
        </w:rPr>
        <w:t>理论贡献：舍夫林在行为金融领域有着诸多开创性的理论贡献。他与迈尔·斯塔特曼对投资者决策心理行为进行了分析，提出了“处置效应”理论，即投资者倾向于避免懊悔、寻求自豪，往往会过早套现盈利股票，而过久持有亏损股票。</w:t>
      </w:r>
    </w:p>
    <w:p w14:paraId="01827D5E" w14:textId="09869801" w:rsidR="00940220" w:rsidRPr="00940220" w:rsidRDefault="00940220" w:rsidP="00940220">
      <w:pPr>
        <w:ind w:firstLineChars="200" w:firstLine="420"/>
        <w:rPr>
          <w:bCs/>
          <w:noProof/>
        </w:rPr>
      </w:pPr>
      <w:r w:rsidRPr="00940220">
        <w:rPr>
          <w:rFonts w:hint="eastAsia"/>
          <w:bCs/>
          <w:noProof/>
        </w:rPr>
        <w:t>•</w:t>
      </w:r>
      <w:r w:rsidRPr="00940220">
        <w:rPr>
          <w:rFonts w:hint="eastAsia"/>
          <w:bCs/>
          <w:noProof/>
        </w:rPr>
        <w:t xml:space="preserve"> </w:t>
      </w:r>
      <w:r w:rsidRPr="00940220">
        <w:rPr>
          <w:rFonts w:hint="eastAsia"/>
          <w:bCs/>
          <w:noProof/>
        </w:rPr>
        <w:t>著作贡献：舍夫林著作颇丰，其代表作有《超越恐惧和贪婪：行为金融学与投资心理诠释》，这是第一部为从业者撰写的真正综合性的行为金融著作。此外，他还著有《行为公司金融》、《金融的冒险：危机背后的心理陷阱与行为管控》、《管理错觉：情绪和直觉如何影响企业决策》等。</w:t>
      </w:r>
    </w:p>
    <w:p w14:paraId="0610219F" w14:textId="77777777" w:rsidR="00940220" w:rsidRPr="00940220" w:rsidRDefault="00940220" w:rsidP="00940220">
      <w:pPr>
        <w:ind w:firstLineChars="200" w:firstLine="420"/>
        <w:rPr>
          <w:bCs/>
          <w:noProof/>
        </w:rPr>
      </w:pPr>
    </w:p>
    <w:p w14:paraId="2ADC92D2" w14:textId="1D10A0D4" w:rsidR="00940220" w:rsidRPr="00940220" w:rsidRDefault="00940220" w:rsidP="00940220">
      <w:pPr>
        <w:ind w:firstLineChars="200" w:firstLine="422"/>
        <w:rPr>
          <w:b/>
          <w:noProof/>
        </w:rPr>
      </w:pPr>
      <w:r w:rsidRPr="00940220">
        <w:rPr>
          <w:rFonts w:hint="eastAsia"/>
          <w:b/>
          <w:noProof/>
        </w:rPr>
        <w:t>学术影响</w:t>
      </w:r>
    </w:p>
    <w:p w14:paraId="7A8588C6" w14:textId="21F69BB7" w:rsidR="00940220" w:rsidRPr="00940220" w:rsidRDefault="00940220" w:rsidP="00940220">
      <w:pPr>
        <w:ind w:firstLineChars="200" w:firstLine="420"/>
        <w:rPr>
          <w:bCs/>
          <w:noProof/>
        </w:rPr>
      </w:pPr>
      <w:r w:rsidRPr="00940220">
        <w:rPr>
          <w:rFonts w:hint="eastAsia"/>
          <w:bCs/>
          <w:noProof/>
        </w:rPr>
        <w:t>•</w:t>
      </w:r>
      <w:r w:rsidRPr="00940220">
        <w:rPr>
          <w:rFonts w:hint="eastAsia"/>
          <w:bCs/>
          <w:noProof/>
        </w:rPr>
        <w:t xml:space="preserve"> </w:t>
      </w:r>
      <w:r w:rsidRPr="00940220">
        <w:rPr>
          <w:rFonts w:hint="eastAsia"/>
          <w:bCs/>
          <w:noProof/>
        </w:rPr>
        <w:t>学术地位：作为行为金融学的先驱人物之一，赫什·舍夫林与诺贝尔经济学奖获得者理查德·泰勒和行为财务学大师迈尔·斯塔特曼并肩。</w:t>
      </w:r>
    </w:p>
    <w:p w14:paraId="6FDD1687" w14:textId="77777777" w:rsidR="00940220" w:rsidRPr="00940220" w:rsidRDefault="00940220" w:rsidP="00940220">
      <w:pPr>
        <w:ind w:firstLineChars="200" w:firstLine="420"/>
        <w:rPr>
          <w:bCs/>
          <w:noProof/>
        </w:rPr>
      </w:pPr>
      <w:r w:rsidRPr="00940220">
        <w:rPr>
          <w:rFonts w:hint="eastAsia"/>
          <w:bCs/>
          <w:noProof/>
        </w:rPr>
        <w:t>•</w:t>
      </w:r>
      <w:r w:rsidRPr="00940220">
        <w:rPr>
          <w:rFonts w:hint="eastAsia"/>
          <w:bCs/>
          <w:noProof/>
        </w:rPr>
        <w:t xml:space="preserve"> </w:t>
      </w:r>
      <w:r w:rsidRPr="00940220">
        <w:rPr>
          <w:rFonts w:hint="eastAsia"/>
          <w:bCs/>
          <w:noProof/>
        </w:rPr>
        <w:t>对实践的指导：他的研究不仅在学术界产生了深远影响，也为金融从业人员提供了宝贵的指导。他运用心理学研究帮助人们理解影响金融决策的人类行为，指出金融从业人员必须了解并领会行为金融，以避免因人类错误而导致的投资陷阱。</w:t>
      </w:r>
    </w:p>
    <w:p w14:paraId="2C7947EB" w14:textId="77777777" w:rsidR="00C14B56" w:rsidRPr="00940220" w:rsidRDefault="00C14B56" w:rsidP="00DA4DCE">
      <w:pPr>
        <w:rPr>
          <w:szCs w:val="21"/>
        </w:rPr>
      </w:pPr>
    </w:p>
    <w:p w14:paraId="53F4C8A2" w14:textId="77777777" w:rsidR="00C14B56" w:rsidRDefault="00C14B56" w:rsidP="00DA4DCE">
      <w:pPr>
        <w:rPr>
          <w:szCs w:val="21"/>
        </w:rPr>
      </w:pPr>
    </w:p>
    <w:p w14:paraId="16769726" w14:textId="116C5CE2" w:rsidR="00E6677B" w:rsidRDefault="00E6677B" w:rsidP="00DA4DCE">
      <w:pPr>
        <w:rPr>
          <w:b/>
          <w:bCs/>
          <w:szCs w:val="21"/>
        </w:rPr>
      </w:pPr>
      <w:r w:rsidRPr="00E6677B">
        <w:rPr>
          <w:rFonts w:hint="eastAsia"/>
          <w:b/>
          <w:bCs/>
          <w:szCs w:val="21"/>
        </w:rPr>
        <w:t>媒体评价：</w:t>
      </w:r>
    </w:p>
    <w:p w14:paraId="375FFF42" w14:textId="77777777" w:rsidR="00E6677B" w:rsidRDefault="00E6677B" w:rsidP="00DA4DCE">
      <w:pPr>
        <w:rPr>
          <w:b/>
          <w:bCs/>
          <w:szCs w:val="21"/>
        </w:rPr>
      </w:pPr>
    </w:p>
    <w:p w14:paraId="035162F6" w14:textId="7B028015" w:rsidR="0000070B" w:rsidRDefault="0000070B" w:rsidP="0000070B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“</w:t>
      </w:r>
      <w:r>
        <w:rPr>
          <w:color w:val="000000"/>
        </w:rPr>
        <w:t>这本</w:t>
      </w:r>
      <w:r w:rsidR="00305C24">
        <w:rPr>
          <w:rFonts w:hint="eastAsia"/>
          <w:color w:val="000000"/>
        </w:rPr>
        <w:t>刚出炉的、打破常规的</w:t>
      </w:r>
      <w:r>
        <w:rPr>
          <w:color w:val="000000"/>
        </w:rPr>
        <w:t>著作，让我们所有人意识到，我们对金融市场的了解是如此有限，而有待探索的领域仍有很多。我尤其欣赏书中</w:t>
      </w:r>
      <w:r w:rsidR="00305C24">
        <w:rPr>
          <w:color w:val="000000"/>
        </w:rPr>
        <w:t>提及的</w:t>
      </w:r>
      <w:r>
        <w:rPr>
          <w:color w:val="000000"/>
        </w:rPr>
        <w:t>共同基金行业</w:t>
      </w:r>
      <w:r>
        <w:rPr>
          <w:rFonts w:hint="eastAsia"/>
          <w:color w:val="000000"/>
        </w:rPr>
        <w:t>“</w:t>
      </w:r>
      <w:r>
        <w:rPr>
          <w:color w:val="000000"/>
        </w:rPr>
        <w:t>皇帝的新衣</w:t>
      </w:r>
      <w:r>
        <w:rPr>
          <w:rFonts w:hint="eastAsia"/>
          <w:color w:val="000000"/>
        </w:rPr>
        <w:t>”</w:t>
      </w:r>
      <w:r>
        <w:rPr>
          <w:color w:val="000000"/>
        </w:rPr>
        <w:t>式</w:t>
      </w:r>
      <w:r w:rsidR="00305C24">
        <w:rPr>
          <w:rFonts w:hint="eastAsia"/>
          <w:color w:val="000000"/>
        </w:rPr>
        <w:t>的</w:t>
      </w:r>
      <w:r>
        <w:rPr>
          <w:color w:val="000000"/>
        </w:rPr>
        <w:t>现状。</w:t>
      </w:r>
      <w:r w:rsidRPr="0000070B">
        <w:rPr>
          <w:color w:val="000000"/>
        </w:rPr>
        <w:t>舍夫林</w:t>
      </w:r>
      <w:r>
        <w:rPr>
          <w:color w:val="000000"/>
        </w:rPr>
        <w:t>清晰地重申了专业投资者的易错性，即便最易受影响的投资者，也会因此再次思</w:t>
      </w:r>
      <w:r>
        <w:rPr>
          <w:color w:val="000000"/>
        </w:rPr>
        <w:lastRenderedPageBreak/>
        <w:t>考市场指数化策略的优势。</w:t>
      </w:r>
      <w:r>
        <w:rPr>
          <w:rFonts w:hint="eastAsia"/>
          <w:color w:val="000000"/>
        </w:rPr>
        <w:t>”</w:t>
      </w:r>
    </w:p>
    <w:p w14:paraId="05FDCA9A" w14:textId="606A03EE" w:rsidR="0000070B" w:rsidRDefault="0000070B" w:rsidP="0000070B">
      <w:pPr>
        <w:ind w:firstLineChars="200" w:firstLine="420"/>
        <w:jc w:val="right"/>
        <w:rPr>
          <w:color w:val="000000"/>
        </w:rPr>
      </w:pPr>
      <w:r>
        <w:rPr>
          <w:color w:val="000000"/>
        </w:rPr>
        <w:t>——</w:t>
      </w:r>
      <w:r>
        <w:rPr>
          <w:color w:val="000000"/>
        </w:rPr>
        <w:t>约翰</w:t>
      </w:r>
      <w:r>
        <w:rPr>
          <w:rFonts w:hint="eastAsia"/>
          <w:color w:val="000000"/>
        </w:rPr>
        <w:t>·</w:t>
      </w:r>
      <w:r>
        <w:rPr>
          <w:color w:val="000000"/>
        </w:rPr>
        <w:t>博格尔（</w:t>
      </w:r>
      <w:r>
        <w:rPr>
          <w:color w:val="000000"/>
        </w:rPr>
        <w:t>John Bogle</w:t>
      </w:r>
      <w:r>
        <w:rPr>
          <w:color w:val="000000"/>
        </w:rPr>
        <w:t>），</w:t>
      </w:r>
      <w:r w:rsidR="00305C24">
        <w:rPr>
          <w:rFonts w:hint="eastAsia"/>
          <w:color w:val="000000"/>
        </w:rPr>
        <w:t>万卫</w:t>
      </w:r>
      <w:r>
        <w:rPr>
          <w:color w:val="000000"/>
        </w:rPr>
        <w:t>集团（</w:t>
      </w:r>
      <w:r>
        <w:rPr>
          <w:color w:val="000000"/>
        </w:rPr>
        <w:t>The Vanguard Group</w:t>
      </w:r>
      <w:r>
        <w:rPr>
          <w:color w:val="000000"/>
        </w:rPr>
        <w:t>）创始人兼高级董事长、《共同基金常识》（</w:t>
      </w:r>
      <w:r>
        <w:rPr>
          <w:color w:val="000000"/>
        </w:rPr>
        <w:t>Common Sense on Mutual Funds</w:t>
      </w:r>
      <w:r>
        <w:rPr>
          <w:color w:val="000000"/>
        </w:rPr>
        <w:t>）作者</w:t>
      </w:r>
    </w:p>
    <w:p w14:paraId="1E29C67B" w14:textId="77777777" w:rsidR="0000070B" w:rsidRDefault="0000070B" w:rsidP="0000070B">
      <w:pPr>
        <w:ind w:firstLineChars="200" w:firstLine="420"/>
        <w:rPr>
          <w:color w:val="000000"/>
        </w:rPr>
      </w:pPr>
    </w:p>
    <w:p w14:paraId="4762916A" w14:textId="77777777" w:rsidR="0000070B" w:rsidRDefault="0000070B" w:rsidP="0000070B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“</w:t>
      </w:r>
      <w:r>
        <w:rPr>
          <w:color w:val="000000"/>
        </w:rPr>
        <w:t>本书帮助读者识别并规避财务决策中的偏差与失误，并有望帮助读者调整乃至优化整体投资策略。</w:t>
      </w:r>
      <w:r>
        <w:rPr>
          <w:rFonts w:hint="eastAsia"/>
          <w:color w:val="000000"/>
        </w:rPr>
        <w:t>”</w:t>
      </w:r>
    </w:p>
    <w:p w14:paraId="74523A80" w14:textId="7DE4A388" w:rsidR="0000070B" w:rsidRDefault="0000070B" w:rsidP="0000070B">
      <w:pPr>
        <w:ind w:firstLineChars="200" w:firstLine="420"/>
        <w:jc w:val="right"/>
        <w:rPr>
          <w:color w:val="000000"/>
        </w:rPr>
      </w:pPr>
      <w:r>
        <w:rPr>
          <w:color w:val="000000"/>
        </w:rPr>
        <w:t>——</w:t>
      </w:r>
      <w:r>
        <w:rPr>
          <w:color w:val="000000"/>
        </w:rPr>
        <w:t>摩根大通私人银行（</w:t>
      </w:r>
      <w:r>
        <w:rPr>
          <w:color w:val="000000"/>
        </w:rPr>
        <w:t>JP Morgan Private Bank</w:t>
      </w:r>
      <w:r>
        <w:rPr>
          <w:color w:val="000000"/>
        </w:rPr>
        <w:t>）年度夏季阅读书单</w:t>
      </w:r>
    </w:p>
    <w:p w14:paraId="55E4357F" w14:textId="77777777" w:rsidR="0000070B" w:rsidRDefault="0000070B" w:rsidP="0000070B">
      <w:pPr>
        <w:ind w:firstLineChars="200" w:firstLine="420"/>
        <w:rPr>
          <w:color w:val="000000"/>
        </w:rPr>
      </w:pPr>
    </w:p>
    <w:p w14:paraId="1465E0BA" w14:textId="7FA9DBF5" w:rsidR="0000070B" w:rsidRDefault="0000070B" w:rsidP="0000070B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“</w:t>
      </w:r>
      <w:r>
        <w:rPr>
          <w:color w:val="000000"/>
        </w:rPr>
        <w:t>行为金融学研究的是普通人，以及让他们陷入困境的市场。谢弗林对这些人和市场的深刻洞察，将为你破解诸多金融谜题提供答案</w:t>
      </w:r>
      <w:r>
        <w:rPr>
          <w:rFonts w:hint="eastAsia"/>
          <w:color w:val="000000"/>
        </w:rPr>
        <w:t>。</w:t>
      </w:r>
      <w:r>
        <w:rPr>
          <w:color w:val="000000"/>
        </w:rPr>
        <w:t>无论在阅读本书的过程中，还是在合上书之后的很长一段时间里，这些洞见都将持续发挥作用。</w:t>
      </w:r>
      <w:r>
        <w:rPr>
          <w:rFonts w:hint="eastAsia"/>
          <w:color w:val="000000"/>
        </w:rPr>
        <w:t>”</w:t>
      </w:r>
    </w:p>
    <w:p w14:paraId="119B486C" w14:textId="11728422" w:rsidR="0000070B" w:rsidRDefault="0000070B" w:rsidP="0000070B">
      <w:pPr>
        <w:ind w:firstLineChars="200" w:firstLine="420"/>
        <w:jc w:val="right"/>
        <w:rPr>
          <w:color w:val="000000"/>
        </w:rPr>
      </w:pPr>
      <w:r>
        <w:rPr>
          <w:color w:val="000000"/>
        </w:rPr>
        <w:t>——</w:t>
      </w:r>
      <w:r>
        <w:rPr>
          <w:color w:val="000000"/>
        </w:rPr>
        <w:t>迈尔</w:t>
      </w:r>
      <w:r>
        <w:rPr>
          <w:rFonts w:hint="eastAsia"/>
          <w:color w:val="000000"/>
        </w:rPr>
        <w:t>·</w:t>
      </w:r>
      <w:r>
        <w:rPr>
          <w:color w:val="000000"/>
        </w:rPr>
        <w:t>斯塔特曼（</w:t>
      </w:r>
      <w:r>
        <w:rPr>
          <w:color w:val="000000"/>
        </w:rPr>
        <w:t>Meir Statman</w:t>
      </w:r>
      <w:r>
        <w:rPr>
          <w:color w:val="000000"/>
        </w:rPr>
        <w:t>），圣克拉拉大学利维商学院</w:t>
      </w:r>
      <w:r>
        <w:rPr>
          <w:rFonts w:hint="eastAsia"/>
          <w:color w:val="000000"/>
        </w:rPr>
        <w:t>，</w:t>
      </w:r>
      <w:r>
        <w:rPr>
          <w:color w:val="000000"/>
        </w:rPr>
        <w:t>格伦</w:t>
      </w:r>
      <w:r>
        <w:rPr>
          <w:rFonts w:hint="eastAsia"/>
          <w:color w:val="000000"/>
        </w:rPr>
        <w:t>·</w:t>
      </w:r>
      <w:r>
        <w:rPr>
          <w:color w:val="000000"/>
        </w:rPr>
        <w:t>克莱梅克金融学教授</w:t>
      </w:r>
    </w:p>
    <w:p w14:paraId="2661EF2B" w14:textId="77777777" w:rsidR="0000070B" w:rsidRDefault="0000070B" w:rsidP="0000070B">
      <w:pPr>
        <w:ind w:firstLineChars="200" w:firstLine="420"/>
        <w:rPr>
          <w:color w:val="000000"/>
        </w:rPr>
      </w:pPr>
    </w:p>
    <w:p w14:paraId="5ABEF83B" w14:textId="6B5C0DA5" w:rsidR="0000070B" w:rsidRDefault="0000070B" w:rsidP="0000070B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“</w:t>
      </w:r>
      <w:r>
        <w:rPr>
          <w:color w:val="000000"/>
        </w:rPr>
        <w:t>《超越贪婪与恐惧》挑战了你对投资最根本的假设，揭示了可能阻碍你实现投资组合更高回报的心理陷阱。</w:t>
      </w:r>
      <w:r>
        <w:rPr>
          <w:rFonts w:hint="eastAsia"/>
          <w:color w:val="000000"/>
        </w:rPr>
        <w:t>”</w:t>
      </w:r>
    </w:p>
    <w:p w14:paraId="0D361DBF" w14:textId="52507516" w:rsidR="0000070B" w:rsidRDefault="0000070B" w:rsidP="0000070B">
      <w:pPr>
        <w:ind w:firstLineChars="200" w:firstLine="420"/>
        <w:jc w:val="right"/>
        <w:rPr>
          <w:color w:val="000000"/>
        </w:rPr>
      </w:pPr>
      <w:r>
        <w:rPr>
          <w:color w:val="000000"/>
        </w:rPr>
        <w:t>——</w:t>
      </w:r>
      <w:r>
        <w:rPr>
          <w:color w:val="000000"/>
        </w:rPr>
        <w:t>马丁</w:t>
      </w:r>
      <w:r>
        <w:rPr>
          <w:rFonts w:hint="eastAsia"/>
          <w:color w:val="000000"/>
        </w:rPr>
        <w:t>·</w:t>
      </w:r>
      <w:r>
        <w:rPr>
          <w:color w:val="000000"/>
        </w:rPr>
        <w:t>S.</w:t>
      </w:r>
      <w:r>
        <w:rPr>
          <w:color w:val="000000"/>
        </w:rPr>
        <w:t>弗里德森（</w:t>
      </w:r>
      <w:r>
        <w:rPr>
          <w:color w:val="000000"/>
        </w:rPr>
        <w:t>Martin S. Fridson</w:t>
      </w:r>
      <w:r>
        <w:rPr>
          <w:color w:val="000000"/>
        </w:rPr>
        <w:t>），美林公司（</w:t>
      </w:r>
      <w:r>
        <w:rPr>
          <w:color w:val="000000"/>
        </w:rPr>
        <w:t>Merrill Lynch &amp; Co.</w:t>
      </w:r>
      <w:r>
        <w:rPr>
          <w:color w:val="000000"/>
        </w:rPr>
        <w:t>）董事总经理、《如何成为亿万富翁》（</w:t>
      </w:r>
      <w:r>
        <w:rPr>
          <w:color w:val="000000"/>
        </w:rPr>
        <w:t>How to Be a Billionaire</w:t>
      </w:r>
      <w:r>
        <w:rPr>
          <w:color w:val="000000"/>
        </w:rPr>
        <w:t>）作者</w:t>
      </w:r>
    </w:p>
    <w:p w14:paraId="0CD1869E" w14:textId="77777777" w:rsidR="0000070B" w:rsidRDefault="0000070B" w:rsidP="0000070B">
      <w:pPr>
        <w:ind w:firstLineChars="200" w:firstLine="420"/>
        <w:rPr>
          <w:color w:val="000000"/>
        </w:rPr>
      </w:pPr>
    </w:p>
    <w:p w14:paraId="28A1C958" w14:textId="78A8E0BC" w:rsidR="0000070B" w:rsidRDefault="0000070B" w:rsidP="0000070B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“</w:t>
      </w:r>
      <w:r w:rsidRPr="0000070B">
        <w:rPr>
          <w:color w:val="000000"/>
        </w:rPr>
        <w:t>舍夫林</w:t>
      </w:r>
      <w:r>
        <w:rPr>
          <w:color w:val="000000"/>
        </w:rPr>
        <w:t>将大量关于人类行为与金融异常现象的研究及观察，整合为对金融市场广泛而深刻的见解。没有任何一本书能如此出色地阐释行为金融学的基础原理。</w:t>
      </w:r>
      <w:r>
        <w:rPr>
          <w:rFonts w:hint="eastAsia"/>
          <w:color w:val="000000"/>
        </w:rPr>
        <w:t>”</w:t>
      </w:r>
    </w:p>
    <w:p w14:paraId="701FD8F0" w14:textId="2B7923FF" w:rsidR="0000070B" w:rsidRDefault="0000070B" w:rsidP="0000070B">
      <w:pPr>
        <w:ind w:firstLineChars="200" w:firstLine="420"/>
        <w:jc w:val="right"/>
        <w:rPr>
          <w:color w:val="000000"/>
        </w:rPr>
      </w:pPr>
      <w:r>
        <w:rPr>
          <w:color w:val="000000"/>
        </w:rPr>
        <w:t>——</w:t>
      </w:r>
      <w:r>
        <w:rPr>
          <w:color w:val="000000"/>
        </w:rPr>
        <w:t>罗伯特</w:t>
      </w:r>
      <w:r>
        <w:rPr>
          <w:rFonts w:hint="eastAsia"/>
          <w:color w:val="000000"/>
        </w:rPr>
        <w:t>·</w:t>
      </w:r>
      <w:r>
        <w:rPr>
          <w:color w:val="000000"/>
        </w:rPr>
        <w:t>席勒（</w:t>
      </w:r>
      <w:r>
        <w:rPr>
          <w:color w:val="000000"/>
        </w:rPr>
        <w:t>Robert Shiller</w:t>
      </w:r>
      <w:r>
        <w:rPr>
          <w:color w:val="000000"/>
        </w:rPr>
        <w:t>），耶鲁大学考尔斯经济研究基金会</w:t>
      </w:r>
      <w:r>
        <w:rPr>
          <w:rFonts w:hint="eastAsia"/>
          <w:color w:val="000000"/>
        </w:rPr>
        <w:t>，</w:t>
      </w:r>
      <w:r>
        <w:rPr>
          <w:color w:val="000000"/>
        </w:rPr>
        <w:t>斯坦利</w:t>
      </w:r>
      <w:r>
        <w:rPr>
          <w:color w:val="000000"/>
        </w:rPr>
        <w:t>·B.</w:t>
      </w:r>
      <w:r>
        <w:rPr>
          <w:color w:val="000000"/>
        </w:rPr>
        <w:t>里索尔经济学教授</w:t>
      </w:r>
    </w:p>
    <w:p w14:paraId="69730DE3" w14:textId="77777777" w:rsidR="00E6677B" w:rsidRDefault="00E6677B" w:rsidP="00DA4DCE">
      <w:pPr>
        <w:rPr>
          <w:b/>
          <w:bCs/>
          <w:szCs w:val="21"/>
        </w:rPr>
      </w:pPr>
    </w:p>
    <w:p w14:paraId="269E246A" w14:textId="77777777" w:rsidR="00DA590C" w:rsidRPr="0000070B" w:rsidRDefault="00DA590C" w:rsidP="00DA4DCE">
      <w:pPr>
        <w:rPr>
          <w:b/>
          <w:bCs/>
          <w:szCs w:val="21"/>
        </w:rPr>
      </w:pPr>
    </w:p>
    <w:p w14:paraId="70C1D234" w14:textId="190E6ED0" w:rsidR="00510BB8" w:rsidRPr="00273A73" w:rsidRDefault="00273A73" w:rsidP="00DA4DCE">
      <w:pPr>
        <w:rPr>
          <w:b/>
          <w:bCs/>
          <w:szCs w:val="21"/>
        </w:rPr>
      </w:pPr>
      <w:r w:rsidRPr="00273A73">
        <w:rPr>
          <w:rFonts w:hint="eastAsia"/>
          <w:b/>
          <w:bCs/>
          <w:szCs w:val="21"/>
        </w:rPr>
        <w:t>目录：</w:t>
      </w:r>
    </w:p>
    <w:p w14:paraId="55235509" w14:textId="77777777" w:rsidR="00510BB8" w:rsidRDefault="00510BB8" w:rsidP="00510BB8">
      <w:pPr>
        <w:jc w:val="center"/>
        <w:rPr>
          <w:b/>
          <w:szCs w:val="21"/>
        </w:rPr>
      </w:pPr>
    </w:p>
    <w:p w14:paraId="445A33BB" w14:textId="77777777" w:rsidR="00273A73" w:rsidRDefault="00273A73" w:rsidP="00273A73">
      <w:pPr>
        <w:shd w:val="clear" w:color="auto" w:fill="FFFFFF"/>
        <w:jc w:val="center"/>
        <w:rPr>
          <w:szCs w:val="21"/>
        </w:rPr>
      </w:pPr>
      <w:bookmarkStart w:id="1" w:name="OLE_LINK38"/>
      <w:bookmarkStart w:id="2" w:name="OLE_LINK43"/>
      <w:r w:rsidRPr="00273A73">
        <w:rPr>
          <w:szCs w:val="21"/>
        </w:rPr>
        <w:t>前言</w:t>
      </w:r>
    </w:p>
    <w:p w14:paraId="0D4D1293" w14:textId="77777777" w:rsidR="00E6677B" w:rsidRPr="00273A73" w:rsidRDefault="00E6677B" w:rsidP="00273A73">
      <w:pPr>
        <w:shd w:val="clear" w:color="auto" w:fill="FFFFFF"/>
        <w:jc w:val="center"/>
        <w:rPr>
          <w:szCs w:val="21"/>
        </w:rPr>
      </w:pPr>
    </w:p>
    <w:p w14:paraId="537F6520" w14:textId="089228A7" w:rsidR="00273A73" w:rsidRPr="00E6677B" w:rsidRDefault="00273A73" w:rsidP="00273A73">
      <w:pPr>
        <w:shd w:val="clear" w:color="auto" w:fill="FFFFFF"/>
        <w:jc w:val="center"/>
        <w:rPr>
          <w:b/>
          <w:bCs/>
          <w:szCs w:val="21"/>
        </w:rPr>
      </w:pPr>
      <w:r w:rsidRPr="00E6677B">
        <w:rPr>
          <w:b/>
          <w:bCs/>
          <w:szCs w:val="21"/>
        </w:rPr>
        <w:t>第一</w:t>
      </w:r>
      <w:r w:rsidR="00E6677B" w:rsidRPr="00E6677B">
        <w:rPr>
          <w:rFonts w:hint="eastAsia"/>
          <w:b/>
          <w:bCs/>
          <w:szCs w:val="21"/>
        </w:rPr>
        <w:t>部分</w:t>
      </w:r>
      <w:r w:rsidRPr="00E6677B">
        <w:rPr>
          <w:b/>
          <w:bCs/>
          <w:szCs w:val="21"/>
        </w:rPr>
        <w:t xml:space="preserve"> </w:t>
      </w:r>
      <w:r w:rsidRPr="00E6677B">
        <w:rPr>
          <w:b/>
          <w:bCs/>
          <w:szCs w:val="21"/>
        </w:rPr>
        <w:t>什么是行为金融学</w:t>
      </w:r>
    </w:p>
    <w:p w14:paraId="59574E72" w14:textId="77777777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第</w:t>
      </w:r>
      <w:r w:rsidRPr="00273A73">
        <w:rPr>
          <w:szCs w:val="21"/>
        </w:rPr>
        <w:t>1</w:t>
      </w:r>
      <w:r w:rsidRPr="00273A73">
        <w:rPr>
          <w:szCs w:val="21"/>
        </w:rPr>
        <w:t>章</w:t>
      </w:r>
      <w:r w:rsidRPr="00273A73">
        <w:rPr>
          <w:szCs w:val="21"/>
        </w:rPr>
        <w:t xml:space="preserve"> </w:t>
      </w:r>
      <w:r w:rsidRPr="00273A73">
        <w:rPr>
          <w:szCs w:val="21"/>
        </w:rPr>
        <w:t>引言</w:t>
      </w:r>
    </w:p>
    <w:p w14:paraId="056952BE" w14:textId="54C3ADEB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第</w:t>
      </w:r>
      <w:r w:rsidRPr="00273A73">
        <w:rPr>
          <w:szCs w:val="21"/>
        </w:rPr>
        <w:t>2</w:t>
      </w:r>
      <w:r w:rsidRPr="00273A73">
        <w:rPr>
          <w:szCs w:val="21"/>
        </w:rPr>
        <w:t>章</w:t>
      </w:r>
      <w:r w:rsidRPr="00273A73">
        <w:rPr>
          <w:szCs w:val="21"/>
        </w:rPr>
        <w:t xml:space="preserve"> </w:t>
      </w:r>
      <w:r w:rsidR="00E6677B" w:rsidRPr="00273A73">
        <w:rPr>
          <w:szCs w:val="21"/>
        </w:rPr>
        <w:t>主题</w:t>
      </w:r>
      <w:r w:rsidR="00E6677B">
        <w:rPr>
          <w:rFonts w:hint="eastAsia"/>
          <w:szCs w:val="21"/>
        </w:rPr>
        <w:t>一</w:t>
      </w:r>
      <w:r w:rsidR="00E6677B" w:rsidRPr="00273A73">
        <w:rPr>
          <w:szCs w:val="21"/>
        </w:rPr>
        <w:t>：</w:t>
      </w:r>
      <w:r w:rsidRPr="00273A73">
        <w:rPr>
          <w:szCs w:val="21"/>
        </w:rPr>
        <w:t>启发式驱动偏差</w:t>
      </w:r>
    </w:p>
    <w:p w14:paraId="34980902" w14:textId="23FEBB3B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第</w:t>
      </w:r>
      <w:r w:rsidRPr="00273A73">
        <w:rPr>
          <w:szCs w:val="21"/>
        </w:rPr>
        <w:t>3</w:t>
      </w:r>
      <w:r w:rsidRPr="00273A73">
        <w:rPr>
          <w:szCs w:val="21"/>
        </w:rPr>
        <w:t>章</w:t>
      </w:r>
      <w:r w:rsidRPr="00273A73">
        <w:rPr>
          <w:szCs w:val="21"/>
        </w:rPr>
        <w:t xml:space="preserve"> </w:t>
      </w:r>
      <w:r w:rsidR="00E6677B">
        <w:rPr>
          <w:rFonts w:hint="eastAsia"/>
          <w:szCs w:val="21"/>
        </w:rPr>
        <w:t>主题二</w:t>
      </w:r>
      <w:r w:rsidR="00E6677B" w:rsidRPr="00273A73">
        <w:rPr>
          <w:szCs w:val="21"/>
        </w:rPr>
        <w:t>：</w:t>
      </w:r>
      <w:r w:rsidRPr="00273A73">
        <w:rPr>
          <w:szCs w:val="21"/>
        </w:rPr>
        <w:t>框架依赖</w:t>
      </w:r>
    </w:p>
    <w:p w14:paraId="479E5E3A" w14:textId="26C4425B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第</w:t>
      </w:r>
      <w:r w:rsidRPr="00273A73">
        <w:rPr>
          <w:szCs w:val="21"/>
        </w:rPr>
        <w:t>4</w:t>
      </w:r>
      <w:r w:rsidRPr="00273A73">
        <w:rPr>
          <w:szCs w:val="21"/>
        </w:rPr>
        <w:t>章</w:t>
      </w:r>
      <w:r w:rsidRPr="00273A73">
        <w:rPr>
          <w:szCs w:val="21"/>
        </w:rPr>
        <w:t xml:space="preserve"> </w:t>
      </w:r>
      <w:r w:rsidR="00E6677B" w:rsidRPr="00273A73">
        <w:rPr>
          <w:szCs w:val="21"/>
        </w:rPr>
        <w:t>主题三：</w:t>
      </w:r>
      <w:r w:rsidRPr="00273A73">
        <w:rPr>
          <w:szCs w:val="21"/>
        </w:rPr>
        <w:t>无效市场</w:t>
      </w:r>
    </w:p>
    <w:p w14:paraId="71C6D771" w14:textId="77777777" w:rsidR="00E6677B" w:rsidRDefault="00E6677B" w:rsidP="00273A73">
      <w:pPr>
        <w:shd w:val="clear" w:color="auto" w:fill="FFFFFF"/>
        <w:jc w:val="center"/>
        <w:rPr>
          <w:szCs w:val="21"/>
        </w:rPr>
      </w:pPr>
    </w:p>
    <w:p w14:paraId="2191C25F" w14:textId="283E1C0D" w:rsidR="00273A73" w:rsidRPr="00E6677B" w:rsidRDefault="00273A73" w:rsidP="00273A73">
      <w:pPr>
        <w:shd w:val="clear" w:color="auto" w:fill="FFFFFF"/>
        <w:jc w:val="center"/>
        <w:rPr>
          <w:b/>
          <w:bCs/>
          <w:szCs w:val="21"/>
        </w:rPr>
      </w:pPr>
      <w:r w:rsidRPr="00E6677B">
        <w:rPr>
          <w:b/>
          <w:bCs/>
          <w:szCs w:val="21"/>
        </w:rPr>
        <w:t>第二</w:t>
      </w:r>
      <w:r w:rsidR="00E6677B" w:rsidRPr="00E6677B">
        <w:rPr>
          <w:rFonts w:hint="eastAsia"/>
          <w:b/>
          <w:bCs/>
          <w:szCs w:val="21"/>
        </w:rPr>
        <w:t>部分</w:t>
      </w:r>
      <w:r w:rsidRPr="00E6677B">
        <w:rPr>
          <w:b/>
          <w:bCs/>
          <w:szCs w:val="21"/>
        </w:rPr>
        <w:t xml:space="preserve"> </w:t>
      </w:r>
      <w:r w:rsidRPr="00E6677B">
        <w:rPr>
          <w:b/>
          <w:bCs/>
          <w:szCs w:val="21"/>
        </w:rPr>
        <w:t>预测</w:t>
      </w:r>
    </w:p>
    <w:p w14:paraId="6FDA6E2E" w14:textId="77777777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第</w:t>
      </w:r>
      <w:r w:rsidRPr="00273A73">
        <w:rPr>
          <w:szCs w:val="21"/>
        </w:rPr>
        <w:t>5</w:t>
      </w:r>
      <w:r w:rsidRPr="00273A73">
        <w:rPr>
          <w:szCs w:val="21"/>
        </w:rPr>
        <w:t>章</w:t>
      </w:r>
      <w:r w:rsidRPr="00273A73">
        <w:rPr>
          <w:szCs w:val="21"/>
        </w:rPr>
        <w:t xml:space="preserve"> </w:t>
      </w:r>
      <w:r w:rsidRPr="00273A73">
        <w:rPr>
          <w:szCs w:val="21"/>
        </w:rPr>
        <w:t>试图预测市场</w:t>
      </w:r>
    </w:p>
    <w:p w14:paraId="29C1D957" w14:textId="72853041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第</w:t>
      </w:r>
      <w:r w:rsidRPr="00273A73">
        <w:rPr>
          <w:szCs w:val="21"/>
        </w:rPr>
        <w:t>6</w:t>
      </w:r>
      <w:r w:rsidRPr="00273A73">
        <w:rPr>
          <w:szCs w:val="21"/>
        </w:rPr>
        <w:t>章</w:t>
      </w:r>
      <w:r w:rsidRPr="00273A73">
        <w:rPr>
          <w:szCs w:val="21"/>
        </w:rPr>
        <w:t xml:space="preserve"> </w:t>
      </w:r>
      <w:r w:rsidRPr="00273A73">
        <w:rPr>
          <w:szCs w:val="21"/>
        </w:rPr>
        <w:t>情感迷航：</w:t>
      </w:r>
      <w:r w:rsidR="00E6677B">
        <w:rPr>
          <w:rFonts w:hint="eastAsia"/>
          <w:szCs w:val="21"/>
        </w:rPr>
        <w:t>虚假</w:t>
      </w:r>
      <w:r w:rsidRPr="00273A73">
        <w:rPr>
          <w:szCs w:val="21"/>
        </w:rPr>
        <w:t>有效性</w:t>
      </w:r>
    </w:p>
    <w:p w14:paraId="0CBBB766" w14:textId="77777777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第</w:t>
      </w:r>
      <w:r w:rsidRPr="00273A73">
        <w:rPr>
          <w:szCs w:val="21"/>
        </w:rPr>
        <w:t>7</w:t>
      </w:r>
      <w:r w:rsidRPr="00273A73">
        <w:rPr>
          <w:szCs w:val="21"/>
        </w:rPr>
        <w:t>章</w:t>
      </w:r>
      <w:r w:rsidRPr="00273A73">
        <w:rPr>
          <w:szCs w:val="21"/>
        </w:rPr>
        <w:t xml:space="preserve"> </w:t>
      </w:r>
      <w:r w:rsidRPr="00273A73">
        <w:rPr>
          <w:szCs w:val="21"/>
        </w:rPr>
        <w:t>选股跑赢市场</w:t>
      </w:r>
    </w:p>
    <w:p w14:paraId="187780E6" w14:textId="77777777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第</w:t>
      </w:r>
      <w:r w:rsidRPr="00273A73">
        <w:rPr>
          <w:szCs w:val="21"/>
        </w:rPr>
        <w:t>8</w:t>
      </w:r>
      <w:r w:rsidRPr="00273A73">
        <w:rPr>
          <w:szCs w:val="21"/>
        </w:rPr>
        <w:t>章</w:t>
      </w:r>
      <w:r w:rsidRPr="00273A73">
        <w:rPr>
          <w:szCs w:val="21"/>
        </w:rPr>
        <w:t xml:space="preserve"> </w:t>
      </w:r>
      <w:r w:rsidRPr="00273A73">
        <w:rPr>
          <w:szCs w:val="21"/>
        </w:rPr>
        <w:t>对盈利公告的有偏反应</w:t>
      </w:r>
    </w:p>
    <w:p w14:paraId="790AA3E2" w14:textId="77777777" w:rsidR="00E6677B" w:rsidRDefault="00E6677B" w:rsidP="00273A73">
      <w:pPr>
        <w:shd w:val="clear" w:color="auto" w:fill="FFFFFF"/>
        <w:jc w:val="center"/>
        <w:rPr>
          <w:szCs w:val="21"/>
        </w:rPr>
      </w:pPr>
    </w:p>
    <w:p w14:paraId="3B98BDEA" w14:textId="59750340" w:rsidR="00273A73" w:rsidRPr="00E6677B" w:rsidRDefault="00273A73" w:rsidP="00273A73">
      <w:pPr>
        <w:shd w:val="clear" w:color="auto" w:fill="FFFFFF"/>
        <w:jc w:val="center"/>
        <w:rPr>
          <w:b/>
          <w:bCs/>
          <w:szCs w:val="21"/>
        </w:rPr>
      </w:pPr>
      <w:r w:rsidRPr="00E6677B">
        <w:rPr>
          <w:b/>
          <w:bCs/>
          <w:szCs w:val="21"/>
        </w:rPr>
        <w:t>第三</w:t>
      </w:r>
      <w:r w:rsidR="00E6677B" w:rsidRPr="00E6677B">
        <w:rPr>
          <w:rFonts w:hint="eastAsia"/>
          <w:b/>
          <w:bCs/>
          <w:szCs w:val="21"/>
        </w:rPr>
        <w:t>部分</w:t>
      </w:r>
      <w:r w:rsidRPr="00E6677B">
        <w:rPr>
          <w:b/>
          <w:bCs/>
          <w:szCs w:val="21"/>
        </w:rPr>
        <w:t xml:space="preserve"> </w:t>
      </w:r>
      <w:r w:rsidRPr="00E6677B">
        <w:rPr>
          <w:b/>
          <w:bCs/>
          <w:szCs w:val="21"/>
        </w:rPr>
        <w:t>个人投资者</w:t>
      </w:r>
    </w:p>
    <w:p w14:paraId="6DBA82FC" w14:textId="60C162FF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lastRenderedPageBreak/>
        <w:t>第</w:t>
      </w:r>
      <w:r w:rsidRPr="00273A73">
        <w:rPr>
          <w:szCs w:val="21"/>
        </w:rPr>
        <w:t>9</w:t>
      </w:r>
      <w:r w:rsidRPr="00273A73">
        <w:rPr>
          <w:szCs w:val="21"/>
        </w:rPr>
        <w:t>章</w:t>
      </w:r>
      <w:r w:rsidRPr="00273A73">
        <w:rPr>
          <w:szCs w:val="21"/>
        </w:rPr>
        <w:t xml:space="preserve"> </w:t>
      </w:r>
      <w:r w:rsidR="00E6677B">
        <w:rPr>
          <w:rFonts w:hint="eastAsia"/>
          <w:szCs w:val="21"/>
        </w:rPr>
        <w:t>“</w:t>
      </w:r>
      <w:r w:rsidRPr="00273A73">
        <w:rPr>
          <w:szCs w:val="21"/>
        </w:rPr>
        <w:t>回本执念</w:t>
      </w:r>
      <w:r w:rsidR="00E6677B">
        <w:rPr>
          <w:rFonts w:hint="eastAsia"/>
          <w:szCs w:val="21"/>
        </w:rPr>
        <w:t>”</w:t>
      </w:r>
      <w:r w:rsidRPr="00273A73">
        <w:rPr>
          <w:szCs w:val="21"/>
        </w:rPr>
        <w:t>：套牢亏损股太久</w:t>
      </w:r>
    </w:p>
    <w:p w14:paraId="273FFA9B" w14:textId="77777777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第</w:t>
      </w:r>
      <w:r w:rsidRPr="00273A73">
        <w:rPr>
          <w:szCs w:val="21"/>
        </w:rPr>
        <w:t>10</w:t>
      </w:r>
      <w:r w:rsidRPr="00273A73">
        <w:rPr>
          <w:szCs w:val="21"/>
        </w:rPr>
        <w:t>章</w:t>
      </w:r>
      <w:r w:rsidRPr="00273A73">
        <w:rPr>
          <w:szCs w:val="21"/>
        </w:rPr>
        <w:t xml:space="preserve"> </w:t>
      </w:r>
      <w:r w:rsidRPr="00273A73">
        <w:rPr>
          <w:szCs w:val="21"/>
        </w:rPr>
        <w:t>投资组合、金字塔结构、情绪与偏差</w:t>
      </w:r>
    </w:p>
    <w:p w14:paraId="5C7DC5ED" w14:textId="77777777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第</w:t>
      </w:r>
      <w:r w:rsidRPr="00273A73">
        <w:rPr>
          <w:szCs w:val="21"/>
        </w:rPr>
        <w:t>11</w:t>
      </w:r>
      <w:r w:rsidRPr="00273A73">
        <w:rPr>
          <w:szCs w:val="21"/>
        </w:rPr>
        <w:t>章</w:t>
      </w:r>
      <w:r w:rsidRPr="00273A73">
        <w:rPr>
          <w:szCs w:val="21"/>
        </w:rPr>
        <w:t xml:space="preserve"> </w:t>
      </w:r>
      <w:r w:rsidRPr="00273A73">
        <w:rPr>
          <w:szCs w:val="21"/>
        </w:rPr>
        <w:t>退休储蓄：短视与自控力</w:t>
      </w:r>
    </w:p>
    <w:p w14:paraId="045C0694" w14:textId="77777777" w:rsidR="00E6677B" w:rsidRDefault="00E6677B" w:rsidP="00273A73">
      <w:pPr>
        <w:shd w:val="clear" w:color="auto" w:fill="FFFFFF"/>
        <w:jc w:val="center"/>
        <w:rPr>
          <w:szCs w:val="21"/>
        </w:rPr>
      </w:pPr>
    </w:p>
    <w:p w14:paraId="601F0916" w14:textId="66451C50" w:rsidR="00273A73" w:rsidRPr="00E6677B" w:rsidRDefault="00273A73" w:rsidP="00273A73">
      <w:pPr>
        <w:shd w:val="clear" w:color="auto" w:fill="FFFFFF"/>
        <w:jc w:val="center"/>
        <w:rPr>
          <w:b/>
          <w:bCs/>
          <w:szCs w:val="21"/>
        </w:rPr>
      </w:pPr>
      <w:r w:rsidRPr="00E6677B">
        <w:rPr>
          <w:b/>
          <w:bCs/>
          <w:szCs w:val="21"/>
        </w:rPr>
        <w:t>第四</w:t>
      </w:r>
      <w:r w:rsidR="00E6677B" w:rsidRPr="00E6677B">
        <w:rPr>
          <w:rFonts w:hint="eastAsia"/>
          <w:b/>
          <w:bCs/>
          <w:szCs w:val="21"/>
        </w:rPr>
        <w:t>部分</w:t>
      </w:r>
      <w:r w:rsidRPr="00E6677B">
        <w:rPr>
          <w:b/>
          <w:bCs/>
          <w:szCs w:val="21"/>
        </w:rPr>
        <w:t xml:space="preserve"> </w:t>
      </w:r>
      <w:r w:rsidRPr="00E6677B">
        <w:rPr>
          <w:b/>
          <w:bCs/>
          <w:szCs w:val="21"/>
        </w:rPr>
        <w:t>机构投资者</w:t>
      </w:r>
    </w:p>
    <w:p w14:paraId="21AC71BA" w14:textId="364B61AE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第</w:t>
      </w:r>
      <w:r w:rsidRPr="00273A73">
        <w:rPr>
          <w:szCs w:val="21"/>
        </w:rPr>
        <w:t>12</w:t>
      </w:r>
      <w:r w:rsidRPr="00273A73">
        <w:rPr>
          <w:szCs w:val="21"/>
        </w:rPr>
        <w:t>章</w:t>
      </w:r>
      <w:r w:rsidRPr="00273A73">
        <w:rPr>
          <w:szCs w:val="21"/>
        </w:rPr>
        <w:t xml:space="preserve"> </w:t>
      </w:r>
      <w:r w:rsidRPr="00273A73">
        <w:rPr>
          <w:szCs w:val="21"/>
        </w:rPr>
        <w:t>开放式共同基金：框架误判、</w:t>
      </w:r>
      <w:r w:rsidR="00E6677B">
        <w:rPr>
          <w:rFonts w:hint="eastAsia"/>
          <w:szCs w:val="21"/>
        </w:rPr>
        <w:t>“</w:t>
      </w:r>
      <w:r w:rsidRPr="00273A73">
        <w:rPr>
          <w:szCs w:val="21"/>
        </w:rPr>
        <w:t>热手效应</w:t>
      </w:r>
      <w:r w:rsidR="00E6677B">
        <w:rPr>
          <w:rFonts w:hint="eastAsia"/>
          <w:szCs w:val="21"/>
        </w:rPr>
        <w:t>”</w:t>
      </w:r>
      <w:r w:rsidRPr="00273A73">
        <w:rPr>
          <w:szCs w:val="21"/>
        </w:rPr>
        <w:t>与模糊博弈</w:t>
      </w:r>
    </w:p>
    <w:p w14:paraId="6F93B326" w14:textId="77777777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第</w:t>
      </w:r>
      <w:r w:rsidRPr="00273A73">
        <w:rPr>
          <w:szCs w:val="21"/>
        </w:rPr>
        <w:t>13</w:t>
      </w:r>
      <w:r w:rsidRPr="00273A73">
        <w:rPr>
          <w:szCs w:val="21"/>
        </w:rPr>
        <w:t>章</w:t>
      </w:r>
      <w:r w:rsidRPr="00273A73">
        <w:rPr>
          <w:szCs w:val="21"/>
        </w:rPr>
        <w:t xml:space="preserve"> </w:t>
      </w:r>
      <w:r w:rsidRPr="00273A73">
        <w:rPr>
          <w:szCs w:val="21"/>
        </w:rPr>
        <w:t>封闭式基金：折价背后的驱动因素是什么？</w:t>
      </w:r>
    </w:p>
    <w:p w14:paraId="104CBD0E" w14:textId="77777777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第</w:t>
      </w:r>
      <w:r w:rsidRPr="00273A73">
        <w:rPr>
          <w:szCs w:val="21"/>
        </w:rPr>
        <w:t>14</w:t>
      </w:r>
      <w:r w:rsidRPr="00273A73">
        <w:rPr>
          <w:szCs w:val="21"/>
        </w:rPr>
        <w:t>章</w:t>
      </w:r>
      <w:r w:rsidRPr="00273A73">
        <w:rPr>
          <w:szCs w:val="21"/>
        </w:rPr>
        <w:t xml:space="preserve"> </w:t>
      </w:r>
      <w:r w:rsidRPr="00273A73">
        <w:rPr>
          <w:szCs w:val="21"/>
        </w:rPr>
        <w:t>固定收益证券：行为现象的全面解读</w:t>
      </w:r>
    </w:p>
    <w:p w14:paraId="6AFD8C7D" w14:textId="13A30E2C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第</w:t>
      </w:r>
      <w:r w:rsidRPr="00273A73">
        <w:rPr>
          <w:szCs w:val="21"/>
        </w:rPr>
        <w:t>15</w:t>
      </w:r>
      <w:r w:rsidRPr="00273A73">
        <w:rPr>
          <w:szCs w:val="21"/>
        </w:rPr>
        <w:t>章</w:t>
      </w:r>
      <w:r w:rsidRPr="00273A73">
        <w:rPr>
          <w:szCs w:val="21"/>
        </w:rPr>
        <w:t xml:space="preserve"> </w:t>
      </w:r>
      <w:r w:rsidRPr="00273A73">
        <w:rPr>
          <w:szCs w:val="21"/>
        </w:rPr>
        <w:t>基金管理行业：框架效应、风格</w:t>
      </w:r>
      <w:r w:rsidR="00E6677B">
        <w:rPr>
          <w:rFonts w:hint="eastAsia"/>
          <w:szCs w:val="21"/>
        </w:rPr>
        <w:t>“</w:t>
      </w:r>
      <w:r w:rsidRPr="00273A73">
        <w:rPr>
          <w:szCs w:val="21"/>
        </w:rPr>
        <w:t>多元化</w:t>
      </w:r>
      <w:r w:rsidR="00E6677B">
        <w:rPr>
          <w:rFonts w:hint="eastAsia"/>
          <w:szCs w:val="21"/>
        </w:rPr>
        <w:t>”</w:t>
      </w:r>
      <w:r w:rsidRPr="00273A73">
        <w:rPr>
          <w:szCs w:val="21"/>
        </w:rPr>
        <w:t>与遗憾心理</w:t>
      </w:r>
    </w:p>
    <w:p w14:paraId="6975C64B" w14:textId="77777777" w:rsidR="00E6677B" w:rsidRDefault="00E6677B" w:rsidP="00273A73">
      <w:pPr>
        <w:shd w:val="clear" w:color="auto" w:fill="FFFFFF"/>
        <w:jc w:val="center"/>
        <w:rPr>
          <w:szCs w:val="21"/>
        </w:rPr>
      </w:pPr>
    </w:p>
    <w:p w14:paraId="1C037F6A" w14:textId="76F9D538" w:rsidR="00273A73" w:rsidRPr="00E6677B" w:rsidRDefault="00273A73" w:rsidP="00273A73">
      <w:pPr>
        <w:shd w:val="clear" w:color="auto" w:fill="FFFFFF"/>
        <w:jc w:val="center"/>
        <w:rPr>
          <w:b/>
          <w:bCs/>
          <w:szCs w:val="21"/>
        </w:rPr>
      </w:pPr>
      <w:r w:rsidRPr="00E6677B">
        <w:rPr>
          <w:b/>
          <w:bCs/>
          <w:szCs w:val="21"/>
        </w:rPr>
        <w:t>第五</w:t>
      </w:r>
      <w:r w:rsidR="00E6677B" w:rsidRPr="00E6677B">
        <w:rPr>
          <w:rFonts w:hint="eastAsia"/>
          <w:b/>
          <w:bCs/>
          <w:szCs w:val="21"/>
        </w:rPr>
        <w:t>部分</w:t>
      </w:r>
      <w:r w:rsidRPr="00E6677B">
        <w:rPr>
          <w:b/>
          <w:bCs/>
          <w:szCs w:val="21"/>
        </w:rPr>
        <w:t xml:space="preserve"> </w:t>
      </w:r>
      <w:r w:rsidRPr="00E6677B">
        <w:rPr>
          <w:b/>
          <w:bCs/>
          <w:szCs w:val="21"/>
        </w:rPr>
        <w:t>公司金融与投资的交叉领域</w:t>
      </w:r>
    </w:p>
    <w:p w14:paraId="4D3BBD7B" w14:textId="77777777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第</w:t>
      </w:r>
      <w:r w:rsidRPr="00273A73">
        <w:rPr>
          <w:szCs w:val="21"/>
        </w:rPr>
        <w:t>16</w:t>
      </w:r>
      <w:r w:rsidRPr="00273A73">
        <w:rPr>
          <w:szCs w:val="21"/>
        </w:rPr>
        <w:t>章</w:t>
      </w:r>
      <w:r w:rsidRPr="00273A73">
        <w:rPr>
          <w:szCs w:val="21"/>
        </w:rPr>
        <w:t xml:space="preserve"> </w:t>
      </w:r>
      <w:r w:rsidRPr="00273A73">
        <w:rPr>
          <w:szCs w:val="21"/>
        </w:rPr>
        <w:t>公司收购与赢者诅咒</w:t>
      </w:r>
    </w:p>
    <w:p w14:paraId="07E0E577" w14:textId="308E3531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第</w:t>
      </w:r>
      <w:r w:rsidRPr="00273A73">
        <w:rPr>
          <w:szCs w:val="21"/>
        </w:rPr>
        <w:t>17</w:t>
      </w:r>
      <w:r w:rsidRPr="00273A73">
        <w:rPr>
          <w:szCs w:val="21"/>
        </w:rPr>
        <w:t>章</w:t>
      </w:r>
      <w:r w:rsidRPr="00273A73">
        <w:rPr>
          <w:szCs w:val="21"/>
        </w:rPr>
        <w:t xml:space="preserve"> </w:t>
      </w:r>
      <w:r w:rsidRPr="00273A73">
        <w:rPr>
          <w:szCs w:val="21"/>
        </w:rPr>
        <w:t>首次公开募股（</w:t>
      </w:r>
      <w:r w:rsidRPr="00273A73">
        <w:rPr>
          <w:szCs w:val="21"/>
        </w:rPr>
        <w:t>IPO</w:t>
      </w:r>
      <w:r w:rsidRPr="00273A73">
        <w:rPr>
          <w:szCs w:val="21"/>
        </w:rPr>
        <w:t>）：初始折价、长期表现不佳与</w:t>
      </w:r>
      <w:r w:rsidR="00E6677B">
        <w:rPr>
          <w:rFonts w:hint="eastAsia"/>
          <w:szCs w:val="21"/>
        </w:rPr>
        <w:t>“</w:t>
      </w:r>
      <w:r w:rsidRPr="00273A73">
        <w:rPr>
          <w:szCs w:val="21"/>
        </w:rPr>
        <w:t>热点发行</w:t>
      </w:r>
      <w:r w:rsidR="00E6677B">
        <w:rPr>
          <w:rFonts w:hint="eastAsia"/>
          <w:szCs w:val="21"/>
        </w:rPr>
        <w:t>”</w:t>
      </w:r>
      <w:r w:rsidRPr="00273A73">
        <w:rPr>
          <w:szCs w:val="21"/>
        </w:rPr>
        <w:t>市场</w:t>
      </w:r>
    </w:p>
    <w:p w14:paraId="59CFA82C" w14:textId="77777777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第</w:t>
      </w:r>
      <w:r w:rsidRPr="00273A73">
        <w:rPr>
          <w:szCs w:val="21"/>
        </w:rPr>
        <w:t>18</w:t>
      </w:r>
      <w:r w:rsidRPr="00273A73">
        <w:rPr>
          <w:szCs w:val="21"/>
        </w:rPr>
        <w:t>章</w:t>
      </w:r>
      <w:r w:rsidRPr="00273A73">
        <w:rPr>
          <w:szCs w:val="21"/>
        </w:rPr>
        <w:t xml:space="preserve"> </w:t>
      </w:r>
      <w:r w:rsidRPr="00273A73">
        <w:rPr>
          <w:szCs w:val="21"/>
        </w:rPr>
        <w:t>分析师盈利预测与股票推荐中的乐观偏差</w:t>
      </w:r>
    </w:p>
    <w:p w14:paraId="1E712DE1" w14:textId="77777777" w:rsidR="00E6677B" w:rsidRDefault="00E6677B" w:rsidP="00273A73">
      <w:pPr>
        <w:shd w:val="clear" w:color="auto" w:fill="FFFFFF"/>
        <w:jc w:val="center"/>
        <w:rPr>
          <w:szCs w:val="21"/>
        </w:rPr>
      </w:pPr>
    </w:p>
    <w:p w14:paraId="0E7384B1" w14:textId="49856B46" w:rsidR="00273A73" w:rsidRPr="00E6677B" w:rsidRDefault="00273A73" w:rsidP="00273A73">
      <w:pPr>
        <w:shd w:val="clear" w:color="auto" w:fill="FFFFFF"/>
        <w:jc w:val="center"/>
        <w:rPr>
          <w:b/>
          <w:bCs/>
          <w:szCs w:val="21"/>
        </w:rPr>
      </w:pPr>
      <w:r w:rsidRPr="00E6677B">
        <w:rPr>
          <w:b/>
          <w:bCs/>
          <w:szCs w:val="21"/>
        </w:rPr>
        <w:t>第六</w:t>
      </w:r>
      <w:r w:rsidR="00E6677B" w:rsidRPr="00E6677B">
        <w:rPr>
          <w:rFonts w:hint="eastAsia"/>
          <w:b/>
          <w:bCs/>
          <w:szCs w:val="21"/>
        </w:rPr>
        <w:t>部分</w:t>
      </w:r>
      <w:r w:rsidRPr="00E6677B">
        <w:rPr>
          <w:b/>
          <w:bCs/>
          <w:szCs w:val="21"/>
        </w:rPr>
        <w:t xml:space="preserve"> </w:t>
      </w:r>
      <w:r w:rsidRPr="00E6677B">
        <w:rPr>
          <w:b/>
          <w:bCs/>
          <w:szCs w:val="21"/>
        </w:rPr>
        <w:t>期权、期货与外汇</w:t>
      </w:r>
    </w:p>
    <w:p w14:paraId="00B63293" w14:textId="77777777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第</w:t>
      </w:r>
      <w:r w:rsidRPr="00273A73">
        <w:rPr>
          <w:szCs w:val="21"/>
        </w:rPr>
        <w:t>19</w:t>
      </w:r>
      <w:r w:rsidRPr="00273A73">
        <w:rPr>
          <w:szCs w:val="21"/>
        </w:rPr>
        <w:t>章</w:t>
      </w:r>
      <w:r w:rsidRPr="00273A73">
        <w:rPr>
          <w:szCs w:val="21"/>
        </w:rPr>
        <w:t xml:space="preserve"> </w:t>
      </w:r>
      <w:r w:rsidRPr="00273A73">
        <w:rPr>
          <w:szCs w:val="21"/>
        </w:rPr>
        <w:t>期权：使用方式、定价逻辑及其情绪反映</w:t>
      </w:r>
    </w:p>
    <w:p w14:paraId="68BEF4B0" w14:textId="77777777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第</w:t>
      </w:r>
      <w:r w:rsidRPr="00273A73">
        <w:rPr>
          <w:szCs w:val="21"/>
        </w:rPr>
        <w:t>20</w:t>
      </w:r>
      <w:r w:rsidRPr="00273A73">
        <w:rPr>
          <w:szCs w:val="21"/>
        </w:rPr>
        <w:t>章</w:t>
      </w:r>
      <w:r w:rsidRPr="00273A73">
        <w:rPr>
          <w:szCs w:val="21"/>
        </w:rPr>
        <w:t xml:space="preserve"> </w:t>
      </w:r>
      <w:r w:rsidRPr="00273A73">
        <w:rPr>
          <w:szCs w:val="21"/>
        </w:rPr>
        <w:t>商品期货：橙汁期货与市场情绪</w:t>
      </w:r>
    </w:p>
    <w:p w14:paraId="00BDE221" w14:textId="77777777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第</w:t>
      </w:r>
      <w:r w:rsidRPr="00273A73">
        <w:rPr>
          <w:szCs w:val="21"/>
        </w:rPr>
        <w:t>21</w:t>
      </w:r>
      <w:r w:rsidRPr="00273A73">
        <w:rPr>
          <w:szCs w:val="21"/>
        </w:rPr>
        <w:t>章</w:t>
      </w:r>
      <w:r w:rsidRPr="00273A73">
        <w:rPr>
          <w:szCs w:val="21"/>
        </w:rPr>
        <w:t xml:space="preserve"> </w:t>
      </w:r>
      <w:r w:rsidRPr="00273A73">
        <w:rPr>
          <w:szCs w:val="21"/>
        </w:rPr>
        <w:t>外汇市场中的过度投机</w:t>
      </w:r>
    </w:p>
    <w:p w14:paraId="16ACA4B9" w14:textId="77777777" w:rsidR="00E6677B" w:rsidRDefault="00E6677B" w:rsidP="00273A73">
      <w:pPr>
        <w:shd w:val="clear" w:color="auto" w:fill="FFFFFF"/>
        <w:jc w:val="center"/>
        <w:rPr>
          <w:szCs w:val="21"/>
        </w:rPr>
      </w:pPr>
    </w:p>
    <w:p w14:paraId="0F98B0EE" w14:textId="5A9B6633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结语</w:t>
      </w:r>
    </w:p>
    <w:p w14:paraId="6FC862FD" w14:textId="77777777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注释</w:t>
      </w:r>
    </w:p>
    <w:p w14:paraId="758A8904" w14:textId="77777777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参考文献</w:t>
      </w:r>
    </w:p>
    <w:p w14:paraId="5EB765B2" w14:textId="77777777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致谢</w:t>
      </w:r>
    </w:p>
    <w:p w14:paraId="3CC5589F" w14:textId="77777777" w:rsidR="00273A73" w:rsidRPr="00273A73" w:rsidRDefault="00273A73" w:rsidP="00273A73">
      <w:pPr>
        <w:shd w:val="clear" w:color="auto" w:fill="FFFFFF"/>
        <w:jc w:val="center"/>
        <w:rPr>
          <w:szCs w:val="21"/>
        </w:rPr>
      </w:pPr>
      <w:r w:rsidRPr="00273A73">
        <w:rPr>
          <w:szCs w:val="21"/>
        </w:rPr>
        <w:t>索引</w:t>
      </w:r>
    </w:p>
    <w:p w14:paraId="3F229A0F" w14:textId="77777777" w:rsidR="009C42E7" w:rsidRPr="00273A73" w:rsidRDefault="009C42E7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14:paraId="2D7CF63C" w14:textId="77777777" w:rsidR="00510BB8" w:rsidRPr="009C42E7" w:rsidRDefault="00510BB8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14:paraId="2DFF2BE6" w14:textId="77777777" w:rsidR="00612E16" w:rsidRDefault="006F257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3143D0B3" w14:textId="77777777"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14:paraId="11AA3B12" w14:textId="77777777"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4AA8E56C" w14:textId="77777777"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C764FCD" w14:textId="77777777"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1E05711" w14:textId="77777777"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6792116" w14:textId="77777777"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2FF710DA" w14:textId="77777777"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44E3617" w14:textId="77777777"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377DE15B" w14:textId="77777777"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733B2118" w14:textId="77777777"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3E718909" w14:textId="77777777" w:rsidR="00612E16" w:rsidRDefault="006F257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4A2E6BA" w14:textId="77777777" w:rsidR="00612E16" w:rsidRDefault="006F257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187A39DA" w14:textId="77777777" w:rsidR="00612E16" w:rsidRDefault="006F2570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5004CC0D" wp14:editId="6314F8E5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E16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362FA" w14:textId="77777777" w:rsidR="00CF4811" w:rsidRDefault="00CF4811">
      <w:r>
        <w:separator/>
      </w:r>
    </w:p>
  </w:endnote>
  <w:endnote w:type="continuationSeparator" w:id="0">
    <w:p w14:paraId="4DD83CFB" w14:textId="77777777" w:rsidR="00CF4811" w:rsidRDefault="00CF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8ED20" w14:textId="77777777" w:rsidR="00612E16" w:rsidRDefault="00612E1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75DA0F2" w14:textId="77777777"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7DF41FDA" w14:textId="77777777"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976FA64" w14:textId="77777777"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4707C1D" w14:textId="77777777" w:rsidR="00612E16" w:rsidRDefault="00612E1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DB96C" w14:textId="77777777" w:rsidR="00CF4811" w:rsidRDefault="00CF4811">
      <w:r>
        <w:separator/>
      </w:r>
    </w:p>
  </w:footnote>
  <w:footnote w:type="continuationSeparator" w:id="0">
    <w:p w14:paraId="019469C8" w14:textId="77777777" w:rsidR="00CF4811" w:rsidRDefault="00CF4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1293D" w14:textId="77777777" w:rsidR="00612E16" w:rsidRDefault="006F257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EAE536" wp14:editId="7D6839D5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907DF67" w14:textId="77777777" w:rsidR="00612E16" w:rsidRDefault="006F257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D19B4"/>
    <w:multiLevelType w:val="hybridMultilevel"/>
    <w:tmpl w:val="A510F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A90E27"/>
    <w:multiLevelType w:val="hybridMultilevel"/>
    <w:tmpl w:val="BD74A6A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FCB17C2"/>
    <w:multiLevelType w:val="multilevel"/>
    <w:tmpl w:val="3FCB17C2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439D313C"/>
    <w:multiLevelType w:val="multilevel"/>
    <w:tmpl w:val="439D313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44A1C11"/>
    <w:multiLevelType w:val="multilevel"/>
    <w:tmpl w:val="444A1C11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4DE751D3"/>
    <w:multiLevelType w:val="multilevel"/>
    <w:tmpl w:val="4DE751D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01C4FFD"/>
    <w:multiLevelType w:val="hybridMultilevel"/>
    <w:tmpl w:val="C50A9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070B"/>
    <w:rsid w:val="00002FAE"/>
    <w:rsid w:val="00005533"/>
    <w:rsid w:val="0000741F"/>
    <w:rsid w:val="00013D7A"/>
    <w:rsid w:val="00014408"/>
    <w:rsid w:val="00020CA5"/>
    <w:rsid w:val="000226FA"/>
    <w:rsid w:val="00022CE9"/>
    <w:rsid w:val="000306D7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882"/>
    <w:rsid w:val="000B4D73"/>
    <w:rsid w:val="000C0951"/>
    <w:rsid w:val="000C18AC"/>
    <w:rsid w:val="000C59AA"/>
    <w:rsid w:val="000D0A7C"/>
    <w:rsid w:val="000D293D"/>
    <w:rsid w:val="000D34C3"/>
    <w:rsid w:val="000D3D3A"/>
    <w:rsid w:val="000D5F8D"/>
    <w:rsid w:val="000E4E41"/>
    <w:rsid w:val="001017C7"/>
    <w:rsid w:val="00102500"/>
    <w:rsid w:val="00110260"/>
    <w:rsid w:val="0011264B"/>
    <w:rsid w:val="00121268"/>
    <w:rsid w:val="00132921"/>
    <w:rsid w:val="00133018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1FC4"/>
    <w:rsid w:val="001E44EF"/>
    <w:rsid w:val="001F0F15"/>
    <w:rsid w:val="001F67FA"/>
    <w:rsid w:val="00205EDE"/>
    <w:rsid w:val="002068EA"/>
    <w:rsid w:val="002132BA"/>
    <w:rsid w:val="00215BF8"/>
    <w:rsid w:val="002243E8"/>
    <w:rsid w:val="00235CD9"/>
    <w:rsid w:val="00236060"/>
    <w:rsid w:val="00240C24"/>
    <w:rsid w:val="00244604"/>
    <w:rsid w:val="00244F8F"/>
    <w:rsid w:val="002516C3"/>
    <w:rsid w:val="002523C1"/>
    <w:rsid w:val="00252D6F"/>
    <w:rsid w:val="00265795"/>
    <w:rsid w:val="002727E9"/>
    <w:rsid w:val="00273A73"/>
    <w:rsid w:val="0027765C"/>
    <w:rsid w:val="00284704"/>
    <w:rsid w:val="00295FD8"/>
    <w:rsid w:val="0029676A"/>
    <w:rsid w:val="002B5ADD"/>
    <w:rsid w:val="002C0257"/>
    <w:rsid w:val="002D009B"/>
    <w:rsid w:val="002E13E2"/>
    <w:rsid w:val="002E15A0"/>
    <w:rsid w:val="002E21FA"/>
    <w:rsid w:val="002E25C3"/>
    <w:rsid w:val="002E4527"/>
    <w:rsid w:val="002F673A"/>
    <w:rsid w:val="0030180D"/>
    <w:rsid w:val="00304C83"/>
    <w:rsid w:val="00305C24"/>
    <w:rsid w:val="00310AD2"/>
    <w:rsid w:val="00312D3B"/>
    <w:rsid w:val="00314D8C"/>
    <w:rsid w:val="003169AA"/>
    <w:rsid w:val="003212C8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E17E2"/>
    <w:rsid w:val="003F3E87"/>
    <w:rsid w:val="003F4DC2"/>
    <w:rsid w:val="003F745B"/>
    <w:rsid w:val="004039C9"/>
    <w:rsid w:val="00421387"/>
    <w:rsid w:val="00422383"/>
    <w:rsid w:val="00427236"/>
    <w:rsid w:val="00435906"/>
    <w:rsid w:val="004655CB"/>
    <w:rsid w:val="004841A1"/>
    <w:rsid w:val="00485E2E"/>
    <w:rsid w:val="00486E31"/>
    <w:rsid w:val="004A3DA0"/>
    <w:rsid w:val="004B4005"/>
    <w:rsid w:val="004C4664"/>
    <w:rsid w:val="004C6E72"/>
    <w:rsid w:val="004D5ADA"/>
    <w:rsid w:val="004E04ED"/>
    <w:rsid w:val="004F6FDA"/>
    <w:rsid w:val="0050133A"/>
    <w:rsid w:val="00504574"/>
    <w:rsid w:val="00507886"/>
    <w:rsid w:val="00510BB8"/>
    <w:rsid w:val="00512B81"/>
    <w:rsid w:val="00516879"/>
    <w:rsid w:val="00527595"/>
    <w:rsid w:val="00531E34"/>
    <w:rsid w:val="005417C5"/>
    <w:rsid w:val="00542854"/>
    <w:rsid w:val="0054434C"/>
    <w:rsid w:val="005508BD"/>
    <w:rsid w:val="00550CFB"/>
    <w:rsid w:val="00553CE6"/>
    <w:rsid w:val="00554EB4"/>
    <w:rsid w:val="00557108"/>
    <w:rsid w:val="00564FD9"/>
    <w:rsid w:val="00585769"/>
    <w:rsid w:val="005A6369"/>
    <w:rsid w:val="005B01D6"/>
    <w:rsid w:val="005B2CF5"/>
    <w:rsid w:val="005B444D"/>
    <w:rsid w:val="005C244E"/>
    <w:rsid w:val="005C27DC"/>
    <w:rsid w:val="005D0397"/>
    <w:rsid w:val="005D167F"/>
    <w:rsid w:val="005D3FD9"/>
    <w:rsid w:val="005D743E"/>
    <w:rsid w:val="005E31E5"/>
    <w:rsid w:val="005F2EC6"/>
    <w:rsid w:val="005F4D4D"/>
    <w:rsid w:val="005F5420"/>
    <w:rsid w:val="00612E16"/>
    <w:rsid w:val="0061366F"/>
    <w:rsid w:val="00616A0F"/>
    <w:rsid w:val="006176AA"/>
    <w:rsid w:val="006431EB"/>
    <w:rsid w:val="00655FA9"/>
    <w:rsid w:val="006656BA"/>
    <w:rsid w:val="00667C85"/>
    <w:rsid w:val="00672FF4"/>
    <w:rsid w:val="00680EFB"/>
    <w:rsid w:val="006A0672"/>
    <w:rsid w:val="006A235F"/>
    <w:rsid w:val="006B6CAB"/>
    <w:rsid w:val="006C50CF"/>
    <w:rsid w:val="006D37ED"/>
    <w:rsid w:val="006E2E2E"/>
    <w:rsid w:val="006F2570"/>
    <w:rsid w:val="00705FB2"/>
    <w:rsid w:val="00706BDA"/>
    <w:rsid w:val="007078E0"/>
    <w:rsid w:val="00715F9D"/>
    <w:rsid w:val="007419C0"/>
    <w:rsid w:val="00747520"/>
    <w:rsid w:val="0075196D"/>
    <w:rsid w:val="00780291"/>
    <w:rsid w:val="007848E1"/>
    <w:rsid w:val="0079164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757D"/>
    <w:rsid w:val="007F05B4"/>
    <w:rsid w:val="007F1B8C"/>
    <w:rsid w:val="007F2DBB"/>
    <w:rsid w:val="007F652C"/>
    <w:rsid w:val="00800E15"/>
    <w:rsid w:val="00805ED5"/>
    <w:rsid w:val="008129CA"/>
    <w:rsid w:val="00816558"/>
    <w:rsid w:val="0083134F"/>
    <w:rsid w:val="00881B76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065B"/>
    <w:rsid w:val="008E1206"/>
    <w:rsid w:val="008E5DFE"/>
    <w:rsid w:val="008F46C1"/>
    <w:rsid w:val="008F5AFE"/>
    <w:rsid w:val="00906691"/>
    <w:rsid w:val="00916A50"/>
    <w:rsid w:val="009222F0"/>
    <w:rsid w:val="00923694"/>
    <w:rsid w:val="009251B3"/>
    <w:rsid w:val="00931DDB"/>
    <w:rsid w:val="00937973"/>
    <w:rsid w:val="00940220"/>
    <w:rsid w:val="00953C63"/>
    <w:rsid w:val="0095747D"/>
    <w:rsid w:val="009576AF"/>
    <w:rsid w:val="00961DA4"/>
    <w:rsid w:val="00973993"/>
    <w:rsid w:val="00973E1A"/>
    <w:rsid w:val="009836C5"/>
    <w:rsid w:val="00995229"/>
    <w:rsid w:val="00995581"/>
    <w:rsid w:val="00996023"/>
    <w:rsid w:val="009A1093"/>
    <w:rsid w:val="009A7EA4"/>
    <w:rsid w:val="009B01A7"/>
    <w:rsid w:val="009B3943"/>
    <w:rsid w:val="009C42E7"/>
    <w:rsid w:val="009C66BB"/>
    <w:rsid w:val="009D09AC"/>
    <w:rsid w:val="009D7EA7"/>
    <w:rsid w:val="009E5739"/>
    <w:rsid w:val="00A10F0C"/>
    <w:rsid w:val="00A1225E"/>
    <w:rsid w:val="00A40E86"/>
    <w:rsid w:val="00A45A3D"/>
    <w:rsid w:val="00A54A8E"/>
    <w:rsid w:val="00A7116A"/>
    <w:rsid w:val="00A71EAE"/>
    <w:rsid w:val="00A857E5"/>
    <w:rsid w:val="00A866EC"/>
    <w:rsid w:val="00A90D6D"/>
    <w:rsid w:val="00A90FC8"/>
    <w:rsid w:val="00A91D49"/>
    <w:rsid w:val="00AB060D"/>
    <w:rsid w:val="00AB7588"/>
    <w:rsid w:val="00AB762B"/>
    <w:rsid w:val="00AC6E8E"/>
    <w:rsid w:val="00AC7610"/>
    <w:rsid w:val="00AD1193"/>
    <w:rsid w:val="00AD23A3"/>
    <w:rsid w:val="00AD7775"/>
    <w:rsid w:val="00AF0671"/>
    <w:rsid w:val="00AF1DDD"/>
    <w:rsid w:val="00B057F1"/>
    <w:rsid w:val="00B254DB"/>
    <w:rsid w:val="00B262C1"/>
    <w:rsid w:val="00B42242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0848"/>
    <w:rsid w:val="00BD5361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4B56"/>
    <w:rsid w:val="00C16D2E"/>
    <w:rsid w:val="00C308BC"/>
    <w:rsid w:val="00C37646"/>
    <w:rsid w:val="00C40DC8"/>
    <w:rsid w:val="00C678CC"/>
    <w:rsid w:val="00C71DBF"/>
    <w:rsid w:val="00C72074"/>
    <w:rsid w:val="00C759C0"/>
    <w:rsid w:val="00C835AD"/>
    <w:rsid w:val="00C9021F"/>
    <w:rsid w:val="00CA1DDF"/>
    <w:rsid w:val="00CA322F"/>
    <w:rsid w:val="00CB1E95"/>
    <w:rsid w:val="00CB6027"/>
    <w:rsid w:val="00CC69DA"/>
    <w:rsid w:val="00CD3036"/>
    <w:rsid w:val="00CD409A"/>
    <w:rsid w:val="00CF4811"/>
    <w:rsid w:val="00D068E5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3010"/>
    <w:rsid w:val="00D64EE2"/>
    <w:rsid w:val="00D738A1"/>
    <w:rsid w:val="00D762D4"/>
    <w:rsid w:val="00D76715"/>
    <w:rsid w:val="00DA4DCE"/>
    <w:rsid w:val="00DA590C"/>
    <w:rsid w:val="00DB3297"/>
    <w:rsid w:val="00DB63F6"/>
    <w:rsid w:val="00DB7D8F"/>
    <w:rsid w:val="00DC5135"/>
    <w:rsid w:val="00DE06AF"/>
    <w:rsid w:val="00DF0BB7"/>
    <w:rsid w:val="00E00CC0"/>
    <w:rsid w:val="00E03E1F"/>
    <w:rsid w:val="00E132E9"/>
    <w:rsid w:val="00E15659"/>
    <w:rsid w:val="00E43598"/>
    <w:rsid w:val="00E4651F"/>
    <w:rsid w:val="00E4777C"/>
    <w:rsid w:val="00E509A5"/>
    <w:rsid w:val="00E54E5E"/>
    <w:rsid w:val="00E557C1"/>
    <w:rsid w:val="00E65115"/>
    <w:rsid w:val="00E6677B"/>
    <w:rsid w:val="00E725A1"/>
    <w:rsid w:val="00E95831"/>
    <w:rsid w:val="00EA6987"/>
    <w:rsid w:val="00EA74CC"/>
    <w:rsid w:val="00EB27B1"/>
    <w:rsid w:val="00EB6169"/>
    <w:rsid w:val="00EC129D"/>
    <w:rsid w:val="00ED1D72"/>
    <w:rsid w:val="00EE4676"/>
    <w:rsid w:val="00EF60DB"/>
    <w:rsid w:val="00F033EC"/>
    <w:rsid w:val="00F12B50"/>
    <w:rsid w:val="00F13E81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4471"/>
    <w:rsid w:val="00F668A4"/>
    <w:rsid w:val="00F7225F"/>
    <w:rsid w:val="00F80E8A"/>
    <w:rsid w:val="00F90F67"/>
    <w:rsid w:val="00F934BA"/>
    <w:rsid w:val="00FA2346"/>
    <w:rsid w:val="00FB277E"/>
    <w:rsid w:val="00FB5963"/>
    <w:rsid w:val="00FC3699"/>
    <w:rsid w:val="00FD049B"/>
    <w:rsid w:val="00FD2972"/>
    <w:rsid w:val="00FD3BC4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226E993"/>
  <w15:docId w15:val="{68B9ECB8-B75A-4121-B476-29848519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ook.douban.com/subject/27188337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6B6F8-3582-4F6B-8E53-1EFA4E12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1560</Words>
  <Characters>1967</Characters>
  <Application>Microsoft Office Word</Application>
  <DocSecurity>0</DocSecurity>
  <Lines>115</Lines>
  <Paragraphs>121</Paragraphs>
  <ScaleCrop>false</ScaleCrop>
  <Company>2ndSpAcE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7</cp:revision>
  <cp:lastPrinted>2005-06-10T06:33:00Z</cp:lastPrinted>
  <dcterms:created xsi:type="dcterms:W3CDTF">2026-02-06T06:35:00Z</dcterms:created>
  <dcterms:modified xsi:type="dcterms:W3CDTF">2026-02-09T09:08:00Z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DE07CE8D4BCD4F4EA310D6F0A43FE3F6</vt:lpwstr>
  </property>
</Properties>
</file>