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6DD7039" w:rsidR="00AE574A" w:rsidRDefault="00AE574A">
      <w:pPr>
        <w:rPr>
          <w:b/>
          <w:color w:val="000000"/>
          <w:szCs w:val="21"/>
        </w:rPr>
      </w:pPr>
    </w:p>
    <w:p w14:paraId="3DA7336F" w14:textId="38272136" w:rsidR="00774233" w:rsidRPr="00774233" w:rsidRDefault="004768D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4624" behindDoc="0" locked="0" layoutInCell="1" allowOverlap="1" wp14:anchorId="2F850717" wp14:editId="23C2F49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39850" cy="192786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bookmarkStart w:id="0" w:name="_Hlk221814283"/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55A06">
        <w:rPr>
          <w:rFonts w:hint="eastAsia"/>
          <w:b/>
          <w:bCs/>
          <w:color w:val="000000"/>
          <w:szCs w:val="21"/>
        </w:rPr>
        <w:t>欲焚之书</w:t>
      </w:r>
      <w:r w:rsidR="009736A9">
        <w:rPr>
          <w:rFonts w:hint="eastAsia"/>
          <w:b/>
          <w:bCs/>
          <w:color w:val="000000"/>
          <w:szCs w:val="21"/>
        </w:rPr>
        <w:t>》</w:t>
      </w:r>
      <w:bookmarkEnd w:id="0"/>
    </w:p>
    <w:p w14:paraId="526CF9CC" w14:textId="3BDFC50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55A06">
        <w:rPr>
          <w:b/>
          <w:bCs/>
          <w:color w:val="000000"/>
          <w:szCs w:val="21"/>
        </w:rPr>
        <w:t>I SWORE I’D BURN THIS BOOK</w:t>
      </w:r>
    </w:p>
    <w:p w14:paraId="39B7E419" w14:textId="2E1E838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55A06" w:rsidRPr="00A55A06">
        <w:rPr>
          <w:b/>
          <w:bCs/>
          <w:color w:val="000000"/>
          <w:szCs w:val="21"/>
        </w:rPr>
        <w:t>Andrew Lewis Conn</w:t>
      </w:r>
      <w:hyperlink r:id="rId9" w:history="1"/>
    </w:p>
    <w:p w14:paraId="5EB65684" w14:textId="4A9828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55A06" w:rsidRPr="00A55A06">
        <w:rPr>
          <w:b/>
          <w:bCs/>
          <w:color w:val="000000"/>
          <w:szCs w:val="21"/>
        </w:rPr>
        <w:t>S&amp;S/Avid Reader Press</w:t>
      </w:r>
    </w:p>
    <w:p w14:paraId="1421F214" w14:textId="4879A9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6E3665" w:rsidRPr="006E3665">
        <w:rPr>
          <w:b/>
          <w:bCs/>
          <w:color w:val="000000"/>
          <w:szCs w:val="21"/>
        </w:rPr>
        <w:t>ANA/Jessica</w:t>
      </w:r>
    </w:p>
    <w:p w14:paraId="7550A0DC" w14:textId="25B253A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C678D">
        <w:rPr>
          <w:b/>
          <w:bCs/>
          <w:color w:val="000000"/>
          <w:szCs w:val="21"/>
        </w:rPr>
        <w:t>2</w:t>
      </w:r>
      <w:r w:rsidR="00A55A06">
        <w:rPr>
          <w:b/>
          <w:bCs/>
          <w:color w:val="000000"/>
          <w:szCs w:val="21"/>
        </w:rPr>
        <w:t>56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14:paraId="31380F95" w14:textId="5628D9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A55A06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55A06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C1EE2C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A55A06">
        <w:rPr>
          <w:rFonts w:hint="eastAsia"/>
          <w:b/>
          <w:bCs/>
          <w:szCs w:val="21"/>
        </w:rPr>
        <w:t>文学小说</w:t>
      </w:r>
    </w:p>
    <w:p w14:paraId="1CE8026F" w14:textId="2F582437" w:rsidR="00A56502" w:rsidRDefault="00A56502">
      <w:pPr>
        <w:rPr>
          <w:b/>
          <w:bCs/>
          <w:color w:val="000000"/>
          <w:szCs w:val="21"/>
        </w:rPr>
      </w:pPr>
    </w:p>
    <w:p w14:paraId="63722A5B" w14:textId="73124BF0" w:rsidR="001C678D" w:rsidRDefault="001C678D">
      <w:pPr>
        <w:rPr>
          <w:b/>
          <w:bCs/>
          <w:color w:val="000000"/>
          <w:szCs w:val="21"/>
        </w:rPr>
      </w:pPr>
    </w:p>
    <w:p w14:paraId="1FF821F0" w14:textId="6094C9C5" w:rsidR="002920B2" w:rsidRPr="004768DB" w:rsidRDefault="002920B2">
      <w:pPr>
        <w:rPr>
          <w:b/>
          <w:color w:val="000000"/>
          <w:szCs w:val="21"/>
        </w:rPr>
      </w:pPr>
      <w:r w:rsidRPr="004768DB">
        <w:rPr>
          <w:rFonts w:hint="eastAsia"/>
          <w:b/>
          <w:color w:val="000000"/>
          <w:szCs w:val="21"/>
        </w:rPr>
        <w:t>卖点：</w:t>
      </w:r>
    </w:p>
    <w:p w14:paraId="470D77E3" w14:textId="6ABD19D3" w:rsidR="002920B2" w:rsidRDefault="002920B2">
      <w:pPr>
        <w:rPr>
          <w:color w:val="000000"/>
          <w:szCs w:val="21"/>
        </w:rPr>
      </w:pPr>
    </w:p>
    <w:p w14:paraId="11A06300" w14:textId="4BC6470F" w:rsidR="002920B2" w:rsidRDefault="002920B2" w:rsidP="002920B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768DB">
        <w:rPr>
          <w:rFonts w:hint="eastAsia"/>
          <w:b/>
          <w:color w:val="000000"/>
          <w:szCs w:val="21"/>
        </w:rPr>
        <w:t>目标受众：</w:t>
      </w:r>
      <w:r>
        <w:rPr>
          <w:rFonts w:hint="eastAsia"/>
          <w:color w:val="000000"/>
          <w:szCs w:val="21"/>
        </w:rPr>
        <w:t>适合</w:t>
      </w:r>
      <w:r w:rsidRPr="002920B2">
        <w:rPr>
          <w:rFonts w:hint="eastAsia"/>
          <w:color w:val="000000"/>
          <w:szCs w:val="21"/>
        </w:rPr>
        <w:t>菲利普·罗斯</w:t>
      </w:r>
      <w:r>
        <w:rPr>
          <w:rFonts w:hint="eastAsia"/>
          <w:color w:val="000000"/>
          <w:szCs w:val="21"/>
        </w:rPr>
        <w:t>（</w:t>
      </w:r>
      <w:r>
        <w:t>Phillip Roth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、詹姆斯·乔伊斯</w:t>
      </w:r>
      <w:r>
        <w:rPr>
          <w:rFonts w:hint="eastAsia"/>
          <w:color w:val="000000"/>
          <w:szCs w:val="21"/>
        </w:rPr>
        <w:t>（</w:t>
      </w:r>
      <w:r>
        <w:t>James Joyce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和加里·施泰因加特</w:t>
      </w:r>
      <w:r>
        <w:rPr>
          <w:rFonts w:hint="eastAsia"/>
          <w:color w:val="000000"/>
          <w:szCs w:val="21"/>
        </w:rPr>
        <w:t>（</w:t>
      </w:r>
      <w:r>
        <w:t>Gary Shteyngart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的粉丝。</w:t>
      </w:r>
      <w:r>
        <w:rPr>
          <w:rFonts w:hint="eastAsia"/>
          <w:color w:val="000000"/>
          <w:szCs w:val="21"/>
        </w:rPr>
        <w:t>当</w:t>
      </w:r>
      <w:r w:rsidRPr="002920B2">
        <w:rPr>
          <w:rFonts w:hint="eastAsia"/>
          <w:color w:val="000000"/>
          <w:szCs w:val="21"/>
        </w:rPr>
        <w:t>弗拉基米尔·纳博科夫</w:t>
      </w:r>
      <w:r>
        <w:rPr>
          <w:rFonts w:hint="eastAsia"/>
          <w:color w:val="000000"/>
          <w:szCs w:val="21"/>
        </w:rPr>
        <w:t>（</w:t>
      </w:r>
      <w:r>
        <w:t>Vladimir Nabokov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的《普宁》</w:t>
      </w:r>
      <w:r>
        <w:rPr>
          <w:rFonts w:hint="eastAsia"/>
          <w:color w:val="000000"/>
          <w:szCs w:val="21"/>
        </w:rPr>
        <w:t>（</w:t>
      </w:r>
      <w:proofErr w:type="spellStart"/>
      <w:r w:rsidRPr="002920B2">
        <w:rPr>
          <w:i/>
          <w:iCs/>
        </w:rPr>
        <w:t>Pnin</w:t>
      </w:r>
      <w:proofErr w:type="spellEnd"/>
      <w:r>
        <w:rPr>
          <w:rFonts w:hint="eastAsia"/>
          <w:color w:val="000000"/>
          <w:szCs w:val="21"/>
        </w:rPr>
        <w:t>）遇上</w:t>
      </w:r>
      <w:r w:rsidRPr="002920B2">
        <w:rPr>
          <w:rFonts w:hint="eastAsia"/>
          <w:color w:val="000000"/>
          <w:szCs w:val="21"/>
        </w:rPr>
        <w:t>安德鲁·</w:t>
      </w:r>
      <w:r>
        <w:rPr>
          <w:rFonts w:hint="eastAsia"/>
          <w:color w:val="000000"/>
          <w:szCs w:val="21"/>
        </w:rPr>
        <w:t>西</w:t>
      </w:r>
      <w:r w:rsidRPr="002920B2">
        <w:rPr>
          <w:rFonts w:hint="eastAsia"/>
          <w:color w:val="000000"/>
          <w:szCs w:val="21"/>
        </w:rPr>
        <w:t>恩·格</w:t>
      </w:r>
      <w:r>
        <w:rPr>
          <w:rFonts w:hint="eastAsia"/>
          <w:color w:val="000000"/>
          <w:szCs w:val="21"/>
        </w:rPr>
        <w:t>利</w:t>
      </w:r>
      <w:r w:rsidRPr="002920B2">
        <w:rPr>
          <w:rFonts w:hint="eastAsia"/>
          <w:color w:val="000000"/>
          <w:szCs w:val="21"/>
        </w:rPr>
        <w:t>尔</w:t>
      </w:r>
      <w:r>
        <w:rPr>
          <w:rFonts w:hint="eastAsia"/>
          <w:color w:val="000000"/>
          <w:szCs w:val="21"/>
        </w:rPr>
        <w:t>（</w:t>
      </w:r>
      <w:r>
        <w:t>Andrew Sean Greer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的《少》</w:t>
      </w:r>
      <w:r>
        <w:rPr>
          <w:rFonts w:hint="eastAsia"/>
          <w:color w:val="000000"/>
          <w:szCs w:val="21"/>
        </w:rPr>
        <w:t>（</w:t>
      </w:r>
      <w:r w:rsidRPr="002920B2">
        <w:rPr>
          <w:i/>
          <w:iCs/>
        </w:rPr>
        <w:t>Less</w:t>
      </w:r>
      <w:r>
        <w:rPr>
          <w:rFonts w:hint="eastAsia"/>
          <w:color w:val="000000"/>
          <w:szCs w:val="21"/>
        </w:rPr>
        <w:t>）</w:t>
      </w:r>
      <w:r w:rsidRPr="002920B2">
        <w:rPr>
          <w:rFonts w:hint="eastAsia"/>
          <w:color w:val="000000"/>
          <w:szCs w:val="21"/>
        </w:rPr>
        <w:t>相遇。</w:t>
      </w:r>
    </w:p>
    <w:p w14:paraId="092E965C" w14:textId="77777777" w:rsidR="004768DB" w:rsidRPr="002920B2" w:rsidRDefault="004768DB" w:rsidP="004768D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102BD95" w14:textId="7AA8D3C5" w:rsidR="002920B2" w:rsidRDefault="004768DB" w:rsidP="002920B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768DB">
        <w:rPr>
          <w:rFonts w:hint="eastAsia"/>
          <w:b/>
          <w:color w:val="000000"/>
          <w:szCs w:val="21"/>
        </w:rPr>
        <w:t>作者</w:t>
      </w:r>
      <w:r w:rsidR="00A263FA" w:rsidRPr="004768DB">
        <w:rPr>
          <w:rFonts w:hint="eastAsia"/>
          <w:b/>
          <w:color w:val="000000"/>
          <w:szCs w:val="21"/>
        </w:rPr>
        <w:t>与媒体紧密合作</w:t>
      </w:r>
      <w:r w:rsidR="002920B2" w:rsidRPr="004768DB">
        <w:rPr>
          <w:rFonts w:hint="eastAsia"/>
          <w:b/>
          <w:color w:val="000000"/>
          <w:szCs w:val="21"/>
        </w:rPr>
        <w:t>：</w:t>
      </w:r>
      <w:r w:rsidR="002920B2" w:rsidRPr="002920B2">
        <w:rPr>
          <w:rFonts w:hint="eastAsia"/>
          <w:color w:val="000000"/>
          <w:szCs w:val="21"/>
        </w:rPr>
        <w:t>在过去的三十年里，</w:t>
      </w:r>
      <w:r w:rsidR="00A263FA">
        <w:rPr>
          <w:rFonts w:hint="eastAsia"/>
          <w:color w:val="000000"/>
          <w:szCs w:val="21"/>
        </w:rPr>
        <w:t>作者</w:t>
      </w:r>
      <w:r w:rsidR="00A263FA" w:rsidRPr="00A263FA">
        <w:rPr>
          <w:rFonts w:hint="eastAsia"/>
          <w:color w:val="000000"/>
          <w:szCs w:val="21"/>
        </w:rPr>
        <w:t>安德鲁·刘易斯·康恩</w:t>
      </w:r>
      <w:r w:rsidR="00A263FA">
        <w:rPr>
          <w:rFonts w:hint="eastAsia"/>
          <w:color w:val="000000"/>
          <w:szCs w:val="21"/>
        </w:rPr>
        <w:t>（</w:t>
      </w:r>
      <w:r w:rsidR="00A263FA" w:rsidRPr="00A263FA">
        <w:rPr>
          <w:color w:val="000000"/>
          <w:szCs w:val="21"/>
        </w:rPr>
        <w:t>Andrew Lewis Conn</w:t>
      </w:r>
      <w:r w:rsidR="00A263FA">
        <w:rPr>
          <w:rFonts w:hint="eastAsia"/>
          <w:color w:val="000000"/>
          <w:szCs w:val="21"/>
        </w:rPr>
        <w:t>）</w:t>
      </w:r>
      <w:r w:rsidR="002920B2" w:rsidRPr="002920B2">
        <w:rPr>
          <w:rFonts w:hint="eastAsia"/>
          <w:color w:val="000000"/>
          <w:szCs w:val="21"/>
        </w:rPr>
        <w:t>专门从事公关、媒体关系和企业传播</w:t>
      </w:r>
      <w:r w:rsidR="00A263FA" w:rsidRPr="002920B2">
        <w:rPr>
          <w:rFonts w:hint="eastAsia"/>
          <w:color w:val="000000"/>
          <w:szCs w:val="21"/>
        </w:rPr>
        <w:t>战略</w:t>
      </w:r>
      <w:r w:rsidR="00A263FA">
        <w:rPr>
          <w:rFonts w:hint="eastAsia"/>
          <w:color w:val="000000"/>
          <w:szCs w:val="21"/>
        </w:rPr>
        <w:t>相关工作</w:t>
      </w:r>
      <w:r w:rsidR="002920B2" w:rsidRPr="002920B2">
        <w:rPr>
          <w:rFonts w:hint="eastAsia"/>
          <w:color w:val="000000"/>
          <w:szCs w:val="21"/>
        </w:rPr>
        <w:t>。凭借他丰富的经验，他拥有出色的营销和推广能力，</w:t>
      </w:r>
      <w:r w:rsidR="001B38DF">
        <w:rPr>
          <w:rFonts w:hint="eastAsia"/>
          <w:color w:val="000000"/>
          <w:szCs w:val="21"/>
        </w:rPr>
        <w:t>并与传播行业的诸多重要人物</w:t>
      </w:r>
      <w:r w:rsidR="002920B2" w:rsidRPr="002920B2">
        <w:rPr>
          <w:rFonts w:hint="eastAsia"/>
          <w:color w:val="000000"/>
          <w:szCs w:val="21"/>
        </w:rPr>
        <w:t>和当代</w:t>
      </w:r>
      <w:r w:rsidR="001B38DF">
        <w:rPr>
          <w:rFonts w:hint="eastAsia"/>
          <w:color w:val="000000"/>
          <w:szCs w:val="21"/>
        </w:rPr>
        <w:t>知名</w:t>
      </w:r>
      <w:r w:rsidR="002920B2" w:rsidRPr="002920B2">
        <w:rPr>
          <w:rFonts w:hint="eastAsia"/>
          <w:color w:val="000000"/>
          <w:szCs w:val="21"/>
        </w:rPr>
        <w:t>作家</w:t>
      </w:r>
      <w:r w:rsidR="001B38DF">
        <w:rPr>
          <w:rFonts w:hint="eastAsia"/>
          <w:color w:val="000000"/>
          <w:szCs w:val="21"/>
        </w:rPr>
        <w:t>有所交流</w:t>
      </w:r>
      <w:r w:rsidR="002920B2" w:rsidRPr="002920B2">
        <w:rPr>
          <w:rFonts w:hint="eastAsia"/>
          <w:color w:val="000000"/>
          <w:szCs w:val="21"/>
        </w:rPr>
        <w:t>，如</w:t>
      </w:r>
      <w:r w:rsidR="001B38DF" w:rsidRPr="002920B2">
        <w:rPr>
          <w:rFonts w:hint="eastAsia"/>
          <w:color w:val="000000"/>
          <w:szCs w:val="21"/>
        </w:rPr>
        <w:t>加里·施泰因加特</w:t>
      </w:r>
      <w:r w:rsidR="002920B2" w:rsidRPr="002920B2">
        <w:rPr>
          <w:rFonts w:hint="eastAsia"/>
          <w:color w:val="000000"/>
          <w:szCs w:val="21"/>
        </w:rPr>
        <w:t>、</w:t>
      </w:r>
      <w:r w:rsidR="001B38DF">
        <w:rPr>
          <w:rFonts w:hint="eastAsia"/>
          <w:color w:val="000000"/>
          <w:szCs w:val="21"/>
        </w:rPr>
        <w:t>凯瑟琳·莱西（</w:t>
      </w:r>
      <w:r w:rsidR="002920B2" w:rsidRPr="002920B2">
        <w:rPr>
          <w:rFonts w:hint="eastAsia"/>
          <w:color w:val="000000"/>
          <w:szCs w:val="21"/>
        </w:rPr>
        <w:t>Catherine Lacey</w:t>
      </w:r>
      <w:r w:rsidR="001B38DF">
        <w:rPr>
          <w:rFonts w:hint="eastAsia"/>
          <w:color w:val="000000"/>
          <w:szCs w:val="21"/>
        </w:rPr>
        <w:t>）</w:t>
      </w:r>
      <w:r w:rsidR="002920B2" w:rsidRPr="002920B2">
        <w:rPr>
          <w:rFonts w:hint="eastAsia"/>
          <w:color w:val="000000"/>
          <w:szCs w:val="21"/>
        </w:rPr>
        <w:t>和</w:t>
      </w:r>
      <w:r w:rsidR="001B38DF">
        <w:rPr>
          <w:rFonts w:ascii="Arial" w:hAnsi="Arial" w:cs="Arial"/>
          <w:szCs w:val="21"/>
          <w:shd w:val="clear" w:color="auto" w:fill="FFFFFF"/>
        </w:rPr>
        <w:t>朴艾德</w:t>
      </w:r>
      <w:r w:rsidR="001B38DF">
        <w:rPr>
          <w:rFonts w:ascii="Arial" w:hAnsi="Arial" w:cs="Arial" w:hint="eastAsia"/>
          <w:szCs w:val="21"/>
          <w:shd w:val="clear" w:color="auto" w:fill="FFFFFF"/>
        </w:rPr>
        <w:t>（</w:t>
      </w:r>
      <w:r w:rsidR="001B38DF">
        <w:rPr>
          <w:color w:val="000000"/>
          <w:szCs w:val="21"/>
        </w:rPr>
        <w:t>E</w:t>
      </w:r>
      <w:r w:rsidR="001B38DF">
        <w:rPr>
          <w:rFonts w:hint="eastAsia"/>
          <w:color w:val="000000"/>
          <w:szCs w:val="21"/>
        </w:rPr>
        <w:t>d</w:t>
      </w:r>
      <w:r w:rsidR="001B38DF">
        <w:rPr>
          <w:color w:val="000000"/>
          <w:szCs w:val="21"/>
        </w:rPr>
        <w:t xml:space="preserve"> P</w:t>
      </w:r>
      <w:r w:rsidR="001B38DF">
        <w:rPr>
          <w:rFonts w:hint="eastAsia"/>
          <w:color w:val="000000"/>
          <w:szCs w:val="21"/>
        </w:rPr>
        <w:t>ark</w:t>
      </w:r>
      <w:r w:rsidR="001B38DF">
        <w:rPr>
          <w:rFonts w:ascii="Arial" w:hAnsi="Arial" w:cs="Arial" w:hint="eastAsia"/>
          <w:szCs w:val="21"/>
          <w:shd w:val="clear" w:color="auto" w:fill="FFFFFF"/>
        </w:rPr>
        <w:t>）</w:t>
      </w:r>
      <w:r w:rsidR="002920B2" w:rsidRPr="002920B2">
        <w:rPr>
          <w:rFonts w:hint="eastAsia"/>
          <w:color w:val="000000"/>
          <w:szCs w:val="21"/>
        </w:rPr>
        <w:t>，他们</w:t>
      </w:r>
      <w:r w:rsidR="001B38DF">
        <w:rPr>
          <w:rFonts w:hint="eastAsia"/>
          <w:color w:val="000000"/>
          <w:szCs w:val="21"/>
        </w:rPr>
        <w:t>愿意在本书出版后助一臂之力</w:t>
      </w:r>
      <w:r w:rsidR="002920B2" w:rsidRPr="002920B2">
        <w:rPr>
          <w:rFonts w:hint="eastAsia"/>
          <w:color w:val="000000"/>
          <w:szCs w:val="21"/>
        </w:rPr>
        <w:t>。</w:t>
      </w:r>
    </w:p>
    <w:p w14:paraId="26790CDE" w14:textId="77777777" w:rsidR="004768DB" w:rsidRPr="004768DB" w:rsidRDefault="004768DB" w:rsidP="004768DB">
      <w:pPr>
        <w:pStyle w:val="ac"/>
        <w:rPr>
          <w:rFonts w:hint="eastAsia"/>
          <w:color w:val="000000"/>
          <w:szCs w:val="21"/>
        </w:rPr>
      </w:pPr>
    </w:p>
    <w:p w14:paraId="7394B61A" w14:textId="451C7955" w:rsidR="002920B2" w:rsidRDefault="001B38DF" w:rsidP="002920B2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768DB">
        <w:rPr>
          <w:rFonts w:hint="eastAsia"/>
          <w:b/>
          <w:color w:val="000000"/>
          <w:szCs w:val="21"/>
        </w:rPr>
        <w:t>发人深省，一针见血</w:t>
      </w:r>
      <w:r w:rsidR="002920B2" w:rsidRPr="004768DB">
        <w:rPr>
          <w:rFonts w:hint="eastAsia"/>
          <w:b/>
          <w:color w:val="000000"/>
          <w:szCs w:val="21"/>
        </w:rPr>
        <w:t>的小说：</w:t>
      </w:r>
      <w:r w:rsidRPr="001B38DF">
        <w:rPr>
          <w:rFonts w:hint="eastAsia"/>
          <w:color w:val="000000"/>
          <w:szCs w:val="21"/>
        </w:rPr>
        <w:t>《</w:t>
      </w:r>
      <w:r w:rsidR="004768DB">
        <w:rPr>
          <w:rFonts w:hint="eastAsia"/>
          <w:color w:val="000000"/>
          <w:szCs w:val="21"/>
        </w:rPr>
        <w:t>欲焚之书</w:t>
      </w:r>
      <w:r w:rsidRPr="001B38DF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在精彩的故事和深刻的思考之间保持了精妙</w:t>
      </w:r>
      <w:r w:rsidR="002920B2" w:rsidRPr="002920B2">
        <w:rPr>
          <w:rFonts w:hint="eastAsia"/>
          <w:color w:val="000000"/>
          <w:szCs w:val="21"/>
        </w:rPr>
        <w:t>的平衡。这部小说令人愉悦、激动人心</w:t>
      </w:r>
      <w:r>
        <w:rPr>
          <w:rFonts w:hint="eastAsia"/>
          <w:color w:val="000000"/>
          <w:szCs w:val="21"/>
        </w:rPr>
        <w:t>，又</w:t>
      </w:r>
      <w:r w:rsidR="002920B2" w:rsidRPr="002920B2">
        <w:rPr>
          <w:rFonts w:hint="eastAsia"/>
          <w:color w:val="000000"/>
          <w:szCs w:val="21"/>
        </w:rPr>
        <w:t>厚颜无耻，</w:t>
      </w:r>
      <w:r>
        <w:rPr>
          <w:rFonts w:hint="eastAsia"/>
          <w:color w:val="000000"/>
          <w:szCs w:val="21"/>
        </w:rPr>
        <w:t>直白地质问遗产的价值；本书与托马斯·</w:t>
      </w:r>
      <w:proofErr w:type="gramStart"/>
      <w:r>
        <w:rPr>
          <w:rFonts w:hint="eastAsia"/>
          <w:color w:val="000000"/>
          <w:szCs w:val="21"/>
        </w:rPr>
        <w:t>品钦的</w:t>
      </w:r>
      <w:proofErr w:type="gramEnd"/>
      <w:r>
        <w:rPr>
          <w:rFonts w:hint="eastAsia"/>
          <w:color w:val="000000"/>
          <w:szCs w:val="21"/>
        </w:rPr>
        <w:t>作品风格相似，</w:t>
      </w:r>
      <w:r w:rsidR="002920B2" w:rsidRPr="002920B2">
        <w:rPr>
          <w:rFonts w:hint="eastAsia"/>
          <w:color w:val="000000"/>
          <w:szCs w:val="21"/>
        </w:rPr>
        <w:t>也是对</w:t>
      </w:r>
      <w:r>
        <w:rPr>
          <w:rFonts w:hint="eastAsia"/>
          <w:color w:val="000000"/>
          <w:szCs w:val="21"/>
        </w:rPr>
        <w:t>当今时代</w:t>
      </w:r>
      <w:r w:rsidR="002920B2" w:rsidRPr="002920B2">
        <w:rPr>
          <w:rFonts w:hint="eastAsia"/>
          <w:color w:val="000000"/>
          <w:szCs w:val="21"/>
        </w:rPr>
        <w:t>艺术的后现代主义探索，</w:t>
      </w:r>
      <w:r>
        <w:rPr>
          <w:rFonts w:hint="eastAsia"/>
          <w:color w:val="000000"/>
          <w:szCs w:val="21"/>
        </w:rPr>
        <w:t>在字里行间藏下了诸多彩蛋供读者挖掘</w:t>
      </w:r>
      <w:r w:rsidR="002920B2" w:rsidRPr="002920B2">
        <w:rPr>
          <w:rFonts w:hint="eastAsia"/>
          <w:color w:val="000000"/>
          <w:szCs w:val="21"/>
        </w:rPr>
        <w:t>。</w:t>
      </w:r>
    </w:p>
    <w:p w14:paraId="56158896" w14:textId="3A5019AC" w:rsidR="001B38DF" w:rsidRDefault="001B38DF" w:rsidP="001B38DF">
      <w:pPr>
        <w:rPr>
          <w:color w:val="000000"/>
          <w:szCs w:val="21"/>
        </w:rPr>
      </w:pPr>
    </w:p>
    <w:p w14:paraId="2DF5A930" w14:textId="77777777" w:rsidR="001B38DF" w:rsidRPr="001B38DF" w:rsidRDefault="001B38DF" w:rsidP="001B38DF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9A44140" w14:textId="07BCB254" w:rsidR="00861D12" w:rsidRPr="00861D12" w:rsidRDefault="00861D12" w:rsidP="00861D12">
      <w:pPr>
        <w:ind w:firstLineChars="200" w:firstLine="422"/>
        <w:rPr>
          <w:b/>
          <w:color w:val="000000"/>
          <w:szCs w:val="21"/>
        </w:rPr>
      </w:pPr>
      <w:r w:rsidRPr="00861D12">
        <w:rPr>
          <w:rFonts w:hint="eastAsia"/>
          <w:b/>
          <w:color w:val="000000"/>
          <w:szCs w:val="21"/>
        </w:rPr>
        <w:t>一个设定在</w:t>
      </w:r>
      <w:r>
        <w:rPr>
          <w:rFonts w:hint="eastAsia"/>
          <w:b/>
          <w:color w:val="000000"/>
          <w:szCs w:val="21"/>
        </w:rPr>
        <w:t>“</w:t>
      </w:r>
      <w:r w:rsidRPr="004768DB">
        <w:rPr>
          <w:b/>
          <w:color w:val="000000"/>
          <w:szCs w:val="21"/>
        </w:rPr>
        <w:t>＃</w:t>
      </w:r>
      <w:proofErr w:type="spellStart"/>
      <w:r w:rsidR="004768DB" w:rsidRPr="004768DB">
        <w:rPr>
          <w:b/>
          <w:color w:val="000000"/>
          <w:szCs w:val="21"/>
        </w:rPr>
        <w:t>MeToo</w:t>
      </w:r>
      <w:proofErr w:type="spellEnd"/>
      <w:r>
        <w:rPr>
          <w:rFonts w:hint="eastAsia"/>
          <w:b/>
          <w:color w:val="000000"/>
          <w:szCs w:val="21"/>
        </w:rPr>
        <w:t>”</w:t>
      </w:r>
      <w:r w:rsidRPr="00861D12">
        <w:rPr>
          <w:rFonts w:hint="eastAsia"/>
          <w:b/>
          <w:color w:val="000000"/>
          <w:szCs w:val="21"/>
        </w:rPr>
        <w:t>时代的纳博科夫</w:t>
      </w:r>
      <w:r>
        <w:rPr>
          <w:rFonts w:hint="eastAsia"/>
          <w:b/>
          <w:color w:val="000000"/>
          <w:szCs w:val="21"/>
        </w:rPr>
        <w:t>式</w:t>
      </w:r>
      <w:r w:rsidRPr="00861D12">
        <w:rPr>
          <w:rFonts w:hint="eastAsia"/>
          <w:b/>
          <w:color w:val="000000"/>
          <w:szCs w:val="21"/>
        </w:rPr>
        <w:t>谜题，</w:t>
      </w:r>
      <w:r>
        <w:rPr>
          <w:rFonts w:hint="eastAsia"/>
          <w:b/>
          <w:color w:val="000000"/>
          <w:szCs w:val="21"/>
        </w:rPr>
        <w:t>审视</w:t>
      </w:r>
      <w:r w:rsidRPr="00861D12">
        <w:rPr>
          <w:rFonts w:hint="eastAsia"/>
          <w:b/>
          <w:color w:val="000000"/>
          <w:szCs w:val="21"/>
        </w:rPr>
        <w:t>艺术、遗产和家庭</w:t>
      </w:r>
      <w:r>
        <w:rPr>
          <w:rFonts w:hint="eastAsia"/>
          <w:b/>
          <w:color w:val="000000"/>
          <w:szCs w:val="21"/>
        </w:rPr>
        <w:t>传承</w:t>
      </w:r>
      <w:r w:rsidRPr="00861D12">
        <w:rPr>
          <w:rFonts w:hint="eastAsia"/>
          <w:b/>
          <w:color w:val="000000"/>
          <w:szCs w:val="21"/>
        </w:rPr>
        <w:t>。</w:t>
      </w:r>
    </w:p>
    <w:p w14:paraId="7D67F8CE" w14:textId="77777777" w:rsidR="00861D12" w:rsidRPr="00861D12" w:rsidRDefault="00861D12" w:rsidP="00861D12">
      <w:pPr>
        <w:rPr>
          <w:b/>
          <w:color w:val="000000"/>
          <w:szCs w:val="21"/>
        </w:rPr>
      </w:pPr>
      <w:r w:rsidRPr="00861D12">
        <w:rPr>
          <w:b/>
          <w:color w:val="000000"/>
          <w:szCs w:val="21"/>
        </w:rPr>
        <w:t xml:space="preserve"> </w:t>
      </w:r>
    </w:p>
    <w:p w14:paraId="18C0FEC2" w14:textId="72CE7C65" w:rsidR="00861D12" w:rsidRPr="00861D12" w:rsidRDefault="00861D12" w:rsidP="00861D12">
      <w:pPr>
        <w:ind w:firstLineChars="200" w:firstLine="420"/>
        <w:rPr>
          <w:bCs/>
          <w:color w:val="000000"/>
          <w:szCs w:val="21"/>
        </w:rPr>
      </w:pPr>
      <w:r w:rsidRPr="00861D12">
        <w:rPr>
          <w:rFonts w:hint="eastAsia"/>
          <w:bCs/>
          <w:color w:val="000000"/>
          <w:szCs w:val="21"/>
        </w:rPr>
        <w:t>一位世界著名作家。一本他去世时未完成的书。作家的儿子需要做出一个可怕的决定。</w:t>
      </w:r>
    </w:p>
    <w:p w14:paraId="3323FD67" w14:textId="77777777" w:rsidR="00861D12" w:rsidRPr="00861D12" w:rsidRDefault="00861D12" w:rsidP="00861D12">
      <w:pPr>
        <w:ind w:firstLineChars="200" w:firstLine="420"/>
        <w:rPr>
          <w:bCs/>
          <w:color w:val="000000"/>
          <w:szCs w:val="21"/>
        </w:rPr>
      </w:pPr>
    </w:p>
    <w:p w14:paraId="3EFA1F22" w14:textId="4A82323E" w:rsidR="00861D12" w:rsidRDefault="00861D12" w:rsidP="00861D12">
      <w:pPr>
        <w:ind w:firstLineChars="200" w:firstLine="420"/>
        <w:rPr>
          <w:bCs/>
          <w:color w:val="000000"/>
          <w:szCs w:val="21"/>
        </w:rPr>
      </w:pPr>
      <w:r w:rsidRPr="00861D12">
        <w:rPr>
          <w:rFonts w:hint="eastAsia"/>
          <w:bCs/>
          <w:color w:val="000000"/>
          <w:szCs w:val="21"/>
        </w:rPr>
        <w:t>德米特里·博里斯·戈杜诺夫</w:t>
      </w:r>
      <w:r>
        <w:rPr>
          <w:rFonts w:hint="eastAsia"/>
          <w:bCs/>
          <w:color w:val="000000"/>
          <w:szCs w:val="21"/>
        </w:rPr>
        <w:t>是</w:t>
      </w:r>
      <w:r w:rsidRPr="00861D12">
        <w:rPr>
          <w:rFonts w:hint="eastAsia"/>
          <w:bCs/>
          <w:color w:val="000000"/>
          <w:szCs w:val="21"/>
        </w:rPr>
        <w:t>俄罗斯裔美国文学巨匠弗拉基米尔·戈杜诺夫的儿子。弗</w:t>
      </w:r>
      <w:r w:rsidRPr="00861D12">
        <w:rPr>
          <w:rFonts w:hint="eastAsia"/>
          <w:bCs/>
          <w:color w:val="000000"/>
          <w:szCs w:val="21"/>
        </w:rPr>
        <w:lastRenderedPageBreak/>
        <w:t>拉基米尔创作了一部</w:t>
      </w:r>
      <w:r>
        <w:rPr>
          <w:rFonts w:hint="eastAsia"/>
          <w:bCs/>
          <w:color w:val="000000"/>
          <w:szCs w:val="21"/>
        </w:rPr>
        <w:t>突破性的作品，</w:t>
      </w:r>
      <w:r w:rsidRPr="00861D12">
        <w:rPr>
          <w:rFonts w:hint="eastAsia"/>
          <w:bCs/>
          <w:color w:val="000000"/>
          <w:szCs w:val="21"/>
        </w:rPr>
        <w:t>激动人心、</w:t>
      </w:r>
      <w:r>
        <w:rPr>
          <w:rFonts w:hint="eastAsia"/>
          <w:bCs/>
          <w:color w:val="000000"/>
          <w:szCs w:val="21"/>
        </w:rPr>
        <w:t>又被许多丑闻包围</w:t>
      </w:r>
      <w:r w:rsidRPr="00861D12">
        <w:rPr>
          <w:rFonts w:hint="eastAsia"/>
          <w:bCs/>
          <w:color w:val="000000"/>
          <w:szCs w:val="21"/>
        </w:rPr>
        <w:t>的小说《安娜贝斯的四肢》</w:t>
      </w:r>
      <w:r>
        <w:rPr>
          <w:rFonts w:hint="eastAsia"/>
          <w:bCs/>
          <w:color w:val="000000"/>
          <w:szCs w:val="21"/>
        </w:rPr>
        <w:t>。</w:t>
      </w:r>
      <w:r w:rsidRPr="00861D12">
        <w:rPr>
          <w:rFonts w:hint="eastAsia"/>
          <w:bCs/>
          <w:color w:val="000000"/>
          <w:szCs w:val="21"/>
        </w:rPr>
        <w:t>这部小说确保了作者在文学</w:t>
      </w:r>
      <w:r>
        <w:rPr>
          <w:rFonts w:hint="eastAsia"/>
          <w:bCs/>
          <w:color w:val="000000"/>
          <w:szCs w:val="21"/>
        </w:rPr>
        <w:t>殿堂</w:t>
      </w:r>
      <w:r w:rsidRPr="00861D12">
        <w:rPr>
          <w:rFonts w:hint="eastAsia"/>
          <w:bCs/>
          <w:color w:val="000000"/>
          <w:szCs w:val="21"/>
        </w:rPr>
        <w:t>中的地位，并在出版半个世纪后</w:t>
      </w:r>
      <w:r>
        <w:rPr>
          <w:rFonts w:hint="eastAsia"/>
          <w:bCs/>
          <w:color w:val="000000"/>
          <w:szCs w:val="21"/>
        </w:rPr>
        <w:t>仍然占据</w:t>
      </w:r>
      <w:r w:rsidRPr="00861D12">
        <w:rPr>
          <w:rFonts w:hint="eastAsia"/>
          <w:bCs/>
          <w:color w:val="000000"/>
          <w:szCs w:val="21"/>
        </w:rPr>
        <w:t>禁书</w:t>
      </w:r>
      <w:r>
        <w:rPr>
          <w:rFonts w:hint="eastAsia"/>
          <w:bCs/>
          <w:color w:val="000000"/>
          <w:szCs w:val="21"/>
        </w:rPr>
        <w:t>榜单</w:t>
      </w:r>
      <w:r w:rsidRPr="00861D12">
        <w:rPr>
          <w:rFonts w:hint="eastAsia"/>
          <w:bCs/>
          <w:color w:val="000000"/>
          <w:szCs w:val="21"/>
        </w:rPr>
        <w:t>榜首。</w:t>
      </w:r>
      <w:r>
        <w:rPr>
          <w:rFonts w:hint="eastAsia"/>
          <w:bCs/>
          <w:color w:val="000000"/>
          <w:szCs w:val="21"/>
        </w:rPr>
        <w:t>然而，</w:t>
      </w:r>
      <w:r w:rsidRPr="00861D12">
        <w:rPr>
          <w:rFonts w:hint="eastAsia"/>
          <w:bCs/>
          <w:color w:val="000000"/>
          <w:szCs w:val="21"/>
        </w:rPr>
        <w:t>一个类似</w:t>
      </w:r>
      <w:proofErr w:type="gramStart"/>
      <w:r w:rsidRPr="00861D12">
        <w:rPr>
          <w:rFonts w:hint="eastAsia"/>
          <w:bCs/>
          <w:color w:val="000000"/>
          <w:szCs w:val="21"/>
        </w:rPr>
        <w:t>萨</w:t>
      </w:r>
      <w:proofErr w:type="gramEnd"/>
      <w:r w:rsidRPr="00861D12">
        <w:rPr>
          <w:rFonts w:hint="eastAsia"/>
          <w:bCs/>
          <w:color w:val="000000"/>
          <w:szCs w:val="21"/>
        </w:rPr>
        <w:t>列里的人物</w:t>
      </w:r>
      <w:r>
        <w:rPr>
          <w:rFonts w:hint="eastAsia"/>
          <w:bCs/>
          <w:color w:val="000000"/>
          <w:szCs w:val="21"/>
        </w:rPr>
        <w:t>威胁说</w:t>
      </w:r>
      <w:r w:rsidRPr="00861D12">
        <w:rPr>
          <w:rFonts w:hint="eastAsia"/>
          <w:bCs/>
          <w:color w:val="000000"/>
          <w:szCs w:val="21"/>
        </w:rPr>
        <w:t>，他即将出版的传记可能会以可怕的方式揭露弗拉基米尔</w:t>
      </w:r>
      <w:r>
        <w:rPr>
          <w:rFonts w:hint="eastAsia"/>
          <w:bCs/>
          <w:color w:val="000000"/>
          <w:szCs w:val="21"/>
        </w:rPr>
        <w:t>的秘密。在这一阴影下，</w:t>
      </w:r>
      <w:r w:rsidRPr="00861D12">
        <w:rPr>
          <w:rFonts w:hint="eastAsia"/>
          <w:bCs/>
          <w:color w:val="000000"/>
          <w:szCs w:val="21"/>
        </w:rPr>
        <w:t>德米特里面</w:t>
      </w:r>
      <w:proofErr w:type="gramStart"/>
      <w:r w:rsidRPr="00861D12">
        <w:rPr>
          <w:rFonts w:hint="eastAsia"/>
          <w:bCs/>
          <w:color w:val="000000"/>
          <w:szCs w:val="21"/>
        </w:rPr>
        <w:t>临着</w:t>
      </w:r>
      <w:proofErr w:type="gramEnd"/>
      <w:r w:rsidRPr="00861D12">
        <w:rPr>
          <w:rFonts w:hint="eastAsia"/>
          <w:bCs/>
          <w:color w:val="000000"/>
          <w:szCs w:val="21"/>
        </w:rPr>
        <w:t>一个哈姆雷特</w:t>
      </w:r>
      <w:r>
        <w:rPr>
          <w:rFonts w:hint="eastAsia"/>
          <w:bCs/>
          <w:color w:val="000000"/>
          <w:szCs w:val="21"/>
        </w:rPr>
        <w:t>式</w:t>
      </w:r>
      <w:r w:rsidRPr="00861D12">
        <w:rPr>
          <w:rFonts w:hint="eastAsia"/>
          <w:bCs/>
          <w:color w:val="000000"/>
          <w:szCs w:val="21"/>
        </w:rPr>
        <w:t>的困境，是否要出版他父亲最后未完成的作品，他曾承诺在作者死后销毁这部作品。与贪婪的文学代理人西蒙·格雷夫斯</w:t>
      </w:r>
      <w:r>
        <w:rPr>
          <w:rFonts w:hint="eastAsia"/>
          <w:bCs/>
          <w:color w:val="000000"/>
          <w:szCs w:val="21"/>
        </w:rPr>
        <w:t>一道</w:t>
      </w:r>
      <w:r w:rsidRPr="00861D12">
        <w:rPr>
          <w:rFonts w:hint="eastAsia"/>
          <w:bCs/>
          <w:color w:val="000000"/>
          <w:szCs w:val="21"/>
        </w:rPr>
        <w:t>，德米特里必须推测他已故父亲的真实意愿，并权衡不遵守誓言的后果。</w:t>
      </w:r>
    </w:p>
    <w:p w14:paraId="6F79955F" w14:textId="3B486818" w:rsidR="00861D12" w:rsidRPr="00861D12" w:rsidRDefault="00861D12" w:rsidP="00861D12">
      <w:pPr>
        <w:ind w:firstLineChars="200" w:firstLine="420"/>
        <w:rPr>
          <w:bCs/>
          <w:color w:val="000000"/>
          <w:szCs w:val="21"/>
        </w:rPr>
      </w:pPr>
    </w:p>
    <w:p w14:paraId="1C894035" w14:textId="7EBBCEB1" w:rsidR="00861D12" w:rsidRPr="00861D12" w:rsidRDefault="00861D12" w:rsidP="00861D12">
      <w:pPr>
        <w:ind w:firstLineChars="200" w:firstLine="420"/>
        <w:rPr>
          <w:bCs/>
          <w:color w:val="000000"/>
          <w:szCs w:val="21"/>
        </w:rPr>
      </w:pPr>
      <w:r w:rsidRPr="00861D12">
        <w:rPr>
          <w:rFonts w:hint="eastAsia"/>
          <w:bCs/>
          <w:color w:val="000000"/>
          <w:szCs w:val="21"/>
        </w:rPr>
        <w:t>这部小说</w:t>
      </w:r>
      <w:r>
        <w:rPr>
          <w:rFonts w:hint="eastAsia"/>
          <w:bCs/>
          <w:color w:val="000000"/>
          <w:szCs w:val="21"/>
        </w:rPr>
        <w:t>充满着</w:t>
      </w:r>
      <w:r w:rsidRPr="00861D12">
        <w:rPr>
          <w:rFonts w:hint="eastAsia"/>
          <w:bCs/>
          <w:color w:val="000000"/>
          <w:szCs w:val="21"/>
        </w:rPr>
        <w:t>犀利的幽默，有一种反能量，让人想起韦德·安德森</w:t>
      </w:r>
      <w:r>
        <w:rPr>
          <w:rFonts w:hint="eastAsia"/>
          <w:bCs/>
          <w:color w:val="000000"/>
          <w:szCs w:val="21"/>
        </w:rPr>
        <w:t>（</w:t>
      </w:r>
      <w:r>
        <w:t>Wed Anderson</w:t>
      </w:r>
      <w:r>
        <w:rPr>
          <w:rFonts w:hint="eastAsia"/>
          <w:bCs/>
          <w:color w:val="000000"/>
          <w:szCs w:val="21"/>
        </w:rPr>
        <w:t>）</w:t>
      </w:r>
      <w:r w:rsidRPr="00861D12">
        <w:rPr>
          <w:rFonts w:hint="eastAsia"/>
          <w:bCs/>
          <w:color w:val="000000"/>
          <w:szCs w:val="21"/>
        </w:rPr>
        <w:t>的《</w:t>
      </w:r>
      <w:r>
        <w:rPr>
          <w:rFonts w:hint="eastAsia"/>
          <w:bCs/>
          <w:color w:val="000000"/>
          <w:szCs w:val="21"/>
        </w:rPr>
        <w:t>特伦鲍姆一家</w:t>
      </w:r>
      <w:r w:rsidRPr="00861D12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（</w:t>
      </w:r>
      <w:r w:rsidRPr="00861D12">
        <w:rPr>
          <w:bCs/>
          <w:i/>
          <w:iCs/>
          <w:color w:val="000000"/>
          <w:szCs w:val="21"/>
        </w:rPr>
        <w:t>THE ROYAL TENENBAUMS</w:t>
      </w:r>
      <w:r>
        <w:rPr>
          <w:rFonts w:hint="eastAsia"/>
          <w:bCs/>
          <w:color w:val="000000"/>
          <w:szCs w:val="21"/>
        </w:rPr>
        <w:t>）</w:t>
      </w:r>
      <w:r w:rsidRPr="00861D12">
        <w:rPr>
          <w:rFonts w:hint="eastAsia"/>
          <w:bCs/>
          <w:color w:val="000000"/>
          <w:szCs w:val="21"/>
        </w:rPr>
        <w:t>或安德鲁·肖恩·格里尔的《少》。</w:t>
      </w:r>
      <w:r>
        <w:rPr>
          <w:rFonts w:hint="eastAsia"/>
          <w:bCs/>
          <w:color w:val="000000"/>
          <w:szCs w:val="21"/>
        </w:rPr>
        <w:t>同时</w:t>
      </w:r>
      <w:r w:rsidRPr="00861D12">
        <w:rPr>
          <w:rFonts w:hint="eastAsia"/>
          <w:bCs/>
          <w:color w:val="000000"/>
          <w:szCs w:val="21"/>
        </w:rPr>
        <w:t>，这是一部穿越文学世界</w:t>
      </w:r>
      <w:r>
        <w:rPr>
          <w:rFonts w:hint="eastAsia"/>
          <w:bCs/>
          <w:color w:val="000000"/>
          <w:szCs w:val="21"/>
        </w:rPr>
        <w:t>，探究</w:t>
      </w:r>
      <w:r w:rsidRPr="00861D12">
        <w:rPr>
          <w:rFonts w:hint="eastAsia"/>
          <w:bCs/>
          <w:color w:val="000000"/>
          <w:szCs w:val="21"/>
        </w:rPr>
        <w:t>创作过程的小说，</w:t>
      </w:r>
      <w:r>
        <w:rPr>
          <w:rFonts w:hint="eastAsia"/>
          <w:bCs/>
          <w:color w:val="000000"/>
          <w:szCs w:val="21"/>
        </w:rPr>
        <w:t>优雅又精巧，与</w:t>
      </w:r>
      <w:r w:rsidRPr="00861D12">
        <w:rPr>
          <w:rFonts w:hint="eastAsia"/>
          <w:bCs/>
          <w:color w:val="000000"/>
          <w:szCs w:val="21"/>
        </w:rPr>
        <w:t>纳博科夫</w:t>
      </w:r>
      <w:r>
        <w:rPr>
          <w:rFonts w:hint="eastAsia"/>
          <w:bCs/>
          <w:color w:val="000000"/>
          <w:szCs w:val="21"/>
        </w:rPr>
        <w:t>的《</w:t>
      </w:r>
      <w:r w:rsidRPr="00861D12">
        <w:rPr>
          <w:rFonts w:hint="eastAsia"/>
          <w:bCs/>
          <w:color w:val="000000"/>
          <w:szCs w:val="21"/>
        </w:rPr>
        <w:t>洛丽塔</w:t>
      </w:r>
      <w:r>
        <w:rPr>
          <w:rFonts w:hint="eastAsia"/>
          <w:bCs/>
          <w:color w:val="000000"/>
          <w:szCs w:val="21"/>
        </w:rPr>
        <w:t>》</w:t>
      </w:r>
      <w:r w:rsidR="00803EB8">
        <w:rPr>
          <w:rFonts w:hint="eastAsia"/>
          <w:bCs/>
          <w:color w:val="000000"/>
          <w:szCs w:val="21"/>
        </w:rPr>
        <w:t>（</w:t>
      </w:r>
      <w:r w:rsidR="00803EB8" w:rsidRPr="00803EB8">
        <w:rPr>
          <w:i/>
          <w:iCs/>
        </w:rPr>
        <w:t>LOLITA</w:t>
      </w:r>
      <w:r w:rsidR="00803EB8" w:rsidRPr="00803EB8">
        <w:rPr>
          <w:rFonts w:hint="eastAsia"/>
          <w:bCs/>
          <w:i/>
          <w:iCs/>
          <w:color w:val="000000"/>
          <w:szCs w:val="21"/>
        </w:rPr>
        <w:t>）</w:t>
      </w:r>
      <w:r w:rsidRPr="00861D12">
        <w:rPr>
          <w:rFonts w:hint="eastAsia"/>
          <w:bCs/>
          <w:color w:val="000000"/>
          <w:szCs w:val="21"/>
        </w:rPr>
        <w:t>和《</w:t>
      </w:r>
      <w:r w:rsidR="00803EB8">
        <w:rPr>
          <w:rFonts w:hint="eastAsia"/>
          <w:bCs/>
          <w:color w:val="000000"/>
          <w:szCs w:val="21"/>
        </w:rPr>
        <w:t>微暗的火</w:t>
      </w:r>
      <w:r w:rsidRPr="00861D12">
        <w:rPr>
          <w:rFonts w:hint="eastAsia"/>
          <w:bCs/>
          <w:color w:val="000000"/>
          <w:szCs w:val="21"/>
        </w:rPr>
        <w:t>》</w:t>
      </w:r>
      <w:r w:rsidR="00803EB8">
        <w:rPr>
          <w:rFonts w:hint="eastAsia"/>
          <w:bCs/>
          <w:color w:val="000000"/>
          <w:szCs w:val="21"/>
        </w:rPr>
        <w:t>（</w:t>
      </w:r>
      <w:r w:rsidR="00803EB8" w:rsidRPr="00803EB8">
        <w:rPr>
          <w:i/>
          <w:iCs/>
        </w:rPr>
        <w:t>PALE FIRE</w:t>
      </w:r>
      <w:r w:rsidR="00803EB8">
        <w:rPr>
          <w:rFonts w:hint="eastAsia"/>
        </w:rPr>
        <w:t>）</w:t>
      </w:r>
      <w:r w:rsidRPr="00861D12">
        <w:rPr>
          <w:rFonts w:hint="eastAsia"/>
          <w:bCs/>
          <w:color w:val="000000"/>
          <w:szCs w:val="21"/>
        </w:rPr>
        <w:t>以及菲利普·罗斯</w:t>
      </w:r>
      <w:r w:rsidR="00803EB8">
        <w:rPr>
          <w:rFonts w:hint="eastAsia"/>
          <w:bCs/>
          <w:color w:val="000000"/>
          <w:szCs w:val="21"/>
        </w:rPr>
        <w:t>的祖克曼系列小说异曲同工</w:t>
      </w:r>
      <w:r w:rsidRPr="00861D12">
        <w:rPr>
          <w:rFonts w:hint="eastAsia"/>
          <w:bCs/>
          <w:color w:val="000000"/>
          <w:szCs w:val="21"/>
        </w:rPr>
        <w:t>。</w:t>
      </w:r>
    </w:p>
    <w:p w14:paraId="7B14803D" w14:textId="77777777" w:rsidR="00861D12" w:rsidRDefault="00861D12" w:rsidP="00861D12">
      <w:pPr>
        <w:rPr>
          <w:bCs/>
          <w:color w:val="000000"/>
          <w:szCs w:val="21"/>
        </w:rPr>
      </w:pPr>
    </w:p>
    <w:p w14:paraId="6C974476" w14:textId="63563ACD" w:rsidR="002D02DB" w:rsidRPr="00861D12" w:rsidRDefault="00803EB8" w:rsidP="00861D1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</w:t>
      </w:r>
      <w:r w:rsidR="00861D12" w:rsidRPr="00861D12">
        <w:rPr>
          <w:rFonts w:hint="eastAsia"/>
          <w:bCs/>
          <w:color w:val="000000"/>
          <w:szCs w:val="21"/>
        </w:rPr>
        <w:t>是一部</w:t>
      </w:r>
      <w:r>
        <w:rPr>
          <w:rFonts w:hint="eastAsia"/>
          <w:bCs/>
          <w:color w:val="000000"/>
          <w:szCs w:val="21"/>
        </w:rPr>
        <w:t>严肃又幽默</w:t>
      </w:r>
      <w:r w:rsidR="00861D12" w:rsidRPr="00861D12">
        <w:rPr>
          <w:rFonts w:hint="eastAsia"/>
          <w:bCs/>
          <w:color w:val="000000"/>
          <w:szCs w:val="21"/>
        </w:rPr>
        <w:t>的漫画小说，</w:t>
      </w:r>
      <w:r>
        <w:rPr>
          <w:rFonts w:hint="eastAsia"/>
          <w:bCs/>
          <w:color w:val="000000"/>
          <w:szCs w:val="21"/>
        </w:rPr>
        <w:t>归根到底，它</w:t>
      </w:r>
      <w:r w:rsidR="00861D12" w:rsidRPr="00861D12">
        <w:rPr>
          <w:rFonts w:hint="eastAsia"/>
          <w:bCs/>
          <w:color w:val="000000"/>
          <w:szCs w:val="21"/>
        </w:rPr>
        <w:t>是一部</w:t>
      </w:r>
      <w:r w:rsidRPr="00861D12">
        <w:rPr>
          <w:rFonts w:hint="eastAsia"/>
          <w:bCs/>
          <w:color w:val="000000"/>
          <w:szCs w:val="21"/>
        </w:rPr>
        <w:t>充满感情的作品</w:t>
      </w:r>
      <w:r>
        <w:rPr>
          <w:rFonts w:hint="eastAsia"/>
          <w:bCs/>
          <w:color w:val="000000"/>
          <w:szCs w:val="21"/>
        </w:rPr>
        <w:t>，</w:t>
      </w:r>
      <w:r w:rsidR="00861D12" w:rsidRPr="00861D12">
        <w:rPr>
          <w:rFonts w:hint="eastAsia"/>
          <w:bCs/>
          <w:color w:val="000000"/>
          <w:szCs w:val="21"/>
        </w:rPr>
        <w:t>关于父亲和儿子、家庭</w:t>
      </w:r>
      <w:r>
        <w:rPr>
          <w:rFonts w:hint="eastAsia"/>
          <w:bCs/>
          <w:color w:val="000000"/>
          <w:szCs w:val="21"/>
        </w:rPr>
        <w:t>传承中</w:t>
      </w:r>
      <w:r w:rsidR="00861D12" w:rsidRPr="00861D12">
        <w:rPr>
          <w:rFonts w:hint="eastAsia"/>
          <w:bCs/>
          <w:color w:val="000000"/>
          <w:szCs w:val="21"/>
        </w:rPr>
        <w:t>的祝福</w:t>
      </w:r>
      <w:r>
        <w:rPr>
          <w:rFonts w:hint="eastAsia"/>
          <w:bCs/>
          <w:color w:val="000000"/>
          <w:szCs w:val="21"/>
        </w:rPr>
        <w:t>与</w:t>
      </w:r>
      <w:r w:rsidR="00861D12" w:rsidRPr="00861D12">
        <w:rPr>
          <w:rFonts w:hint="eastAsia"/>
          <w:bCs/>
          <w:color w:val="000000"/>
          <w:szCs w:val="21"/>
        </w:rPr>
        <w:t>诅咒</w:t>
      </w:r>
      <w:r>
        <w:rPr>
          <w:rFonts w:hint="eastAsia"/>
          <w:bCs/>
          <w:color w:val="000000"/>
          <w:szCs w:val="21"/>
        </w:rPr>
        <w:t>；是</w:t>
      </w:r>
      <w:r w:rsidR="00861D12" w:rsidRPr="00861D12">
        <w:rPr>
          <w:rFonts w:hint="eastAsia"/>
          <w:bCs/>
          <w:color w:val="000000"/>
          <w:szCs w:val="21"/>
        </w:rPr>
        <w:t>一篇关于作家写作原因的论文，也是对文学最高作者之一的深情致敬。这本书具有强烈的文学意识</w:t>
      </w:r>
      <w:r>
        <w:rPr>
          <w:rFonts w:hint="eastAsia"/>
          <w:bCs/>
          <w:color w:val="000000"/>
          <w:szCs w:val="21"/>
        </w:rPr>
        <w:t>，也颇具</w:t>
      </w:r>
      <w:r w:rsidR="00861D12" w:rsidRPr="00861D12">
        <w:rPr>
          <w:rFonts w:hint="eastAsia"/>
          <w:bCs/>
          <w:color w:val="000000"/>
          <w:szCs w:val="21"/>
        </w:rPr>
        <w:t>商业性，</w:t>
      </w:r>
      <w:r>
        <w:rPr>
          <w:rFonts w:hint="eastAsia"/>
          <w:bCs/>
          <w:color w:val="000000"/>
          <w:szCs w:val="21"/>
        </w:rPr>
        <w:t>很不寻常</w:t>
      </w:r>
      <w:r w:rsidR="00861D12" w:rsidRPr="00861D12">
        <w:rPr>
          <w:rFonts w:hint="eastAsia"/>
          <w:bCs/>
          <w:color w:val="000000"/>
          <w:szCs w:val="21"/>
        </w:rPr>
        <w:t>：一本关于幸福的快乐书。</w:t>
      </w:r>
    </w:p>
    <w:p w14:paraId="022A5A75" w14:textId="103D9240" w:rsidR="00A5385A" w:rsidRDefault="00A5385A" w:rsidP="008167E8">
      <w:pPr>
        <w:rPr>
          <w:bCs/>
          <w:color w:val="000000"/>
          <w:szCs w:val="21"/>
        </w:rPr>
      </w:pPr>
    </w:p>
    <w:p w14:paraId="25205D32" w14:textId="77777777" w:rsidR="00803EB8" w:rsidRDefault="00803EB8" w:rsidP="008167E8">
      <w:pPr>
        <w:rPr>
          <w:bCs/>
          <w:color w:val="000000"/>
          <w:szCs w:val="21"/>
        </w:rPr>
      </w:pPr>
    </w:p>
    <w:p w14:paraId="6F304A7F" w14:textId="3B2F4A00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BAB1226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6CE42839" w:rsidR="00C231C4" w:rsidRDefault="00BC12DA" w:rsidP="00803EB8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5648" behindDoc="0" locked="0" layoutInCell="1" allowOverlap="1" wp14:anchorId="7599378B" wp14:editId="12B51DE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96620" cy="1141095"/>
            <wp:effectExtent l="0" t="0" r="0" b="190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B8" w:rsidRPr="00BC12DA">
        <w:rPr>
          <w:rFonts w:hint="eastAsia"/>
          <w:b/>
          <w:bCs/>
          <w:color w:val="000000"/>
          <w:szCs w:val="21"/>
        </w:rPr>
        <w:t>安德鲁·刘易斯·康恩（</w:t>
      </w:r>
      <w:r w:rsidR="00803EB8" w:rsidRPr="00BC12DA">
        <w:rPr>
          <w:b/>
          <w:bCs/>
          <w:color w:val="000000"/>
          <w:szCs w:val="21"/>
        </w:rPr>
        <w:t>Andrew Lewis Conn</w:t>
      </w:r>
      <w:r w:rsidR="00803EB8" w:rsidRPr="00BC12DA">
        <w:rPr>
          <w:rFonts w:hint="eastAsia"/>
          <w:b/>
          <w:bCs/>
          <w:color w:val="000000"/>
          <w:szCs w:val="21"/>
        </w:rPr>
        <w:t>）</w:t>
      </w:r>
      <w:r w:rsidR="00803EB8">
        <w:rPr>
          <w:rFonts w:hint="eastAsia"/>
          <w:noProof/>
        </w:rPr>
        <w:t>著有</w:t>
      </w:r>
      <w:r w:rsidR="00803EB8" w:rsidRPr="00803EB8">
        <w:rPr>
          <w:rFonts w:hint="eastAsia"/>
          <w:noProof/>
        </w:rPr>
        <w:t>两部小说，</w:t>
      </w:r>
      <w:r w:rsidR="00803EB8">
        <w:rPr>
          <w:rFonts w:hint="eastAsia"/>
          <w:noProof/>
        </w:rPr>
        <w:t>《</w:t>
      </w:r>
      <w:r w:rsidR="00803EB8" w:rsidRPr="00803EB8">
        <w:rPr>
          <w:rFonts w:hint="eastAsia"/>
          <w:noProof/>
        </w:rPr>
        <w:t>哦，非洲！</w:t>
      </w:r>
      <w:r w:rsidR="00803EB8">
        <w:rPr>
          <w:rFonts w:hint="eastAsia"/>
          <w:noProof/>
        </w:rPr>
        <w:t>》</w:t>
      </w:r>
      <w:r w:rsidR="00803EB8" w:rsidRPr="00803EB8">
        <w:rPr>
          <w:rFonts w:hint="eastAsia"/>
          <w:noProof/>
        </w:rPr>
        <w:t>（</w:t>
      </w:r>
      <w:r w:rsidR="00803EB8" w:rsidRPr="00803EB8">
        <w:rPr>
          <w:i/>
          <w:iCs/>
        </w:rPr>
        <w:t>O, Africa</w:t>
      </w:r>
      <w:r w:rsidR="00803EB8">
        <w:rPr>
          <w:rFonts w:hint="eastAsia"/>
        </w:rPr>
        <w:t>，</w:t>
      </w:r>
      <w:r w:rsidR="00803EB8">
        <w:rPr>
          <w:rFonts w:hint="eastAsia"/>
          <w:noProof/>
        </w:rPr>
        <w:t>霍</w:t>
      </w:r>
      <w:r w:rsidR="00803EB8" w:rsidRPr="00803EB8">
        <w:rPr>
          <w:rFonts w:hint="eastAsia"/>
          <w:noProof/>
        </w:rPr>
        <w:t>加斯</w:t>
      </w:r>
      <w:r w:rsidR="00803EB8">
        <w:rPr>
          <w:rFonts w:hint="eastAsia"/>
          <w:noProof/>
        </w:rPr>
        <w:t>出版社</w:t>
      </w:r>
      <w:r w:rsidR="00803EB8" w:rsidRPr="00803EB8">
        <w:rPr>
          <w:rFonts w:hint="eastAsia"/>
          <w:noProof/>
        </w:rPr>
        <w:t>/</w:t>
      </w:r>
      <w:r w:rsidR="00803EB8" w:rsidRPr="00803EB8">
        <w:rPr>
          <w:rFonts w:hint="eastAsia"/>
          <w:noProof/>
        </w:rPr>
        <w:t>兰登书屋，</w:t>
      </w:r>
      <w:r w:rsidR="00803EB8" w:rsidRPr="00803EB8">
        <w:rPr>
          <w:rFonts w:hint="eastAsia"/>
          <w:noProof/>
        </w:rPr>
        <w:t>2014</w:t>
      </w:r>
      <w:r w:rsidR="00803EB8" w:rsidRPr="00803EB8">
        <w:rPr>
          <w:rFonts w:hint="eastAsia"/>
          <w:noProof/>
        </w:rPr>
        <w:t>年）和</w:t>
      </w:r>
      <w:r w:rsidR="00803EB8" w:rsidRPr="00803EB8">
        <w:rPr>
          <w:rFonts w:hint="eastAsia"/>
          <w:i/>
          <w:iCs/>
          <w:noProof/>
        </w:rPr>
        <w:t>P</w:t>
      </w:r>
      <w:r w:rsidR="00803EB8" w:rsidRPr="00803EB8">
        <w:rPr>
          <w:rFonts w:hint="eastAsia"/>
          <w:noProof/>
        </w:rPr>
        <w:t>（软骷髅出版社</w:t>
      </w:r>
      <w:r w:rsidR="00803EB8">
        <w:rPr>
          <w:rFonts w:hint="eastAsia"/>
          <w:noProof/>
        </w:rPr>
        <w:t>{</w:t>
      </w:r>
      <w:r w:rsidR="00803EB8">
        <w:t>Soft Skull Press}</w:t>
      </w:r>
      <w:r w:rsidR="00803EB8" w:rsidRPr="00803EB8">
        <w:rPr>
          <w:rFonts w:hint="eastAsia"/>
          <w:noProof/>
        </w:rPr>
        <w:t>，</w:t>
      </w:r>
      <w:r w:rsidR="00803EB8" w:rsidRPr="00803EB8">
        <w:rPr>
          <w:rFonts w:hint="eastAsia"/>
          <w:noProof/>
        </w:rPr>
        <w:t>2003</w:t>
      </w:r>
      <w:r w:rsidR="00803EB8" w:rsidRPr="00803EB8">
        <w:rPr>
          <w:rFonts w:hint="eastAsia"/>
          <w:noProof/>
        </w:rPr>
        <w:t>年），被《乡村之声》</w:t>
      </w:r>
      <w:r w:rsidR="00803EB8">
        <w:rPr>
          <w:rFonts w:hint="eastAsia"/>
          <w:noProof/>
        </w:rPr>
        <w:t>（</w:t>
      </w:r>
      <w:r w:rsidR="00803EB8" w:rsidRPr="00803EB8">
        <w:rPr>
          <w:i/>
          <w:iCs/>
        </w:rPr>
        <w:t>Village Voice</w:t>
      </w:r>
      <w:r w:rsidR="00803EB8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和《奥斯汀纪事报》</w:t>
      </w:r>
      <w:r w:rsidR="00803EB8">
        <w:rPr>
          <w:rFonts w:hint="eastAsia"/>
          <w:noProof/>
        </w:rPr>
        <w:t>（</w:t>
      </w:r>
      <w:r w:rsidR="00803EB8" w:rsidRPr="00803EB8">
        <w:rPr>
          <w:i/>
          <w:iCs/>
        </w:rPr>
        <w:t>Austin Chronicle</w:t>
      </w:r>
      <w:r w:rsidR="00803EB8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评为年度最佳书籍之一，并</w:t>
      </w:r>
      <w:r w:rsidR="00803EB8">
        <w:rPr>
          <w:rFonts w:hint="eastAsia"/>
          <w:noProof/>
        </w:rPr>
        <w:t>入选</w:t>
      </w:r>
      <w:r w:rsidR="00803EB8">
        <w:t>The Millions</w:t>
      </w:r>
      <w:r w:rsidR="00803EB8">
        <w:rPr>
          <w:rFonts w:hint="eastAsia"/>
        </w:rPr>
        <w:t>网站</w:t>
      </w:r>
      <w:r w:rsidR="00803EB8" w:rsidRPr="00803EB8">
        <w:rPr>
          <w:rFonts w:hint="eastAsia"/>
          <w:noProof/>
        </w:rPr>
        <w:t>“千年最佳书籍之一（迄今为止！）”。</w:t>
      </w:r>
      <w:r w:rsidR="00803EB8" w:rsidRPr="00A263FA">
        <w:rPr>
          <w:rFonts w:hint="eastAsia"/>
          <w:color w:val="000000"/>
          <w:szCs w:val="21"/>
        </w:rPr>
        <w:t>康恩</w:t>
      </w:r>
      <w:r w:rsidR="00803EB8" w:rsidRPr="00803EB8">
        <w:rPr>
          <w:rFonts w:hint="eastAsia"/>
          <w:noProof/>
        </w:rPr>
        <w:t>的散文、评论和短篇小说</w:t>
      </w:r>
      <w:r w:rsidR="00C5670A">
        <w:rPr>
          <w:rFonts w:hint="eastAsia"/>
          <w:noProof/>
        </w:rPr>
        <w:t>曾发表在</w:t>
      </w:r>
      <w:r w:rsidR="00803EB8" w:rsidRPr="00803EB8">
        <w:rPr>
          <w:rFonts w:hint="eastAsia"/>
          <w:noProof/>
        </w:rPr>
        <w:t>《信徒》</w:t>
      </w:r>
      <w:r w:rsidR="00C5670A">
        <w:rPr>
          <w:rFonts w:hint="eastAsia"/>
          <w:noProof/>
        </w:rPr>
        <w:t>（</w:t>
      </w:r>
      <w:r w:rsidR="00C5670A" w:rsidRPr="00C5670A">
        <w:rPr>
          <w:i/>
          <w:iCs/>
        </w:rPr>
        <w:t>The Believer</w:t>
      </w:r>
      <w:r w:rsidR="00C5670A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、《电影评论》</w:t>
      </w:r>
      <w:r w:rsidR="00C5670A">
        <w:rPr>
          <w:rFonts w:hint="eastAsia"/>
          <w:noProof/>
        </w:rPr>
        <w:t>（</w:t>
      </w:r>
      <w:r w:rsidR="00C5670A" w:rsidRPr="00C5670A">
        <w:rPr>
          <w:i/>
          <w:iCs/>
        </w:rPr>
        <w:t>Film Comment</w:t>
      </w:r>
      <w:r w:rsidR="00C5670A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、《印第安纳评论》</w:t>
      </w:r>
      <w:r w:rsidR="00C5670A">
        <w:rPr>
          <w:rFonts w:hint="eastAsia"/>
          <w:noProof/>
        </w:rPr>
        <w:t>（</w:t>
      </w:r>
      <w:r w:rsidR="00C5670A" w:rsidRPr="00C5670A">
        <w:rPr>
          <w:i/>
          <w:iCs/>
        </w:rPr>
        <w:t>The Indiana Review</w:t>
      </w:r>
      <w:r w:rsidR="00C5670A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、</w:t>
      </w:r>
      <w:r w:rsidR="00C5670A">
        <w:rPr>
          <w:rFonts w:hint="eastAsia"/>
          <w:noProof/>
        </w:rPr>
        <w:t>《</w:t>
      </w:r>
      <w:r w:rsidR="00C5670A">
        <w:rPr>
          <w:rFonts w:hint="eastAsia"/>
          <w:noProof/>
        </w:rPr>
        <w:t>Time</w:t>
      </w:r>
      <w:r w:rsidR="00C5670A">
        <w:rPr>
          <w:noProof/>
        </w:rPr>
        <w:t xml:space="preserve"> O</w:t>
      </w:r>
      <w:r w:rsidR="00C5670A">
        <w:rPr>
          <w:rFonts w:hint="eastAsia"/>
          <w:noProof/>
        </w:rPr>
        <w:t>ut</w:t>
      </w:r>
      <w:r w:rsidR="00C5670A">
        <w:rPr>
          <w:rFonts w:hint="eastAsia"/>
          <w:noProof/>
        </w:rPr>
        <w:t>纽约》（</w:t>
      </w:r>
      <w:r w:rsidR="00C5670A" w:rsidRPr="00C5670A">
        <w:rPr>
          <w:i/>
          <w:iCs/>
        </w:rPr>
        <w:t>Time Out New York</w:t>
      </w:r>
      <w:r w:rsidR="00C5670A">
        <w:rPr>
          <w:rFonts w:hint="eastAsia"/>
          <w:noProof/>
        </w:rPr>
        <w:t>）</w:t>
      </w:r>
      <w:r w:rsidR="00803EB8" w:rsidRPr="00803EB8">
        <w:rPr>
          <w:rFonts w:hint="eastAsia"/>
          <w:noProof/>
        </w:rPr>
        <w:t>和《乡村之声》等</w:t>
      </w:r>
      <w:r w:rsidR="00C5670A">
        <w:rPr>
          <w:rFonts w:hint="eastAsia"/>
          <w:noProof/>
        </w:rPr>
        <w:t>杂志</w:t>
      </w:r>
      <w:r w:rsidR="00803EB8" w:rsidRPr="00803EB8">
        <w:rPr>
          <w:rFonts w:hint="eastAsia"/>
          <w:noProof/>
        </w:rPr>
        <w:t>上。</w:t>
      </w:r>
      <w:r w:rsidR="00C5670A" w:rsidRPr="00A263FA">
        <w:rPr>
          <w:rFonts w:hint="eastAsia"/>
          <w:color w:val="000000"/>
          <w:szCs w:val="21"/>
        </w:rPr>
        <w:t>康恩</w:t>
      </w:r>
      <w:r w:rsidR="00803EB8" w:rsidRPr="00803EB8">
        <w:rPr>
          <w:rFonts w:hint="eastAsia"/>
          <w:noProof/>
        </w:rPr>
        <w:t>在布鲁克林出生并长大，</w:t>
      </w:r>
      <w:r w:rsidR="00C5670A">
        <w:rPr>
          <w:rFonts w:hint="eastAsia"/>
          <w:noProof/>
        </w:rPr>
        <w:t>现在</w:t>
      </w:r>
      <w:r w:rsidR="00803EB8" w:rsidRPr="00803EB8">
        <w:rPr>
          <w:rFonts w:hint="eastAsia"/>
          <w:noProof/>
        </w:rPr>
        <w:t>与妻子、女儿、狗和乌龟一起住在国王区。</w:t>
      </w:r>
    </w:p>
    <w:p w14:paraId="5EEF556A" w14:textId="4EB8CD68" w:rsidR="00E97034" w:rsidRDefault="00E97034" w:rsidP="003B16CC">
      <w:pPr>
        <w:rPr>
          <w:color w:val="000000"/>
          <w:szCs w:val="21"/>
        </w:rPr>
      </w:pPr>
    </w:p>
    <w:p w14:paraId="6C182359" w14:textId="77777777" w:rsidR="004F4FEA" w:rsidRDefault="004F4FEA" w:rsidP="004F4FEA">
      <w:pPr>
        <w:rPr>
          <w:bCs/>
          <w:color w:val="000000"/>
          <w:szCs w:val="21"/>
        </w:rPr>
      </w:pPr>
      <w:bookmarkStart w:id="2" w:name="OLE_LINK38"/>
      <w:bookmarkStart w:id="3" w:name="OLE_LINK43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728E" w14:textId="77777777" w:rsidR="00D10A6C" w:rsidRDefault="00D10A6C">
      <w:r>
        <w:separator/>
      </w:r>
    </w:p>
  </w:endnote>
  <w:endnote w:type="continuationSeparator" w:id="0">
    <w:p w14:paraId="1B8E3CB4" w14:textId="77777777" w:rsidR="00D10A6C" w:rsidRDefault="00D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06F29" w14:textId="77777777" w:rsidR="00D10A6C" w:rsidRDefault="00D10A6C">
      <w:r>
        <w:separator/>
      </w:r>
    </w:p>
  </w:footnote>
  <w:footnote w:type="continuationSeparator" w:id="0">
    <w:p w14:paraId="6806FF16" w14:textId="77777777" w:rsidR="00D10A6C" w:rsidRDefault="00D1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A4203"/>
    <w:multiLevelType w:val="hybridMultilevel"/>
    <w:tmpl w:val="52121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338D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8DF"/>
    <w:rsid w:val="001B51E3"/>
    <w:rsid w:val="001B679D"/>
    <w:rsid w:val="001C0DDF"/>
    <w:rsid w:val="001C512C"/>
    <w:rsid w:val="001C5EBF"/>
    <w:rsid w:val="001C678D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1F0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20B2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281C"/>
    <w:rsid w:val="002D3548"/>
    <w:rsid w:val="002D698D"/>
    <w:rsid w:val="002E0470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6676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0B95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68DB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6D3"/>
    <w:rsid w:val="004B676E"/>
    <w:rsid w:val="004C00FC"/>
    <w:rsid w:val="004C4664"/>
    <w:rsid w:val="004D592D"/>
    <w:rsid w:val="004D5ADA"/>
    <w:rsid w:val="004E1E99"/>
    <w:rsid w:val="004E4C05"/>
    <w:rsid w:val="004F1C04"/>
    <w:rsid w:val="004F1E26"/>
    <w:rsid w:val="004F4FEA"/>
    <w:rsid w:val="004F5C0C"/>
    <w:rsid w:val="004F6FDA"/>
    <w:rsid w:val="004F78CD"/>
    <w:rsid w:val="00500312"/>
    <w:rsid w:val="005004A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78CD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3665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6EA9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D41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CB1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656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5F21"/>
    <w:rsid w:val="007E772D"/>
    <w:rsid w:val="007F01FB"/>
    <w:rsid w:val="007F1499"/>
    <w:rsid w:val="007F1500"/>
    <w:rsid w:val="007F1B8C"/>
    <w:rsid w:val="007F21C8"/>
    <w:rsid w:val="007F2821"/>
    <w:rsid w:val="007F652C"/>
    <w:rsid w:val="00803EB8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1D12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7FD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1A"/>
    <w:rsid w:val="008D07F2"/>
    <w:rsid w:val="008D278C"/>
    <w:rsid w:val="008D4F84"/>
    <w:rsid w:val="008D7DF6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60B"/>
    <w:rsid w:val="00981D4C"/>
    <w:rsid w:val="00982AA3"/>
    <w:rsid w:val="009836C5"/>
    <w:rsid w:val="009843E8"/>
    <w:rsid w:val="00986039"/>
    <w:rsid w:val="009860D5"/>
    <w:rsid w:val="00986EE7"/>
    <w:rsid w:val="009915EB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63F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A06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0629D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2DA"/>
    <w:rsid w:val="00BC1F4C"/>
    <w:rsid w:val="00BC3360"/>
    <w:rsid w:val="00BC4DF6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066"/>
    <w:rsid w:val="00C5650D"/>
    <w:rsid w:val="00C5670A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E3B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0A6C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56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034"/>
    <w:rsid w:val="00EA231C"/>
    <w:rsid w:val="00EA6987"/>
    <w:rsid w:val="00EA74CC"/>
    <w:rsid w:val="00EB27B1"/>
    <w:rsid w:val="00EB4E4D"/>
    <w:rsid w:val="00EB79AD"/>
    <w:rsid w:val="00EC129D"/>
    <w:rsid w:val="00ED1D72"/>
    <w:rsid w:val="00ED21A5"/>
    <w:rsid w:val="00ED3054"/>
    <w:rsid w:val="00ED600D"/>
    <w:rsid w:val="00ED7F30"/>
    <w:rsid w:val="00EE446C"/>
    <w:rsid w:val="00EE4676"/>
    <w:rsid w:val="00EF60DB"/>
    <w:rsid w:val="00F033EC"/>
    <w:rsid w:val="00F0464D"/>
    <w:rsid w:val="00F0620E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C383-D066-4EEA-8463-8259F936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1111</Words>
  <Characters>1524</Characters>
  <Application>Microsoft Office Word</Application>
  <DocSecurity>0</DocSecurity>
  <Lines>63</Lines>
  <Paragraphs>47</Paragraphs>
  <ScaleCrop>false</ScaleCrop>
  <Company>2ndSpAcE</Company>
  <LinksUpToDate>false</LinksUpToDate>
  <CharactersWithSpaces>2588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64</cp:revision>
  <cp:lastPrinted>2005-06-10T06:33:00Z</cp:lastPrinted>
  <dcterms:created xsi:type="dcterms:W3CDTF">2024-11-28T07:09:00Z</dcterms:created>
  <dcterms:modified xsi:type="dcterms:W3CDTF">2026-02-13T05:50:00Z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