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屏幕截图 2026-02-11 174116.png屏幕截图 2026-02-11 174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2-11 174116.png屏幕截图 2026-02-11 174116"/>
                    <pic:cNvPicPr>
                      <a:picLocks noChangeAspect="1"/>
                    </pic:cNvPicPr>
                  </pic:nvPicPr>
                  <pic:blipFill>
                    <a:blip r:embed="rId6"/>
                    <a:srcRect t="147" b="147"/>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《半熟人生》</w:t>
      </w:r>
    </w:p>
    <w:p w14:paraId="139DC89A">
      <w:pPr>
        <w:tabs>
          <w:tab w:val="left" w:pos="341"/>
          <w:tab w:val="left" w:pos="5235"/>
        </w:tabs>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Medium Rare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A. Natasha Joukovsky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Melville House</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UTA/ANA/Jessica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304页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3月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文学小说</w:t>
      </w:r>
    </w:p>
    <w:p w14:paraId="5ACA09B4">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166875B5">
      <w:pPr>
        <w:ind w:firstLine="420" w:firstLineChars="200"/>
        <w:rPr>
          <w:rFonts w:hint="eastAsia"/>
          <w:bCs/>
          <w:kern w:val="0"/>
          <w:szCs w:val="21"/>
        </w:rPr>
      </w:pPr>
      <w:r>
        <w:rPr>
          <w:rFonts w:hint="eastAsia"/>
          <w:bCs/>
          <w:kern w:val="0"/>
          <w:szCs w:val="21"/>
        </w:rPr>
        <w:t>《</w:t>
      </w:r>
      <w:r>
        <w:rPr>
          <w:rFonts w:hint="eastAsia"/>
          <w:bCs/>
          <w:kern w:val="0"/>
          <w:szCs w:val="21"/>
          <w:lang w:val="en-US" w:eastAsia="zh-CN"/>
        </w:rPr>
        <w:t>半熟人生</w:t>
      </w:r>
      <w:r>
        <w:rPr>
          <w:rFonts w:hint="eastAsia"/>
          <w:bCs/>
          <w:kern w:val="0"/>
          <w:szCs w:val="21"/>
        </w:rPr>
        <w:t>》作者全新力作，一部现代悲喜剧，将伊卡洛斯的神话化为一趟穿越官僚体制、二流名声与大学篮球的烈焰之旅……</w:t>
      </w:r>
    </w:p>
    <w:p w14:paraId="0D57BD10">
      <w:pPr>
        <w:ind w:firstLine="420" w:firstLineChars="200"/>
        <w:rPr>
          <w:rFonts w:hint="eastAsia"/>
          <w:bCs/>
          <w:kern w:val="0"/>
          <w:szCs w:val="21"/>
        </w:rPr>
      </w:pPr>
    </w:p>
    <w:p w14:paraId="548EE3A1">
      <w:pPr>
        <w:ind w:firstLine="420" w:firstLineChars="200"/>
        <w:rPr>
          <w:rFonts w:hint="eastAsia"/>
          <w:bCs/>
          <w:kern w:val="0"/>
          <w:szCs w:val="21"/>
        </w:rPr>
      </w:pPr>
      <w:r>
        <w:rPr>
          <w:rFonts w:hint="eastAsia"/>
          <w:bCs/>
          <w:kern w:val="0"/>
          <w:szCs w:val="21"/>
        </w:rPr>
        <w:t>菲尔很普通。他是华盛顿的一名中级说客，服务于一个毫无魅力的组织，郁郁寡欢，一如所有小有成就、影响力微薄的男性。然而，到了2019年春天，转机出现：菲尔对NCAA“疯狂三月”篮球锦标赛的预测开始频频命中，人们开始将目光投向他。他或许真能创造奇迹：预测出完美对阵表，赢取十亿美金巨奖。</w:t>
      </w:r>
    </w:p>
    <w:p w14:paraId="6E6B0FD5">
      <w:pPr>
        <w:ind w:firstLine="420" w:firstLineChars="200"/>
        <w:rPr>
          <w:rFonts w:hint="eastAsia"/>
          <w:bCs/>
          <w:kern w:val="0"/>
          <w:szCs w:val="21"/>
        </w:rPr>
      </w:pPr>
    </w:p>
    <w:p w14:paraId="6CE1CF2E">
      <w:pPr>
        <w:ind w:firstLine="420" w:firstLineChars="200"/>
        <w:rPr>
          <w:rFonts w:hint="eastAsia"/>
          <w:bCs/>
          <w:kern w:val="0"/>
          <w:szCs w:val="21"/>
        </w:rPr>
      </w:pPr>
      <w:r>
        <w:rPr>
          <w:rFonts w:hint="eastAsia"/>
          <w:bCs/>
          <w:kern w:val="0"/>
          <w:szCs w:val="21"/>
        </w:rPr>
        <w:t>起初，卡桑德拉只是冷眼旁观菲尔的青云直上——毕竟，她早已预见这一切。尽管自大学同窗时代后两人便身处不同圈子，且卡桑德拉从未真正喜欢过他，但她从菲尔身上看到了足以载入最高艺术殿堂的传奇潜质。然而，卡桑德拉未能预见的是，自己竟会如此在意菲尔的妻子罗利——更未料到，最宏大的叙事弧线，有时需要付出最惨痛的个人代价。</w:t>
      </w:r>
    </w:p>
    <w:p w14:paraId="5797868E">
      <w:pPr>
        <w:ind w:firstLine="420" w:firstLineChars="200"/>
        <w:rPr>
          <w:rFonts w:hint="eastAsia"/>
          <w:bCs/>
          <w:kern w:val="0"/>
          <w:szCs w:val="21"/>
        </w:rPr>
      </w:pPr>
    </w:p>
    <w:p w14:paraId="31871F61">
      <w:pPr>
        <w:ind w:firstLine="420" w:firstLineChars="200"/>
        <w:rPr>
          <w:rFonts w:hint="eastAsia"/>
          <w:bCs/>
          <w:kern w:val="0"/>
          <w:szCs w:val="21"/>
        </w:rPr>
      </w:pPr>
      <w:r>
        <w:rPr>
          <w:rFonts w:hint="eastAsia"/>
          <w:bCs/>
          <w:kern w:val="0"/>
          <w:szCs w:val="21"/>
        </w:rPr>
        <w:t>《</w:t>
      </w:r>
      <w:r>
        <w:rPr>
          <w:rFonts w:hint="eastAsia"/>
          <w:bCs/>
          <w:kern w:val="0"/>
          <w:szCs w:val="21"/>
          <w:lang w:val="en-US" w:eastAsia="zh-CN"/>
        </w:rPr>
        <w:t>半熟人生</w:t>
      </w:r>
      <w:r>
        <w:rPr>
          <w:rFonts w:hint="eastAsia"/>
          <w:bCs/>
          <w:kern w:val="0"/>
          <w:szCs w:val="21"/>
        </w:rPr>
        <w:t>》以荒诞喜剧闪耀登场，不仅是一场穿梭于上流阶层的嬉游，更是一次对狂热、欲望与可信度的犀利审视——为何当女性发出预言时，我们总充耳不闻？A·娜塔莎·茹科夫斯基奉献了一个既层次丰富、见解深刻，又充满高空翱翔般快感的故事。</w:t>
      </w:r>
    </w:p>
    <w:p w14:paraId="160EBFF9">
      <w:pPr>
        <w:ind w:firstLine="420" w:firstLineChars="200"/>
        <w:rPr>
          <w:rFonts w:hint="eastAsia"/>
          <w:bCs/>
          <w:kern w:val="0"/>
          <w:szCs w:val="21"/>
          <w:lang w:val="en-US" w:eastAsia="zh-CN"/>
        </w:rPr>
      </w:pPr>
    </w:p>
    <w:p w14:paraId="6594C28D">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436E7D0F">
      <w:pPr>
        <w:ind w:right="420" w:firstLine="422" w:firstLineChars="200"/>
        <w:rPr>
          <w:rFonts w:hint="eastAsia"/>
          <w:b/>
          <w:bCs/>
          <w:color w:val="000000"/>
          <w:szCs w:val="21"/>
          <w:lang w:val="en-US" w:eastAsia="zh-CN"/>
        </w:rPr>
      </w:pPr>
      <w:r>
        <w:rPr>
          <w:rFonts w:hint="eastAsia"/>
          <w:b/>
          <w:bCs/>
          <w:color w:val="000000"/>
          <w:szCs w:val="21"/>
          <w:lang w:val="en-US" w:eastAsia="zh-CN"/>
        </w:rPr>
        <w:t>A·娜塔莎·茹科夫斯基（</w:t>
      </w:r>
      <w:r>
        <w:rPr>
          <w:rFonts w:hint="eastAsia"/>
          <w:b/>
          <w:bCs/>
          <w:color w:val="000000"/>
          <w:szCs w:val="21"/>
          <w:highlight w:val="none"/>
        </w:rPr>
        <w:t>A. Natasha Joukovsky</w:t>
      </w:r>
      <w:r>
        <w:rPr>
          <w:rFonts w:hint="eastAsia"/>
          <w:b/>
          <w:bCs/>
          <w:color w:val="000000"/>
          <w:szCs w:val="21"/>
          <w:lang w:val="en-US" w:eastAsia="zh-CN"/>
        </w:rPr>
        <w:t>）</w:t>
      </w:r>
      <w:r>
        <w:rPr>
          <w:rFonts w:hint="eastAsia"/>
          <w:b w:val="0"/>
          <w:bCs w:val="0"/>
          <w:color w:val="000000"/>
          <w:szCs w:val="21"/>
          <w:lang w:val="en-US" w:eastAsia="zh-CN"/>
        </w:rPr>
        <w:t>是《镜之肖像》的作者。她的作品曾发表于《文学中心》《电动文学》《共同》《依然活着》等刊物。娜塔莎拥有弗吉尼亚大学英语文学学士学位和纽约大学斯特恩商学院工商管理硕士学位。现居华盛顿特区。</w:t>
      </w:r>
    </w:p>
    <w:p w14:paraId="11933374">
      <w:pPr>
        <w:ind w:right="420"/>
        <w:rPr>
          <w:rFonts w:hint="eastAsia"/>
          <w:b/>
          <w:bCs/>
          <w:color w:val="000000"/>
          <w:szCs w:val="21"/>
          <w:lang w:val="en-US" w:eastAsia="zh-CN"/>
        </w:rPr>
      </w:pPr>
    </w:p>
    <w:p w14:paraId="09B65A50">
      <w:pPr>
        <w:ind w:right="420"/>
        <w:rPr>
          <w:rFonts w:hint="eastAsia"/>
          <w:b/>
          <w:bCs/>
          <w:color w:val="000000"/>
          <w:szCs w:val="21"/>
          <w:lang w:val="en-US" w:eastAsia="zh-CN"/>
        </w:rPr>
      </w:pPr>
    </w:p>
    <w:p w14:paraId="334B7FF6">
      <w:pPr>
        <w:ind w:right="420"/>
        <w:rPr>
          <w:rFonts w:hint="eastAsia"/>
          <w:b/>
          <w:bCs/>
          <w:color w:val="000000"/>
          <w:szCs w:val="21"/>
          <w:lang w:val="en-US" w:eastAsia="zh-CN"/>
        </w:rPr>
      </w:pPr>
      <w:r>
        <w:rPr>
          <w:rFonts w:hint="eastAsia"/>
          <w:b/>
          <w:bCs/>
          <w:color w:val="000000"/>
          <w:szCs w:val="21"/>
          <w:lang w:val="en-US" w:eastAsia="zh-CN"/>
        </w:rPr>
        <w:t>媒体评价：</w:t>
      </w:r>
    </w:p>
    <w:p w14:paraId="35B63120">
      <w:pPr>
        <w:ind w:right="420"/>
        <w:rPr>
          <w:rFonts w:hint="eastAsia"/>
          <w:b/>
          <w:bCs/>
          <w:color w:val="000000"/>
          <w:szCs w:val="21"/>
          <w:lang w:val="en-US" w:eastAsia="zh-CN"/>
        </w:rPr>
      </w:pPr>
    </w:p>
    <w:p w14:paraId="1FBBFAFC">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“A·娜塔莎·茹科夫斯基这部妙趣横生、层次丰富的《</w:t>
      </w:r>
      <w:r>
        <w:rPr>
          <w:rFonts w:hint="eastAsia"/>
          <w:bCs/>
          <w:kern w:val="0"/>
          <w:szCs w:val="21"/>
          <w:lang w:val="en-US" w:eastAsia="zh-CN"/>
        </w:rPr>
        <w:t>半熟人生</w:t>
      </w:r>
      <w:bookmarkStart w:id="1" w:name="_GoBack"/>
      <w:bookmarkEnd w:id="1"/>
      <w:r>
        <w:rPr>
          <w:rFonts w:hint="default"/>
          <w:b w:val="0"/>
          <w:bCs w:val="0"/>
          <w:color w:val="000000"/>
          <w:szCs w:val="21"/>
          <w:lang w:val="en-US" w:eastAsia="zh-CN"/>
        </w:rPr>
        <w:t>》，对当代美国文化进行了深刻思辨……这部欢快的讽刺小说，以细腻的笔触、犀利的机智和对语言叙事艺术的高度赞赏，追踪了一个普通男人经历非凡成功的故事。”</w:t>
      </w:r>
    </w:p>
    <w:p w14:paraId="31F54101">
      <w:pPr>
        <w:ind w:right="420"/>
        <w:jc w:val="right"/>
        <w:rPr>
          <w:rFonts w:hint="default"/>
          <w:b w:val="0"/>
          <w:bCs w:val="0"/>
          <w:color w:val="000000"/>
          <w:szCs w:val="21"/>
          <w:lang w:val="en-US" w:eastAsia="zh-CN"/>
        </w:rPr>
      </w:pPr>
      <w:r>
        <w:rPr>
          <w:rFonts w:hint="default"/>
          <w:b w:val="0"/>
          <w:bCs w:val="0"/>
          <w:color w:val="000000"/>
          <w:szCs w:val="21"/>
          <w:lang w:val="en-US" w:eastAsia="zh-CN"/>
        </w:rPr>
        <w:t>——《前言书评》</w:t>
      </w:r>
    </w:p>
    <w:p w14:paraId="3CFD1981">
      <w:pPr>
        <w:ind w:right="420"/>
        <w:jc w:val="left"/>
        <w:rPr>
          <w:rFonts w:hint="default"/>
          <w:b w:val="0"/>
          <w:bCs w:val="0"/>
          <w:color w:val="000000"/>
          <w:szCs w:val="21"/>
          <w:lang w:val="en-US" w:eastAsia="zh-CN"/>
        </w:rPr>
      </w:pPr>
    </w:p>
    <w:p w14:paraId="313F0E72">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“一部在现代体育预测、政治博弈与硅谷文化中展开的喜剧，却能以严肃而睿智的笔触探讨叙事的力量，以及在浮华社会中，一次侥幸的成功能将人引向何方。”</w:t>
      </w:r>
    </w:p>
    <w:p w14:paraId="5F046FEC">
      <w:pPr>
        <w:ind w:right="420"/>
        <w:jc w:val="right"/>
        <w:rPr>
          <w:rFonts w:hint="default"/>
          <w:b w:val="0"/>
          <w:bCs w:val="0"/>
          <w:color w:val="000000"/>
          <w:szCs w:val="21"/>
          <w:lang w:val="en-US" w:eastAsia="zh-CN"/>
        </w:rPr>
      </w:pPr>
      <w:r>
        <w:rPr>
          <w:rFonts w:hint="default"/>
          <w:b w:val="0"/>
          <w:bCs w:val="0"/>
          <w:color w:val="000000"/>
          <w:szCs w:val="21"/>
          <w:lang w:val="en-US" w:eastAsia="zh-CN"/>
        </w:rPr>
        <w:t>——马丁·赖克（《客座讲座》作者）</w:t>
      </w:r>
    </w:p>
    <w:p w14:paraId="03F72F32">
      <w:pPr>
        <w:ind w:right="420"/>
        <w:jc w:val="left"/>
        <w:rPr>
          <w:rFonts w:hint="default"/>
          <w:b w:val="0"/>
          <w:bCs w:val="0"/>
          <w:color w:val="000000"/>
          <w:szCs w:val="21"/>
          <w:lang w:val="en-US" w:eastAsia="zh-CN"/>
        </w:rPr>
      </w:pPr>
    </w:p>
    <w:p w14:paraId="6356E121">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“一个关于运气的陷阱、金钱的危险与友谊的脆弱性的扣人心弦、错综复杂的故事，以毫不留情的诚实写就。能如此彻底而愉悦地剖析中上层职业人士挣扎求存的黯淡群像，实属罕见。我一旦翻开便无法放下。”</w:t>
      </w:r>
    </w:p>
    <w:p w14:paraId="2FE7436A">
      <w:pPr>
        <w:ind w:right="420"/>
        <w:jc w:val="right"/>
        <w:rPr>
          <w:rFonts w:hint="default"/>
          <w:b/>
          <w:bCs/>
          <w:color w:val="000000"/>
          <w:szCs w:val="21"/>
          <w:lang w:val="en-US" w:eastAsia="zh-CN"/>
        </w:rPr>
      </w:pPr>
      <w:r>
        <w:rPr>
          <w:rFonts w:hint="default"/>
          <w:b w:val="0"/>
          <w:bCs w:val="0"/>
          <w:color w:val="000000"/>
          <w:szCs w:val="21"/>
          <w:lang w:val="en-US" w:eastAsia="zh-CN"/>
        </w:rPr>
        <w:t>——凯尔西·麦金尼（《纽约时报》畅销书《这话不是我说的》作者）</w:t>
      </w:r>
    </w:p>
    <w:p w14:paraId="3AE90065">
      <w:pPr>
        <w:ind w:right="420"/>
        <w:jc w:val="left"/>
        <w:rPr>
          <w:rFonts w:hint="default"/>
          <w:b/>
          <w:bCs/>
          <w:color w:val="000000"/>
          <w:szCs w:val="21"/>
          <w:lang w:val="en-US" w:eastAsia="zh-CN"/>
        </w:rPr>
      </w:pPr>
    </w:p>
    <w:p w14:paraId="3A75E580">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14C2E46"/>
    <w:rsid w:val="18AE01D8"/>
    <w:rsid w:val="1BA86C22"/>
    <w:rsid w:val="1D261077"/>
    <w:rsid w:val="23A83C52"/>
    <w:rsid w:val="24771887"/>
    <w:rsid w:val="2C0B6F0E"/>
    <w:rsid w:val="2DA34CE1"/>
    <w:rsid w:val="311566B0"/>
    <w:rsid w:val="341F29BE"/>
    <w:rsid w:val="35FB0213"/>
    <w:rsid w:val="3AE04ADC"/>
    <w:rsid w:val="3C1934F8"/>
    <w:rsid w:val="3C717929"/>
    <w:rsid w:val="42B533F0"/>
    <w:rsid w:val="432C279F"/>
    <w:rsid w:val="459C0CF6"/>
    <w:rsid w:val="46B43896"/>
    <w:rsid w:val="473A51A1"/>
    <w:rsid w:val="4AE76519"/>
    <w:rsid w:val="53E3095F"/>
    <w:rsid w:val="543E2C5B"/>
    <w:rsid w:val="58DF0B08"/>
    <w:rsid w:val="5AB726B1"/>
    <w:rsid w:val="601E082E"/>
    <w:rsid w:val="60B3492E"/>
    <w:rsid w:val="68EE2E29"/>
    <w:rsid w:val="69A93106"/>
    <w:rsid w:val="6ABF12C5"/>
    <w:rsid w:val="6AEB37C3"/>
    <w:rsid w:val="6C615816"/>
    <w:rsid w:val="6CA56A14"/>
    <w:rsid w:val="71E47BC3"/>
    <w:rsid w:val="745C0F51"/>
    <w:rsid w:val="756C1B13"/>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1118</Words>
  <Characters>1456</Characters>
  <Lines>25</Lines>
  <Paragraphs>7</Paragraphs>
  <TotalTime>208</TotalTime>
  <ScaleCrop>false</ScaleCrop>
  <LinksUpToDate>false</LinksUpToDate>
  <CharactersWithSpaces>1484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2026-02-14T06:28:01Z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