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F1EB11F" w:rsidR="00AE574A" w:rsidRDefault="00AE574A">
      <w:pPr>
        <w:rPr>
          <w:b/>
          <w:color w:val="000000"/>
          <w:szCs w:val="21"/>
        </w:rPr>
      </w:pPr>
    </w:p>
    <w:p w14:paraId="3DA7336F" w14:textId="777DB9D1" w:rsidR="00774233" w:rsidRPr="00774233" w:rsidRDefault="00B94EAD"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6555F93C">
            <wp:simplePos x="0" y="0"/>
            <wp:positionH relativeFrom="margin">
              <wp:align>right</wp:align>
            </wp:positionH>
            <wp:positionV relativeFrom="paragraph">
              <wp:posOffset>9525</wp:posOffset>
            </wp:positionV>
            <wp:extent cx="1400810" cy="2103120"/>
            <wp:effectExtent l="0" t="0" r="8890" b="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081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B94EAD">
        <w:rPr>
          <w:rFonts w:hint="eastAsia"/>
          <w:b/>
          <w:bCs/>
          <w:color w:val="000000"/>
          <w:szCs w:val="21"/>
        </w:rPr>
        <w:t>漂泊者</w:t>
      </w:r>
      <w:r>
        <w:rPr>
          <w:rFonts w:hint="eastAsia"/>
          <w:b/>
          <w:bCs/>
          <w:color w:val="000000"/>
          <w:szCs w:val="21"/>
        </w:rPr>
        <w:t>：</w:t>
      </w:r>
      <w:r w:rsidRPr="00B94EAD">
        <w:rPr>
          <w:rFonts w:hint="eastAsia"/>
          <w:b/>
          <w:bCs/>
          <w:color w:val="000000"/>
          <w:szCs w:val="21"/>
        </w:rPr>
        <w:t>二战阴影下的流亡、生存与</w:t>
      </w:r>
      <w:r>
        <w:rPr>
          <w:rFonts w:hint="eastAsia"/>
          <w:b/>
          <w:bCs/>
          <w:color w:val="000000"/>
          <w:szCs w:val="21"/>
        </w:rPr>
        <w:t>不期而遇之</w:t>
      </w:r>
      <w:r w:rsidRPr="00B94EAD">
        <w:rPr>
          <w:rFonts w:hint="eastAsia"/>
          <w:b/>
          <w:bCs/>
          <w:color w:val="000000"/>
          <w:szCs w:val="21"/>
        </w:rPr>
        <w:t>爱</w:t>
      </w:r>
      <w:r w:rsidR="009736A9">
        <w:rPr>
          <w:rFonts w:hint="eastAsia"/>
          <w:b/>
          <w:bCs/>
          <w:color w:val="000000"/>
          <w:szCs w:val="21"/>
        </w:rPr>
        <w:t>》</w:t>
      </w:r>
    </w:p>
    <w:p w14:paraId="451AB5A8" w14:textId="3B18DB2E" w:rsidR="0024255F"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B94EAD" w:rsidRPr="00B94EAD">
        <w:rPr>
          <w:b/>
          <w:bCs/>
          <w:color w:val="000000"/>
          <w:szCs w:val="21"/>
        </w:rPr>
        <w:t>THE WANDERERS: A Story of Exile, Survival, and Unexpected Love in the Shadow of World War II</w:t>
      </w:r>
    </w:p>
    <w:p w14:paraId="39B7E419" w14:textId="32A92D0A"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3773D4" w:rsidRPr="003773D4">
        <w:rPr>
          <w:b/>
          <w:bCs/>
          <w:color w:val="000000"/>
          <w:szCs w:val="21"/>
        </w:rPr>
        <w:t>Daniela Gerson</w:t>
      </w:r>
      <w:hyperlink r:id="rId9" w:history="1"/>
    </w:p>
    <w:p w14:paraId="5EB65684" w14:textId="153A2707"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773D4" w:rsidRPr="003773D4">
        <w:rPr>
          <w:b/>
          <w:bCs/>
          <w:color w:val="000000"/>
          <w:szCs w:val="21"/>
        </w:rPr>
        <w:t>Grand Central Publishing</w:t>
      </w:r>
    </w:p>
    <w:p w14:paraId="1421F214" w14:textId="03219AEF"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3773D4" w:rsidRPr="003773D4">
        <w:rPr>
          <w:b/>
          <w:bCs/>
          <w:color w:val="000000"/>
          <w:szCs w:val="21"/>
        </w:rPr>
        <w:t>WME/ANA/Jessica</w:t>
      </w:r>
    </w:p>
    <w:p w14:paraId="7550A0DC" w14:textId="74936728"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3773D4">
        <w:rPr>
          <w:rFonts w:hint="eastAsia"/>
          <w:b/>
          <w:bCs/>
          <w:color w:val="000000"/>
          <w:szCs w:val="21"/>
        </w:rPr>
        <w:t>336</w:t>
      </w:r>
      <w:r w:rsidR="00796396">
        <w:rPr>
          <w:rFonts w:hint="eastAsia"/>
          <w:b/>
          <w:bCs/>
          <w:color w:val="000000"/>
          <w:szCs w:val="21"/>
        </w:rPr>
        <w:t>页</w:t>
      </w:r>
    </w:p>
    <w:p w14:paraId="31380F95" w14:textId="547D115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75346A">
        <w:rPr>
          <w:rFonts w:hint="eastAsia"/>
          <w:b/>
          <w:bCs/>
          <w:color w:val="000000"/>
          <w:szCs w:val="21"/>
        </w:rPr>
        <w:t>20</w:t>
      </w:r>
      <w:r w:rsidR="003773D4">
        <w:rPr>
          <w:rFonts w:hint="eastAsia"/>
          <w:b/>
          <w:bCs/>
          <w:color w:val="000000"/>
          <w:szCs w:val="21"/>
        </w:rPr>
        <w:t>26</w:t>
      </w:r>
      <w:r w:rsidR="00D82AB4" w:rsidRPr="00D82AB4">
        <w:rPr>
          <w:rFonts w:hint="eastAsia"/>
          <w:b/>
          <w:bCs/>
          <w:color w:val="000000"/>
          <w:szCs w:val="21"/>
        </w:rPr>
        <w:t>年</w:t>
      </w:r>
      <w:r w:rsidR="003773D4">
        <w:rPr>
          <w:rFonts w:hint="eastAsia"/>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6A349DF7" w:rsidR="00774233" w:rsidRPr="00774233" w:rsidRDefault="00774233" w:rsidP="00774233">
      <w:pPr>
        <w:tabs>
          <w:tab w:val="left" w:pos="341"/>
          <w:tab w:val="left" w:pos="5235"/>
        </w:tabs>
        <w:rPr>
          <w:b/>
          <w:bCs/>
          <w:szCs w:val="21"/>
        </w:rPr>
      </w:pPr>
      <w:r w:rsidRPr="00774233">
        <w:rPr>
          <w:b/>
          <w:bCs/>
          <w:szCs w:val="21"/>
        </w:rPr>
        <w:t>审读资料：</w:t>
      </w:r>
      <w:r w:rsidR="008811D5">
        <w:rPr>
          <w:rFonts w:hint="eastAsia"/>
          <w:b/>
          <w:bCs/>
          <w:szCs w:val="21"/>
        </w:rPr>
        <w:t>电子稿</w:t>
      </w:r>
    </w:p>
    <w:p w14:paraId="58436E30" w14:textId="2BC3E95F" w:rsidR="004009A1" w:rsidRPr="003773D4"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B94EAD">
        <w:rPr>
          <w:rFonts w:hint="eastAsia"/>
          <w:b/>
          <w:bCs/>
          <w:szCs w:val="21"/>
        </w:rPr>
        <w:t>非小说</w:t>
      </w:r>
    </w:p>
    <w:p w14:paraId="4843964C" w14:textId="2BCCBF22" w:rsidR="00346771" w:rsidRDefault="00346771">
      <w:pPr>
        <w:rPr>
          <w:b/>
          <w:bCs/>
          <w:color w:val="000000"/>
          <w:szCs w:val="21"/>
        </w:rPr>
      </w:pPr>
    </w:p>
    <w:p w14:paraId="189DE9DB" w14:textId="77777777" w:rsidR="00346771" w:rsidRDefault="00346771">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67A36886" w14:textId="77777777" w:rsidR="009E451C" w:rsidRPr="00626B30" w:rsidRDefault="009E451C">
      <w:pPr>
        <w:rPr>
          <w:color w:val="000000"/>
          <w:szCs w:val="21"/>
        </w:rPr>
      </w:pPr>
    </w:p>
    <w:p w14:paraId="7ACC12FD" w14:textId="75BD118D" w:rsidR="003773D4" w:rsidRPr="00B429A2" w:rsidRDefault="003773D4" w:rsidP="003773D4">
      <w:pPr>
        <w:ind w:firstLineChars="200" w:firstLine="422"/>
        <w:rPr>
          <w:b/>
          <w:color w:val="000000"/>
          <w:szCs w:val="21"/>
        </w:rPr>
      </w:pPr>
      <w:r w:rsidRPr="00B429A2">
        <w:rPr>
          <w:rFonts w:hint="eastAsia"/>
          <w:b/>
          <w:color w:val="000000"/>
          <w:szCs w:val="21"/>
        </w:rPr>
        <w:t>一位移民题材记者与她的妻子追溯彼此家族交织的过往，揭开了一段尘封历史：数十万波兰犹太人如何在斯大林残暴统治下逃过希特勒的大屠杀</w:t>
      </w:r>
      <w:r w:rsidR="00B429A2" w:rsidRPr="00B429A2">
        <w:rPr>
          <w:rFonts w:hint="eastAsia"/>
          <w:b/>
          <w:color w:val="000000"/>
          <w:szCs w:val="21"/>
        </w:rPr>
        <w:t>。</w:t>
      </w:r>
      <w:r w:rsidRPr="00B429A2">
        <w:rPr>
          <w:rFonts w:hint="eastAsia"/>
          <w:b/>
          <w:color w:val="000000"/>
          <w:szCs w:val="21"/>
        </w:rPr>
        <w:t>这个故事揭示了希望与爱的持久力量。</w:t>
      </w:r>
    </w:p>
    <w:p w14:paraId="02016103" w14:textId="77777777" w:rsidR="003773D4" w:rsidRPr="003773D4" w:rsidRDefault="003773D4" w:rsidP="003773D4">
      <w:pPr>
        <w:ind w:firstLineChars="200" w:firstLine="420"/>
        <w:rPr>
          <w:bCs/>
          <w:color w:val="000000"/>
          <w:szCs w:val="21"/>
        </w:rPr>
      </w:pPr>
    </w:p>
    <w:p w14:paraId="09F34F30" w14:textId="25111FD6" w:rsidR="003773D4" w:rsidRPr="003773D4" w:rsidRDefault="003773D4" w:rsidP="003773D4">
      <w:pPr>
        <w:ind w:firstLineChars="200" w:firstLine="420"/>
        <w:rPr>
          <w:bCs/>
          <w:color w:val="000000"/>
          <w:szCs w:val="21"/>
        </w:rPr>
      </w:pPr>
      <w:r w:rsidRPr="003773D4">
        <w:rPr>
          <w:rFonts w:hint="eastAsia"/>
          <w:bCs/>
          <w:color w:val="000000"/>
          <w:szCs w:val="21"/>
        </w:rPr>
        <w:t>丹妮拉·格森（</w:t>
      </w:r>
      <w:r w:rsidRPr="003773D4">
        <w:rPr>
          <w:rFonts w:hint="eastAsia"/>
          <w:bCs/>
          <w:color w:val="000000"/>
          <w:szCs w:val="21"/>
        </w:rPr>
        <w:t>Daniela Gerson</w:t>
      </w:r>
      <w:r w:rsidRPr="003773D4">
        <w:rPr>
          <w:rFonts w:hint="eastAsia"/>
          <w:bCs/>
          <w:color w:val="000000"/>
          <w:szCs w:val="21"/>
        </w:rPr>
        <w:t>）与妻子塔莉娅·因伦德（</w:t>
      </w:r>
      <w:r w:rsidRPr="003773D4">
        <w:rPr>
          <w:rFonts w:hint="eastAsia"/>
          <w:bCs/>
          <w:color w:val="000000"/>
          <w:szCs w:val="21"/>
        </w:rPr>
        <w:t xml:space="preserve">Talia </w:t>
      </w:r>
      <w:proofErr w:type="spellStart"/>
      <w:r w:rsidRPr="003773D4">
        <w:rPr>
          <w:rFonts w:hint="eastAsia"/>
          <w:bCs/>
          <w:color w:val="000000"/>
          <w:szCs w:val="21"/>
        </w:rPr>
        <w:t>Inlender</w:t>
      </w:r>
      <w:proofErr w:type="spellEnd"/>
      <w:r w:rsidRPr="003773D4">
        <w:rPr>
          <w:rFonts w:hint="eastAsia"/>
          <w:bCs/>
          <w:color w:val="000000"/>
          <w:szCs w:val="21"/>
        </w:rPr>
        <w:t>）在洛杉矶的一次野餐会上相识，彼时她们并不知道，</w:t>
      </w:r>
      <w:r w:rsidRPr="003773D4">
        <w:rPr>
          <w:rFonts w:hint="eastAsia"/>
          <w:bCs/>
          <w:color w:val="000000"/>
          <w:szCs w:val="21"/>
        </w:rPr>
        <w:t>75</w:t>
      </w:r>
      <w:r w:rsidRPr="003773D4">
        <w:rPr>
          <w:rFonts w:hint="eastAsia"/>
          <w:bCs/>
          <w:color w:val="000000"/>
          <w:szCs w:val="21"/>
        </w:rPr>
        <w:t>年前，她们的祖辈曾离开波兰小镇上仅隔数条街的家园，向东逃往乌克兰。</w:t>
      </w:r>
      <w:r w:rsidR="00B429A2" w:rsidRPr="00B429A2">
        <w:rPr>
          <w:rFonts w:hint="eastAsia"/>
          <w:bCs/>
          <w:color w:val="000000"/>
          <w:szCs w:val="21"/>
        </w:rPr>
        <w:t>格森一家与因伦德一家随后踏上了长达</w:t>
      </w:r>
      <w:r w:rsidR="00B429A2" w:rsidRPr="00B429A2">
        <w:rPr>
          <w:rFonts w:hint="eastAsia"/>
          <w:bCs/>
          <w:color w:val="000000"/>
          <w:szCs w:val="21"/>
        </w:rPr>
        <w:t>5000</w:t>
      </w:r>
      <w:r w:rsidR="00B429A2" w:rsidRPr="00B429A2">
        <w:rPr>
          <w:rFonts w:hint="eastAsia"/>
          <w:bCs/>
          <w:color w:val="000000"/>
          <w:szCs w:val="21"/>
        </w:rPr>
        <w:t>英里的逃亡之路，试图躲过大屠杀。在这场生死逃亡中，</w:t>
      </w:r>
      <w:r w:rsidR="00B94EAD" w:rsidRPr="003773D4">
        <w:rPr>
          <w:rFonts w:hint="eastAsia"/>
          <w:bCs/>
          <w:color w:val="000000"/>
          <w:szCs w:val="21"/>
        </w:rPr>
        <w:t>她们</w:t>
      </w:r>
      <w:r w:rsidR="00B429A2" w:rsidRPr="00B429A2">
        <w:rPr>
          <w:rFonts w:hint="eastAsia"/>
          <w:bCs/>
          <w:color w:val="000000"/>
          <w:szCs w:val="21"/>
        </w:rPr>
        <w:t>先遭遇了斯大林诡诈的背叛，被塞进运牛的列车送往苏联古拉格，之后又在中亚地区颠沛流离多年。历经十年的漂泊动荡，他们最终以建立在秘密与谎言之上的新生，为这段艰难的岁月画上了句号。</w:t>
      </w:r>
    </w:p>
    <w:p w14:paraId="5631A687" w14:textId="77777777" w:rsidR="003773D4" w:rsidRPr="003773D4" w:rsidRDefault="003773D4" w:rsidP="003773D4">
      <w:pPr>
        <w:ind w:firstLineChars="200" w:firstLine="420"/>
        <w:rPr>
          <w:bCs/>
          <w:color w:val="000000"/>
          <w:szCs w:val="21"/>
        </w:rPr>
      </w:pPr>
    </w:p>
    <w:p w14:paraId="49CE5B74" w14:textId="4980FD2F" w:rsidR="003773D4" w:rsidRPr="003773D4" w:rsidRDefault="003773D4" w:rsidP="003773D4">
      <w:pPr>
        <w:ind w:firstLineChars="200" w:firstLine="420"/>
        <w:rPr>
          <w:bCs/>
          <w:color w:val="000000"/>
          <w:szCs w:val="21"/>
        </w:rPr>
      </w:pPr>
      <w:r w:rsidRPr="003773D4">
        <w:rPr>
          <w:rFonts w:hint="eastAsia"/>
          <w:bCs/>
          <w:color w:val="000000"/>
          <w:szCs w:val="21"/>
        </w:rPr>
        <w:t>多年来，丹妮拉和塔莉娅只是将这段痛苦的共同历史视为两人命中注定的征兆。家族的难民经历成就了她们的事业：丹妮拉成为移民题材记者，塔莉娅则是一名移民律师。但随着丹妮拉发掘出更多真相，她意识到她们的祖辈在苏联的这条逃生路线，与大多数幸存下来的波兰犹太人如出一辙；这群人有时被统称为</w:t>
      </w:r>
      <w:r w:rsidR="00B429A2">
        <w:rPr>
          <w:rFonts w:hint="eastAsia"/>
          <w:bCs/>
          <w:color w:val="000000"/>
          <w:szCs w:val="21"/>
        </w:rPr>
        <w:t>“</w:t>
      </w:r>
      <w:r w:rsidR="00B94EAD" w:rsidRPr="00B94EAD">
        <w:rPr>
          <w:rFonts w:hint="eastAsia"/>
          <w:bCs/>
          <w:color w:val="000000"/>
          <w:szCs w:val="21"/>
        </w:rPr>
        <w:t>漂泊者</w:t>
      </w:r>
      <w:r w:rsidR="00B429A2">
        <w:rPr>
          <w:rFonts w:hint="eastAsia"/>
          <w:bCs/>
          <w:color w:val="000000"/>
          <w:szCs w:val="21"/>
        </w:rPr>
        <w:t>”，</w:t>
      </w:r>
      <w:r w:rsidRPr="003773D4">
        <w:rPr>
          <w:rFonts w:hint="eastAsia"/>
          <w:bCs/>
          <w:color w:val="000000"/>
          <w:szCs w:val="21"/>
        </w:rPr>
        <w:t>却在人们对二战的普遍认知中几乎完全缺席。</w:t>
      </w:r>
      <w:r w:rsidR="00B429A2" w:rsidRPr="00B429A2">
        <w:rPr>
          <w:rFonts w:hint="eastAsia"/>
          <w:bCs/>
          <w:color w:val="000000"/>
          <w:szCs w:val="21"/>
        </w:rPr>
        <w:t>与大多数聚焦纳粹种族灭绝特殊性的犹太大屠杀叙事不同，她们家族的经历也讲述了一个更具普世性的故事：关于难民被迫寻求安全、保护子女、在寻找新家园时做出艰难抉择的故事。令人唏嘘的是，每当政治动荡冲击个体命运时，这个故事便一再与现实产生共鸣。</w:t>
      </w:r>
    </w:p>
    <w:p w14:paraId="0C975A91" w14:textId="77777777" w:rsidR="003773D4" w:rsidRPr="003773D4" w:rsidRDefault="003773D4" w:rsidP="003773D4">
      <w:pPr>
        <w:ind w:firstLineChars="200" w:firstLine="420"/>
        <w:rPr>
          <w:bCs/>
          <w:color w:val="000000"/>
          <w:szCs w:val="21"/>
        </w:rPr>
      </w:pPr>
    </w:p>
    <w:p w14:paraId="40310AC4" w14:textId="19F9488E" w:rsidR="00661216" w:rsidRDefault="00B429A2" w:rsidP="00B429A2">
      <w:pPr>
        <w:ind w:firstLineChars="200" w:firstLine="420"/>
        <w:rPr>
          <w:bCs/>
          <w:color w:val="000000"/>
          <w:szCs w:val="21"/>
        </w:rPr>
      </w:pPr>
      <w:r w:rsidRPr="00B429A2">
        <w:rPr>
          <w:rFonts w:hint="eastAsia"/>
          <w:bCs/>
          <w:color w:val="000000"/>
          <w:szCs w:val="21"/>
        </w:rPr>
        <w:t>《</w:t>
      </w:r>
      <w:r w:rsidR="00B94EAD" w:rsidRPr="00B94EAD">
        <w:rPr>
          <w:rFonts w:hint="eastAsia"/>
          <w:bCs/>
          <w:color w:val="000000"/>
          <w:szCs w:val="21"/>
        </w:rPr>
        <w:t>漂泊者</w:t>
      </w:r>
      <w:r w:rsidRPr="00B429A2">
        <w:rPr>
          <w:rFonts w:hint="eastAsia"/>
          <w:bCs/>
          <w:color w:val="000000"/>
          <w:szCs w:val="21"/>
        </w:rPr>
        <w:t>》（</w:t>
      </w:r>
      <w:r w:rsidRPr="00B429A2">
        <w:rPr>
          <w:rFonts w:hint="eastAsia"/>
          <w:bCs/>
          <w:color w:val="000000"/>
          <w:szCs w:val="21"/>
        </w:rPr>
        <w:t>The Wanderers</w:t>
      </w:r>
      <w:r w:rsidRPr="00B429A2">
        <w:rPr>
          <w:rFonts w:hint="eastAsia"/>
          <w:bCs/>
          <w:color w:val="000000"/>
          <w:szCs w:val="21"/>
        </w:rPr>
        <w:t>）一书既是引人入胜的家族探秘，也是扣人心弦的历史叙事，同时交织着对饱经战乱地区的当代纪实。书中记录了丹妮拉与妻子共同追溯这段家族往事的历程，揭示了这段历史在从乌克兰到以色列这些至今仍充满争议的土地上激荡的回响。《</w:t>
      </w:r>
      <w:r w:rsidR="00B94EAD" w:rsidRPr="00B94EAD">
        <w:rPr>
          <w:rFonts w:hint="eastAsia"/>
          <w:bCs/>
          <w:color w:val="000000"/>
          <w:szCs w:val="21"/>
        </w:rPr>
        <w:t>漂泊</w:t>
      </w:r>
      <w:r w:rsidR="00B94EAD" w:rsidRPr="00B94EAD">
        <w:rPr>
          <w:rFonts w:hint="eastAsia"/>
          <w:bCs/>
          <w:color w:val="000000"/>
          <w:szCs w:val="21"/>
        </w:rPr>
        <w:lastRenderedPageBreak/>
        <w:t>者</w:t>
      </w:r>
      <w:r w:rsidRPr="00B429A2">
        <w:rPr>
          <w:rFonts w:hint="eastAsia"/>
          <w:bCs/>
          <w:color w:val="000000"/>
          <w:szCs w:val="21"/>
        </w:rPr>
        <w:t>》既是一部开创性的叙事历史著作，也是一份深沉的沉思录，思索着离别故土与绝境求生如何跨越国界、穿透代际，在岁月长河中激起不绝的回响。</w:t>
      </w:r>
    </w:p>
    <w:p w14:paraId="19CAE941" w14:textId="77777777" w:rsidR="00B429A2" w:rsidRDefault="00B429A2" w:rsidP="00B429A2">
      <w:pPr>
        <w:ind w:firstLineChars="200" w:firstLine="420"/>
        <w:rPr>
          <w:bCs/>
          <w:color w:val="000000"/>
          <w:szCs w:val="21"/>
        </w:rPr>
      </w:pPr>
    </w:p>
    <w:p w14:paraId="2F10A279" w14:textId="77777777" w:rsidR="00B429A2" w:rsidRDefault="00B429A2" w:rsidP="00B429A2">
      <w:pPr>
        <w:ind w:firstLineChars="200" w:firstLine="420"/>
        <w:rPr>
          <w:bCs/>
          <w:color w:val="000000"/>
          <w:szCs w:val="21"/>
        </w:rPr>
      </w:pPr>
    </w:p>
    <w:p w14:paraId="7873CB30" w14:textId="77777777" w:rsidR="00743B2A" w:rsidRDefault="00743B2A" w:rsidP="00743B2A">
      <w:pPr>
        <w:rPr>
          <w:b/>
          <w:bCs/>
          <w:color w:val="000000"/>
          <w:szCs w:val="21"/>
        </w:rPr>
      </w:pPr>
      <w:r>
        <w:rPr>
          <w:b/>
          <w:bCs/>
          <w:color w:val="000000"/>
          <w:szCs w:val="21"/>
        </w:rPr>
        <w:t>作者简介：</w:t>
      </w:r>
    </w:p>
    <w:p w14:paraId="12D50BD9" w14:textId="77777777" w:rsidR="00AF5363" w:rsidRPr="00AF5363" w:rsidRDefault="00AF5363" w:rsidP="00AF5363">
      <w:pPr>
        <w:rPr>
          <w:color w:val="0F1115"/>
          <w:shd w:val="clear" w:color="auto" w:fill="FFFFFF"/>
        </w:rPr>
      </w:pPr>
    </w:p>
    <w:p w14:paraId="21241CE0" w14:textId="4B78FE93" w:rsidR="000A1C12" w:rsidRDefault="00AF5363" w:rsidP="000F5B5C">
      <w:pPr>
        <w:ind w:firstLineChars="200" w:firstLine="422"/>
        <w:rPr>
          <w:b/>
          <w:color w:val="000000"/>
          <w:szCs w:val="21"/>
        </w:rPr>
      </w:pPr>
      <w:r w:rsidRPr="000F5B5C">
        <w:rPr>
          <w:b/>
          <w:noProof/>
        </w:rPr>
        <w:drawing>
          <wp:anchor distT="0" distB="0" distL="114300" distR="114300" simplePos="0" relativeHeight="251669504" behindDoc="0" locked="0" layoutInCell="1" allowOverlap="1" wp14:anchorId="7C3C8867" wp14:editId="7042BDD1">
            <wp:simplePos x="0" y="0"/>
            <wp:positionH relativeFrom="margin">
              <wp:align>left</wp:align>
            </wp:positionH>
            <wp:positionV relativeFrom="paragraph">
              <wp:posOffset>11430</wp:posOffset>
            </wp:positionV>
            <wp:extent cx="1135380" cy="1135380"/>
            <wp:effectExtent l="0" t="0" r="7620" b="7620"/>
            <wp:wrapSquare wrapText="bothSides"/>
            <wp:docPr id="36423616" name="图片 2" descr="Daniela G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iela Ger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B5C">
        <w:rPr>
          <w:b/>
        </w:rPr>
        <w:fldChar w:fldCharType="begin"/>
      </w:r>
      <w:r w:rsidR="00B94EAD" w:rsidRPr="000F5B5C">
        <w:rPr>
          <w:b/>
        </w:rPr>
        <w:instrText xml:space="preserve"> INCLUDEPICTURE "C:\\Users\\alice\\Library\\Group Containers\\UBF8T346G9.ms\\WebArchiveCopyPasteTempFiles\\com.microsoft.Word\\p1a3rd4qib77usnlfu24ei5t5k._SY600_._SL200_._PQ50_._FMwebp_.jpg" \* MERGEFORMAT </w:instrText>
      </w:r>
      <w:r w:rsidRPr="000F5B5C">
        <w:rPr>
          <w:b/>
        </w:rPr>
        <w:fldChar w:fldCharType="end"/>
      </w:r>
      <w:r w:rsidRPr="000F5B5C">
        <w:rPr>
          <w:rFonts w:hint="eastAsia"/>
          <w:b/>
          <w:color w:val="0F1115"/>
          <w:shd w:val="clear" w:color="auto" w:fill="FFFFFF"/>
        </w:rPr>
        <w:t>丹妮拉·格森（</w:t>
      </w:r>
      <w:r w:rsidRPr="000F5B5C">
        <w:rPr>
          <w:rFonts w:hint="eastAsia"/>
          <w:b/>
          <w:color w:val="0F1115"/>
          <w:shd w:val="clear" w:color="auto" w:fill="FFFFFF"/>
        </w:rPr>
        <w:t>Daniela Gerson</w:t>
      </w:r>
      <w:r w:rsidRPr="000F5B5C">
        <w:rPr>
          <w:rFonts w:hint="eastAsia"/>
          <w:b/>
          <w:color w:val="0F1115"/>
          <w:shd w:val="clear" w:color="auto" w:fill="FFFFFF"/>
        </w:rPr>
        <w:t>）</w:t>
      </w:r>
      <w:r w:rsidRPr="00AF5363">
        <w:rPr>
          <w:rFonts w:hint="eastAsia"/>
          <w:color w:val="0F1115"/>
          <w:shd w:val="clear" w:color="auto" w:fill="FFFFFF"/>
        </w:rPr>
        <w:t>是一位获奖移民题材记者，作品发表于《纽约时报》（</w:t>
      </w:r>
      <w:r w:rsidRPr="00B429A2">
        <w:rPr>
          <w:rFonts w:hint="eastAsia"/>
          <w:i/>
          <w:iCs/>
          <w:color w:val="0F1115"/>
          <w:shd w:val="clear" w:color="auto" w:fill="FFFFFF"/>
        </w:rPr>
        <w:t>The New York Times</w:t>
      </w:r>
      <w:r w:rsidRPr="00AF5363">
        <w:rPr>
          <w:rFonts w:hint="eastAsia"/>
          <w:color w:val="0F1115"/>
          <w:shd w:val="clear" w:color="auto" w:fill="FFFFFF"/>
        </w:rPr>
        <w:t>）、</w:t>
      </w:r>
      <w:r w:rsidRPr="00AF5363">
        <w:rPr>
          <w:rFonts w:hint="eastAsia"/>
          <w:color w:val="0F1115"/>
          <w:shd w:val="clear" w:color="auto" w:fill="FFFFFF"/>
        </w:rPr>
        <w:t>CNN</w:t>
      </w:r>
      <w:r w:rsidRPr="00AF5363">
        <w:rPr>
          <w:rFonts w:hint="eastAsia"/>
          <w:color w:val="0F1115"/>
          <w:shd w:val="clear" w:color="auto" w:fill="FFFFFF"/>
        </w:rPr>
        <w:t>、《明镜周刊》（</w:t>
      </w:r>
      <w:r w:rsidRPr="00B429A2">
        <w:rPr>
          <w:rFonts w:hint="eastAsia"/>
          <w:i/>
          <w:iCs/>
          <w:color w:val="0F1115"/>
          <w:shd w:val="clear" w:color="auto" w:fill="FFFFFF"/>
        </w:rPr>
        <w:t>Der Spiegel</w:t>
      </w:r>
      <w:r w:rsidRPr="00AF5363">
        <w:rPr>
          <w:rFonts w:hint="eastAsia"/>
          <w:color w:val="0F1115"/>
          <w:shd w:val="clear" w:color="auto" w:fill="FFFFFF"/>
        </w:rPr>
        <w:t>）、《金融时报》（</w:t>
      </w:r>
      <w:r w:rsidRPr="00B429A2">
        <w:rPr>
          <w:rFonts w:hint="eastAsia"/>
          <w:i/>
          <w:iCs/>
          <w:color w:val="0F1115"/>
          <w:shd w:val="clear" w:color="auto" w:fill="FFFFFF"/>
        </w:rPr>
        <w:t>Financial Times</w:t>
      </w:r>
      <w:r w:rsidRPr="00AF5363">
        <w:rPr>
          <w:rFonts w:hint="eastAsia"/>
          <w:color w:val="0F1115"/>
          <w:shd w:val="clear" w:color="auto" w:fill="FFFFFF"/>
        </w:rPr>
        <w:t>）和《洛杉矶时报》（</w:t>
      </w:r>
      <w:r w:rsidRPr="00B429A2">
        <w:rPr>
          <w:rFonts w:hint="eastAsia"/>
          <w:i/>
          <w:iCs/>
          <w:color w:val="0F1115"/>
          <w:shd w:val="clear" w:color="auto" w:fill="FFFFFF"/>
        </w:rPr>
        <w:t>Los Angeles Times</w:t>
      </w:r>
      <w:r w:rsidRPr="00AF5363">
        <w:rPr>
          <w:rFonts w:hint="eastAsia"/>
          <w:color w:val="0F1115"/>
          <w:shd w:val="clear" w:color="auto" w:fill="FFFFFF"/>
        </w:rPr>
        <w:t>）。她是加州州立大学北岭分校新闻学副教授，也是公共广场祖卡洛的特约编辑。此前，她曾担任《洛杉矶时报》（</w:t>
      </w:r>
      <w:r w:rsidRPr="00B429A2">
        <w:rPr>
          <w:rFonts w:hint="eastAsia"/>
          <w:i/>
          <w:iCs/>
          <w:color w:val="0F1115"/>
          <w:shd w:val="clear" w:color="auto" w:fill="FFFFFF"/>
        </w:rPr>
        <w:t>LA Times</w:t>
      </w:r>
      <w:r w:rsidRPr="00AF5363">
        <w:rPr>
          <w:rFonts w:hint="eastAsia"/>
          <w:color w:val="0F1115"/>
          <w:shd w:val="clear" w:color="auto" w:fill="FFFFFF"/>
        </w:rPr>
        <w:t>）社区参与编辑和《纽约太阳报》（</w:t>
      </w:r>
      <w:r w:rsidRPr="00B429A2">
        <w:rPr>
          <w:rFonts w:hint="eastAsia"/>
          <w:i/>
          <w:iCs/>
          <w:color w:val="0F1115"/>
          <w:shd w:val="clear" w:color="auto" w:fill="FFFFFF"/>
        </w:rPr>
        <w:t>New York Sun</w:t>
      </w:r>
      <w:r w:rsidRPr="00AF5363">
        <w:rPr>
          <w:rFonts w:hint="eastAsia"/>
          <w:color w:val="0F1115"/>
          <w:shd w:val="clear" w:color="auto" w:fill="FFFFFF"/>
        </w:rPr>
        <w:t>）驻站移民记者。</w:t>
      </w:r>
    </w:p>
    <w:p w14:paraId="6C566C47" w14:textId="77777777" w:rsidR="000A1C12" w:rsidRDefault="000A1C12" w:rsidP="00A5385A">
      <w:pPr>
        <w:rPr>
          <w:b/>
          <w:color w:val="000000"/>
          <w:szCs w:val="21"/>
        </w:rPr>
      </w:pPr>
    </w:p>
    <w:p w14:paraId="5C6261AE" w14:textId="77777777" w:rsidR="00AF5363" w:rsidRDefault="00AF5363" w:rsidP="00A5385A">
      <w:pPr>
        <w:rPr>
          <w:b/>
          <w:color w:val="000000"/>
          <w:szCs w:val="21"/>
        </w:rPr>
      </w:pPr>
    </w:p>
    <w:p w14:paraId="1C3A5543" w14:textId="296D6DB9" w:rsidR="00A50576" w:rsidRDefault="00C422EA" w:rsidP="00A5385A">
      <w:pPr>
        <w:rPr>
          <w:b/>
          <w:color w:val="000000"/>
          <w:szCs w:val="21"/>
        </w:rPr>
      </w:pPr>
      <w:r>
        <w:rPr>
          <w:rFonts w:hint="eastAsia"/>
          <w:b/>
          <w:color w:val="000000"/>
          <w:szCs w:val="21"/>
        </w:rPr>
        <w:t>媒体评价：</w:t>
      </w:r>
    </w:p>
    <w:p w14:paraId="6F2A2D6D" w14:textId="77777777" w:rsidR="00B63052" w:rsidRDefault="00B63052" w:rsidP="00A5385A">
      <w:pPr>
        <w:rPr>
          <w:b/>
          <w:color w:val="000000"/>
          <w:szCs w:val="21"/>
        </w:rPr>
      </w:pPr>
    </w:p>
    <w:p w14:paraId="6A3B3355" w14:textId="2BF69ED1" w:rsidR="005E2763" w:rsidRDefault="005E2763" w:rsidP="005E2763">
      <w:pPr>
        <w:ind w:firstLineChars="200" w:firstLine="420"/>
        <w:rPr>
          <w:bCs/>
          <w:color w:val="000000"/>
          <w:szCs w:val="21"/>
        </w:rPr>
      </w:pPr>
      <w:r>
        <w:rPr>
          <w:rFonts w:hint="eastAsia"/>
          <w:bCs/>
          <w:color w:val="000000"/>
          <w:szCs w:val="21"/>
        </w:rPr>
        <w:t>“</w:t>
      </w:r>
      <w:r w:rsidR="00FB750C" w:rsidRPr="00FB750C">
        <w:rPr>
          <w:rFonts w:hint="eastAsia"/>
          <w:bCs/>
          <w:color w:val="000000"/>
          <w:szCs w:val="21"/>
        </w:rPr>
        <w:t>《</w:t>
      </w:r>
      <w:r w:rsidR="000F5B5C">
        <w:rPr>
          <w:rFonts w:hint="eastAsia"/>
          <w:bCs/>
          <w:color w:val="000000"/>
          <w:szCs w:val="21"/>
        </w:rPr>
        <w:t>漂泊者</w:t>
      </w:r>
      <w:r w:rsidR="00FB750C" w:rsidRPr="00FB750C">
        <w:rPr>
          <w:rFonts w:hint="eastAsia"/>
          <w:bCs/>
          <w:color w:val="000000"/>
          <w:szCs w:val="21"/>
        </w:rPr>
        <w:t>》是一部与众不同的家族回忆录，出自一位兼具侦探、历史学家与尽责女儿身份的作家之手。它视野宏大，横跨三大洲，从二十一世纪的洛杉矶，到饱经战乱的波兰小镇、乌克兰的十字路口，再到中亚朔风劲吹的村落。这本书是对一个家庭、一个民族的决心与力量的不朽见证。</w:t>
      </w:r>
      <w:r>
        <w:rPr>
          <w:rFonts w:hint="eastAsia"/>
          <w:bCs/>
          <w:color w:val="000000"/>
          <w:szCs w:val="21"/>
        </w:rPr>
        <w:t>”</w:t>
      </w:r>
    </w:p>
    <w:p w14:paraId="31DFDDEC" w14:textId="27790ED8" w:rsidR="00FB750C" w:rsidRPr="00FB750C" w:rsidRDefault="00FB750C" w:rsidP="005E2763">
      <w:pPr>
        <w:jc w:val="right"/>
        <w:rPr>
          <w:bCs/>
          <w:color w:val="000000"/>
          <w:szCs w:val="21"/>
        </w:rPr>
      </w:pPr>
      <w:r w:rsidRPr="00FB750C">
        <w:rPr>
          <w:rFonts w:hint="eastAsia"/>
          <w:bCs/>
          <w:color w:val="000000"/>
          <w:szCs w:val="21"/>
        </w:rPr>
        <w:t>——埃克托尔·托瓦尔（</w:t>
      </w:r>
      <w:r w:rsidRPr="00FB750C">
        <w:rPr>
          <w:rFonts w:hint="eastAsia"/>
          <w:bCs/>
          <w:color w:val="000000"/>
          <w:szCs w:val="21"/>
        </w:rPr>
        <w:t>H</w:t>
      </w:r>
      <w:r w:rsidRPr="00FB750C">
        <w:rPr>
          <w:rFonts w:hint="eastAsia"/>
          <w:bCs/>
          <w:color w:val="000000"/>
          <w:szCs w:val="21"/>
        </w:rPr>
        <w:t>é</w:t>
      </w:r>
      <w:proofErr w:type="spellStart"/>
      <w:r w:rsidRPr="00FB750C">
        <w:rPr>
          <w:rFonts w:hint="eastAsia"/>
          <w:bCs/>
          <w:color w:val="000000"/>
          <w:szCs w:val="21"/>
        </w:rPr>
        <w:t>ctor</w:t>
      </w:r>
      <w:proofErr w:type="spellEnd"/>
      <w:r w:rsidRPr="00FB750C">
        <w:rPr>
          <w:rFonts w:hint="eastAsia"/>
          <w:bCs/>
          <w:color w:val="000000"/>
          <w:szCs w:val="21"/>
        </w:rPr>
        <w:t xml:space="preserve"> </w:t>
      </w:r>
      <w:proofErr w:type="spellStart"/>
      <w:r w:rsidRPr="00FB750C">
        <w:rPr>
          <w:rFonts w:hint="eastAsia"/>
          <w:bCs/>
          <w:color w:val="000000"/>
          <w:szCs w:val="21"/>
        </w:rPr>
        <w:t>Tobar</w:t>
      </w:r>
      <w:proofErr w:type="spellEnd"/>
      <w:r w:rsidRPr="00FB750C">
        <w:rPr>
          <w:rFonts w:hint="eastAsia"/>
          <w:bCs/>
          <w:color w:val="000000"/>
          <w:szCs w:val="21"/>
        </w:rPr>
        <w:t>），《我们迁徙的灵魂》（</w:t>
      </w:r>
      <w:r w:rsidRPr="005E2763">
        <w:rPr>
          <w:rFonts w:hint="eastAsia"/>
          <w:bCs/>
          <w:i/>
          <w:iCs/>
          <w:color w:val="000000"/>
          <w:szCs w:val="21"/>
        </w:rPr>
        <w:t>Our Migrant Souls</w:t>
      </w:r>
      <w:r w:rsidRPr="00FB750C">
        <w:rPr>
          <w:rFonts w:hint="eastAsia"/>
          <w:bCs/>
          <w:color w:val="000000"/>
          <w:szCs w:val="21"/>
        </w:rPr>
        <w:t>）作者</w:t>
      </w:r>
    </w:p>
    <w:p w14:paraId="745165D2" w14:textId="77777777" w:rsidR="00FB750C" w:rsidRPr="00FB750C" w:rsidRDefault="00FB750C" w:rsidP="00FB750C">
      <w:pPr>
        <w:rPr>
          <w:bCs/>
          <w:color w:val="000000"/>
          <w:szCs w:val="21"/>
        </w:rPr>
      </w:pPr>
    </w:p>
    <w:p w14:paraId="5F93FA76" w14:textId="6481F9E3" w:rsidR="005E2763" w:rsidRDefault="005E2763" w:rsidP="005E2763">
      <w:pPr>
        <w:ind w:firstLineChars="200" w:firstLine="420"/>
        <w:rPr>
          <w:bCs/>
          <w:color w:val="000000"/>
          <w:szCs w:val="21"/>
        </w:rPr>
      </w:pPr>
      <w:r>
        <w:rPr>
          <w:rFonts w:hint="eastAsia"/>
          <w:bCs/>
          <w:color w:val="000000"/>
          <w:szCs w:val="21"/>
        </w:rPr>
        <w:t>“</w:t>
      </w:r>
      <w:r w:rsidR="00FB750C" w:rsidRPr="00FB750C">
        <w:rPr>
          <w:rFonts w:hint="eastAsia"/>
          <w:bCs/>
          <w:color w:val="000000"/>
          <w:szCs w:val="21"/>
        </w:rPr>
        <w:t>格森对她家族大屠杀经历的</w:t>
      </w:r>
      <w:r w:rsidRPr="00FB750C">
        <w:rPr>
          <w:rFonts w:hint="eastAsia"/>
          <w:bCs/>
          <w:color w:val="000000"/>
          <w:szCs w:val="21"/>
        </w:rPr>
        <w:t>专业的、</w:t>
      </w:r>
      <w:r w:rsidR="00FB750C" w:rsidRPr="00FB750C">
        <w:rPr>
          <w:rFonts w:hint="eastAsia"/>
          <w:bCs/>
          <w:color w:val="000000"/>
          <w:szCs w:val="21"/>
        </w:rPr>
        <w:t>强有力探寻，将一个古老的问题清晰地摆在我们面前：我们是应该将过去的暴行抛在脑后，还是必须回忆并记录它</w:t>
      </w:r>
      <w:bookmarkStart w:id="0" w:name="_GoBack"/>
      <w:bookmarkEnd w:id="0"/>
      <w:r w:rsidR="00FB750C" w:rsidRPr="00FB750C">
        <w:rPr>
          <w:rFonts w:hint="eastAsia"/>
          <w:bCs/>
          <w:color w:val="000000"/>
          <w:szCs w:val="21"/>
        </w:rPr>
        <w:t>们？值得庆幸的是，她选择了后者，巧妙地阐明了我们有责任传承那些先于我们而来的人的故事</w:t>
      </w:r>
      <w:r>
        <w:rPr>
          <w:rFonts w:hint="eastAsia"/>
          <w:bCs/>
          <w:color w:val="000000"/>
          <w:szCs w:val="21"/>
        </w:rPr>
        <w:t>。</w:t>
      </w:r>
      <w:r w:rsidR="00FB750C" w:rsidRPr="00FB750C">
        <w:rPr>
          <w:rFonts w:hint="eastAsia"/>
          <w:bCs/>
          <w:color w:val="000000"/>
          <w:szCs w:val="21"/>
        </w:rPr>
        <w:t>这些故事有时</w:t>
      </w:r>
      <w:r>
        <w:rPr>
          <w:rFonts w:hint="eastAsia"/>
          <w:bCs/>
          <w:color w:val="000000"/>
          <w:szCs w:val="21"/>
        </w:rPr>
        <w:t>出人意料地</w:t>
      </w:r>
      <w:r w:rsidR="00FB750C" w:rsidRPr="00FB750C">
        <w:rPr>
          <w:rFonts w:hint="eastAsia"/>
          <w:bCs/>
          <w:color w:val="000000"/>
          <w:szCs w:val="21"/>
        </w:rPr>
        <w:t>相互交织。</w:t>
      </w:r>
      <w:r>
        <w:rPr>
          <w:rFonts w:hint="eastAsia"/>
          <w:bCs/>
          <w:color w:val="000000"/>
          <w:szCs w:val="21"/>
        </w:rPr>
        <w:t>”</w:t>
      </w:r>
    </w:p>
    <w:p w14:paraId="71BC273E" w14:textId="16AC004B" w:rsidR="00FB750C" w:rsidRPr="00FB750C" w:rsidRDefault="00FB750C" w:rsidP="005E2763">
      <w:pPr>
        <w:ind w:firstLineChars="200" w:firstLine="420"/>
        <w:jc w:val="right"/>
        <w:rPr>
          <w:bCs/>
          <w:color w:val="000000"/>
          <w:szCs w:val="21"/>
        </w:rPr>
      </w:pPr>
      <w:r w:rsidRPr="00FB750C">
        <w:rPr>
          <w:rFonts w:hint="eastAsia"/>
          <w:bCs/>
          <w:color w:val="000000"/>
          <w:szCs w:val="21"/>
        </w:rPr>
        <w:t>——乔治娅·亨特（</w:t>
      </w:r>
      <w:r w:rsidRPr="00FB750C">
        <w:rPr>
          <w:rFonts w:hint="eastAsia"/>
          <w:bCs/>
          <w:color w:val="000000"/>
          <w:szCs w:val="21"/>
        </w:rPr>
        <w:t>Georgia Hunter</w:t>
      </w:r>
      <w:r w:rsidRPr="00FB750C">
        <w:rPr>
          <w:rFonts w:hint="eastAsia"/>
          <w:bCs/>
          <w:color w:val="000000"/>
          <w:szCs w:val="21"/>
        </w:rPr>
        <w:t>），《我们是幸运儿》（</w:t>
      </w:r>
      <w:r w:rsidRPr="005E2763">
        <w:rPr>
          <w:rFonts w:hint="eastAsia"/>
          <w:bCs/>
          <w:i/>
          <w:iCs/>
          <w:color w:val="000000"/>
          <w:szCs w:val="21"/>
        </w:rPr>
        <w:t>We Were the Lucky Ones</w:t>
      </w:r>
      <w:r w:rsidRPr="00FB750C">
        <w:rPr>
          <w:rFonts w:hint="eastAsia"/>
          <w:bCs/>
          <w:color w:val="000000"/>
          <w:szCs w:val="21"/>
        </w:rPr>
        <w:t>）作者</w:t>
      </w:r>
    </w:p>
    <w:p w14:paraId="5A3A5C66" w14:textId="77777777" w:rsidR="00FB750C" w:rsidRPr="00FB750C" w:rsidRDefault="00FB750C" w:rsidP="005E2763">
      <w:pPr>
        <w:ind w:firstLineChars="200" w:firstLine="420"/>
        <w:rPr>
          <w:bCs/>
          <w:color w:val="000000"/>
          <w:szCs w:val="21"/>
        </w:rPr>
      </w:pPr>
    </w:p>
    <w:p w14:paraId="01AD18D9" w14:textId="2B91EAAA" w:rsidR="005E2763" w:rsidRDefault="005E2763" w:rsidP="005E2763">
      <w:pPr>
        <w:ind w:firstLineChars="200" w:firstLine="420"/>
        <w:rPr>
          <w:bCs/>
          <w:color w:val="000000"/>
          <w:szCs w:val="21"/>
        </w:rPr>
      </w:pPr>
      <w:r>
        <w:rPr>
          <w:rFonts w:hint="eastAsia"/>
          <w:bCs/>
          <w:color w:val="000000"/>
          <w:szCs w:val="21"/>
        </w:rPr>
        <w:t>“</w:t>
      </w:r>
      <w:r w:rsidR="00FB750C" w:rsidRPr="00FB750C">
        <w:rPr>
          <w:rFonts w:hint="eastAsia"/>
          <w:bCs/>
          <w:color w:val="000000"/>
          <w:szCs w:val="21"/>
        </w:rPr>
        <w:t>格森带着自省，致力于讲述真相，</w:t>
      </w:r>
      <w:r>
        <w:rPr>
          <w:rFonts w:hint="eastAsia"/>
          <w:bCs/>
          <w:color w:val="000000"/>
          <w:szCs w:val="21"/>
        </w:rPr>
        <w:t>同时也</w:t>
      </w:r>
      <w:r w:rsidR="00FB750C" w:rsidRPr="00FB750C">
        <w:rPr>
          <w:rFonts w:hint="eastAsia"/>
          <w:bCs/>
          <w:color w:val="000000"/>
          <w:szCs w:val="21"/>
        </w:rPr>
        <w:t>痛苦地意识到受害者的身份并不意味着清白无辜，她带领读者踏上一段引人入胜的旅程，穿越多重地狱以及不止一个民族所经历的层层悲剧。</w:t>
      </w:r>
      <w:r>
        <w:rPr>
          <w:rFonts w:hint="eastAsia"/>
          <w:bCs/>
          <w:color w:val="000000"/>
          <w:szCs w:val="21"/>
        </w:rPr>
        <w:t>”</w:t>
      </w:r>
    </w:p>
    <w:p w14:paraId="0BF79E08" w14:textId="0CD5D084" w:rsidR="00FB750C" w:rsidRPr="00FB750C" w:rsidRDefault="00FB750C" w:rsidP="005E2763">
      <w:pPr>
        <w:ind w:firstLineChars="200" w:firstLine="420"/>
        <w:jc w:val="right"/>
        <w:rPr>
          <w:bCs/>
          <w:color w:val="000000"/>
          <w:szCs w:val="21"/>
        </w:rPr>
      </w:pPr>
      <w:r w:rsidRPr="00FB750C">
        <w:rPr>
          <w:rFonts w:hint="eastAsia"/>
          <w:bCs/>
          <w:color w:val="000000"/>
          <w:szCs w:val="21"/>
        </w:rPr>
        <w:t>——玛尔奇·肖尔（</w:t>
      </w:r>
      <w:r w:rsidRPr="00FB750C">
        <w:rPr>
          <w:rFonts w:hint="eastAsia"/>
          <w:bCs/>
          <w:color w:val="000000"/>
          <w:szCs w:val="21"/>
        </w:rPr>
        <w:t>Marci Shore</w:t>
      </w:r>
      <w:r w:rsidRPr="00FB750C">
        <w:rPr>
          <w:rFonts w:hint="eastAsia"/>
          <w:bCs/>
          <w:color w:val="000000"/>
          <w:szCs w:val="21"/>
        </w:rPr>
        <w:t>），《乌克兰之夜》（</w:t>
      </w:r>
      <w:r w:rsidRPr="005E2763">
        <w:rPr>
          <w:rFonts w:hint="eastAsia"/>
          <w:bCs/>
          <w:i/>
          <w:iCs/>
          <w:color w:val="000000"/>
          <w:szCs w:val="21"/>
        </w:rPr>
        <w:t>The Ukrainian Night</w:t>
      </w:r>
      <w:r w:rsidRPr="00FB750C">
        <w:rPr>
          <w:rFonts w:hint="eastAsia"/>
          <w:bCs/>
          <w:color w:val="000000"/>
          <w:szCs w:val="21"/>
        </w:rPr>
        <w:t>）与《灰烬之味》（</w:t>
      </w:r>
      <w:r w:rsidRPr="005E2763">
        <w:rPr>
          <w:rFonts w:hint="eastAsia"/>
          <w:bCs/>
          <w:i/>
          <w:iCs/>
          <w:color w:val="000000"/>
          <w:szCs w:val="21"/>
        </w:rPr>
        <w:t>The Taste of Ashes</w:t>
      </w:r>
      <w:r w:rsidRPr="00FB750C">
        <w:rPr>
          <w:rFonts w:hint="eastAsia"/>
          <w:bCs/>
          <w:color w:val="000000"/>
          <w:szCs w:val="21"/>
        </w:rPr>
        <w:t>）作者</w:t>
      </w:r>
    </w:p>
    <w:p w14:paraId="35765EBE" w14:textId="77777777" w:rsidR="00FB750C" w:rsidRPr="00FB750C" w:rsidRDefault="00FB750C" w:rsidP="005E2763">
      <w:pPr>
        <w:ind w:firstLineChars="200" w:firstLine="420"/>
        <w:rPr>
          <w:bCs/>
          <w:color w:val="000000"/>
          <w:szCs w:val="21"/>
        </w:rPr>
      </w:pPr>
    </w:p>
    <w:p w14:paraId="33E2E2FC" w14:textId="34636D1A" w:rsidR="005E2763" w:rsidRDefault="005E2763" w:rsidP="005E2763">
      <w:pPr>
        <w:ind w:firstLineChars="200" w:firstLine="420"/>
        <w:rPr>
          <w:bCs/>
          <w:color w:val="000000"/>
          <w:szCs w:val="21"/>
        </w:rPr>
      </w:pPr>
      <w:r>
        <w:rPr>
          <w:rFonts w:hint="eastAsia"/>
          <w:bCs/>
          <w:color w:val="000000"/>
          <w:szCs w:val="21"/>
        </w:rPr>
        <w:t>“</w:t>
      </w:r>
      <w:r w:rsidR="00FB750C" w:rsidRPr="00FB750C">
        <w:rPr>
          <w:rFonts w:hint="eastAsia"/>
          <w:bCs/>
          <w:color w:val="000000"/>
          <w:szCs w:val="21"/>
        </w:rPr>
        <w:t>记者格森这部饱含深情的新作，将她与妻子的爱情故事与对二战期间犹太人流亡中一个鲜为人知篇章的探寻交织在一起……格森以清晰、质朴的散文笔触，还原了一段被忽视的历史；指出了它在当代的回响</w:t>
      </w:r>
      <w:r>
        <w:rPr>
          <w:rFonts w:hint="eastAsia"/>
          <w:bCs/>
          <w:color w:val="000000"/>
          <w:szCs w:val="21"/>
        </w:rPr>
        <w:t>——</w:t>
      </w:r>
      <w:r w:rsidR="00FB750C" w:rsidRPr="00FB750C">
        <w:rPr>
          <w:rFonts w:hint="eastAsia"/>
          <w:bCs/>
          <w:color w:val="000000"/>
          <w:szCs w:val="21"/>
        </w:rPr>
        <w:t>当世界各地的人们因暴力而流离失所；并温柔地记录了使这段历史重见天日的那段关系。这是一部感人至深的记述。</w:t>
      </w:r>
      <w:r>
        <w:rPr>
          <w:rFonts w:hint="eastAsia"/>
          <w:bCs/>
          <w:color w:val="000000"/>
          <w:szCs w:val="21"/>
        </w:rPr>
        <w:t>”</w:t>
      </w:r>
    </w:p>
    <w:p w14:paraId="191D5D97" w14:textId="689EEC7A" w:rsidR="00FB750C" w:rsidRPr="00FB750C" w:rsidRDefault="00FB750C" w:rsidP="005E2763">
      <w:pPr>
        <w:ind w:firstLineChars="200" w:firstLine="420"/>
        <w:jc w:val="right"/>
        <w:rPr>
          <w:bCs/>
          <w:color w:val="000000"/>
          <w:szCs w:val="21"/>
        </w:rPr>
      </w:pPr>
      <w:r w:rsidRPr="00FB750C">
        <w:rPr>
          <w:rFonts w:hint="eastAsia"/>
          <w:bCs/>
          <w:color w:val="000000"/>
          <w:szCs w:val="21"/>
        </w:rPr>
        <w:t>——《出版人周刊》（</w:t>
      </w:r>
      <w:r w:rsidRPr="005E2763">
        <w:rPr>
          <w:rFonts w:hint="eastAsia"/>
          <w:bCs/>
          <w:i/>
          <w:iCs/>
          <w:color w:val="000000"/>
          <w:szCs w:val="21"/>
        </w:rPr>
        <w:t>Publishers Weekly</w:t>
      </w:r>
      <w:r w:rsidRPr="00FB750C">
        <w:rPr>
          <w:rFonts w:hint="eastAsia"/>
          <w:bCs/>
          <w:color w:val="000000"/>
          <w:szCs w:val="21"/>
        </w:rPr>
        <w:t>）</w:t>
      </w:r>
    </w:p>
    <w:p w14:paraId="169C3709" w14:textId="77777777" w:rsidR="00FB750C" w:rsidRPr="00FB750C" w:rsidRDefault="00FB750C" w:rsidP="005E2763">
      <w:pPr>
        <w:ind w:firstLineChars="200" w:firstLine="420"/>
        <w:rPr>
          <w:bCs/>
          <w:color w:val="000000"/>
          <w:szCs w:val="21"/>
        </w:rPr>
      </w:pPr>
    </w:p>
    <w:p w14:paraId="5CF7F50E" w14:textId="35B8F2C4" w:rsidR="005E2763" w:rsidRDefault="005E2763" w:rsidP="005E2763">
      <w:pPr>
        <w:ind w:firstLineChars="200" w:firstLine="420"/>
        <w:rPr>
          <w:bCs/>
          <w:color w:val="000000"/>
          <w:szCs w:val="21"/>
        </w:rPr>
      </w:pPr>
      <w:r>
        <w:rPr>
          <w:rFonts w:hint="eastAsia"/>
          <w:bCs/>
          <w:color w:val="000000"/>
          <w:szCs w:val="21"/>
        </w:rPr>
        <w:t>“</w:t>
      </w:r>
      <w:r w:rsidR="00FB750C" w:rsidRPr="00FB750C">
        <w:rPr>
          <w:rFonts w:hint="eastAsia"/>
          <w:bCs/>
          <w:color w:val="000000"/>
          <w:szCs w:val="21"/>
        </w:rPr>
        <w:t>一个属于我们这个时代的全球故事</w:t>
      </w:r>
      <w:r>
        <w:rPr>
          <w:rFonts w:hint="eastAsia"/>
          <w:bCs/>
          <w:color w:val="000000"/>
          <w:szCs w:val="21"/>
        </w:rPr>
        <w:t>，格外</w:t>
      </w:r>
      <w:r w:rsidR="00FB750C" w:rsidRPr="00FB750C">
        <w:rPr>
          <w:rFonts w:hint="eastAsia"/>
          <w:bCs/>
          <w:color w:val="000000"/>
          <w:szCs w:val="21"/>
        </w:rPr>
        <w:t>生动</w:t>
      </w:r>
      <w:r>
        <w:rPr>
          <w:rFonts w:hint="eastAsia"/>
          <w:bCs/>
          <w:color w:val="000000"/>
          <w:szCs w:val="21"/>
        </w:rPr>
        <w:t>。</w:t>
      </w:r>
      <w:r w:rsidR="00FB750C" w:rsidRPr="00FB750C">
        <w:rPr>
          <w:rFonts w:hint="eastAsia"/>
          <w:bCs/>
          <w:color w:val="000000"/>
          <w:szCs w:val="21"/>
        </w:rPr>
        <w:t>今天，当许多美国人面临对其公民身份</w:t>
      </w:r>
      <w:r w:rsidR="00FB750C" w:rsidRPr="00FB750C">
        <w:rPr>
          <w:rFonts w:hint="eastAsia"/>
          <w:bCs/>
          <w:color w:val="000000"/>
          <w:szCs w:val="21"/>
        </w:rPr>
        <w:lastRenderedPageBreak/>
        <w:t>的质疑时，这本书让我们明白，真正的归属感与其说在于护照上的墨印，不如说在于家族的血液。</w:t>
      </w:r>
      <w:r>
        <w:rPr>
          <w:rFonts w:hint="eastAsia"/>
          <w:bCs/>
          <w:color w:val="000000"/>
          <w:szCs w:val="21"/>
        </w:rPr>
        <w:t>”</w:t>
      </w:r>
    </w:p>
    <w:p w14:paraId="0F2C12A0" w14:textId="222ABF41" w:rsidR="00A50576" w:rsidRDefault="00FB750C" w:rsidP="005E2763">
      <w:pPr>
        <w:ind w:firstLineChars="200" w:firstLine="420"/>
        <w:jc w:val="right"/>
        <w:rPr>
          <w:b/>
          <w:color w:val="000000"/>
          <w:szCs w:val="21"/>
        </w:rPr>
      </w:pPr>
      <w:r w:rsidRPr="00FB750C">
        <w:rPr>
          <w:rFonts w:hint="eastAsia"/>
          <w:bCs/>
          <w:color w:val="000000"/>
          <w:szCs w:val="21"/>
        </w:rPr>
        <w:t>——《柯克斯评论》（</w:t>
      </w:r>
      <w:r w:rsidRPr="005E2763">
        <w:rPr>
          <w:rFonts w:hint="eastAsia"/>
          <w:bCs/>
          <w:i/>
          <w:iCs/>
          <w:color w:val="000000"/>
          <w:szCs w:val="21"/>
        </w:rPr>
        <w:t>Kirkus Reviews</w:t>
      </w:r>
      <w:r w:rsidRPr="00FB750C">
        <w:rPr>
          <w:rFonts w:hint="eastAsia"/>
          <w:bCs/>
          <w:color w:val="000000"/>
          <w:szCs w:val="21"/>
        </w:rPr>
        <w:t>）</w:t>
      </w:r>
    </w:p>
    <w:p w14:paraId="60F5FD33" w14:textId="77777777" w:rsidR="00B63052" w:rsidRDefault="00B63052" w:rsidP="00A50576">
      <w:pPr>
        <w:rPr>
          <w:b/>
          <w:color w:val="000000"/>
          <w:szCs w:val="21"/>
        </w:rPr>
      </w:pPr>
    </w:p>
    <w:p w14:paraId="01AD51D9" w14:textId="77777777" w:rsidR="005E2763" w:rsidRPr="00A50576" w:rsidRDefault="005E2763"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8F989" w14:textId="77777777" w:rsidR="00520B09" w:rsidRDefault="00520B09">
      <w:r>
        <w:separator/>
      </w:r>
    </w:p>
  </w:endnote>
  <w:endnote w:type="continuationSeparator" w:id="0">
    <w:p w14:paraId="3DAE88A8" w14:textId="77777777" w:rsidR="00520B09" w:rsidRDefault="0052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AC5BF" w14:textId="77777777" w:rsidR="00520B09" w:rsidRDefault="00520B09">
      <w:r>
        <w:separator/>
      </w:r>
    </w:p>
  </w:footnote>
  <w:footnote w:type="continuationSeparator" w:id="0">
    <w:p w14:paraId="5CC0D0B6" w14:textId="77777777" w:rsidR="00520B09" w:rsidRDefault="00520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557B3"/>
    <w:rsid w:val="0006147A"/>
    <w:rsid w:val="00061C2C"/>
    <w:rsid w:val="00062289"/>
    <w:rsid w:val="000655A2"/>
    <w:rsid w:val="0006601A"/>
    <w:rsid w:val="000800DD"/>
    <w:rsid w:val="000803A7"/>
    <w:rsid w:val="000809EA"/>
    <w:rsid w:val="00080CD8"/>
    <w:rsid w:val="000810D5"/>
    <w:rsid w:val="0008117D"/>
    <w:rsid w:val="000818F2"/>
    <w:rsid w:val="00082504"/>
    <w:rsid w:val="0008781E"/>
    <w:rsid w:val="00091730"/>
    <w:rsid w:val="00093597"/>
    <w:rsid w:val="000A01BD"/>
    <w:rsid w:val="000A1C12"/>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B5C"/>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B9D"/>
    <w:rsid w:val="00130989"/>
    <w:rsid w:val="00130BC6"/>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255F"/>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46771"/>
    <w:rsid w:val="00351479"/>
    <w:rsid w:val="003514A6"/>
    <w:rsid w:val="00357F6D"/>
    <w:rsid w:val="0036339A"/>
    <w:rsid w:val="003646A1"/>
    <w:rsid w:val="00365966"/>
    <w:rsid w:val="00365A05"/>
    <w:rsid w:val="00365F5D"/>
    <w:rsid w:val="003702ED"/>
    <w:rsid w:val="00374360"/>
    <w:rsid w:val="003773D4"/>
    <w:rsid w:val="00377A1E"/>
    <w:rsid w:val="003803C5"/>
    <w:rsid w:val="00381866"/>
    <w:rsid w:val="00387E71"/>
    <w:rsid w:val="00390C90"/>
    <w:rsid w:val="003935E9"/>
    <w:rsid w:val="00393C30"/>
    <w:rsid w:val="00394CAC"/>
    <w:rsid w:val="0039543C"/>
    <w:rsid w:val="0039597D"/>
    <w:rsid w:val="003971B4"/>
    <w:rsid w:val="003A16C0"/>
    <w:rsid w:val="003A3423"/>
    <w:rsid w:val="003A3601"/>
    <w:rsid w:val="003A389A"/>
    <w:rsid w:val="003A5B82"/>
    <w:rsid w:val="003B16CC"/>
    <w:rsid w:val="003B2069"/>
    <w:rsid w:val="003B287C"/>
    <w:rsid w:val="003B3811"/>
    <w:rsid w:val="003C524C"/>
    <w:rsid w:val="003C7004"/>
    <w:rsid w:val="003C714A"/>
    <w:rsid w:val="003D49B4"/>
    <w:rsid w:val="003E1932"/>
    <w:rsid w:val="003F4DC2"/>
    <w:rsid w:val="003F745B"/>
    <w:rsid w:val="004009A1"/>
    <w:rsid w:val="004039C9"/>
    <w:rsid w:val="00403BF3"/>
    <w:rsid w:val="00403FA6"/>
    <w:rsid w:val="00404270"/>
    <w:rsid w:val="00406C2F"/>
    <w:rsid w:val="00407188"/>
    <w:rsid w:val="00411503"/>
    <w:rsid w:val="00415275"/>
    <w:rsid w:val="00422383"/>
    <w:rsid w:val="00422BE4"/>
    <w:rsid w:val="00427236"/>
    <w:rsid w:val="0043031A"/>
    <w:rsid w:val="00433082"/>
    <w:rsid w:val="00435906"/>
    <w:rsid w:val="0043727C"/>
    <w:rsid w:val="00442D09"/>
    <w:rsid w:val="00442F7B"/>
    <w:rsid w:val="00452E54"/>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43EF"/>
    <w:rsid w:val="004B676E"/>
    <w:rsid w:val="004C4664"/>
    <w:rsid w:val="004D592D"/>
    <w:rsid w:val="004D5ADA"/>
    <w:rsid w:val="004D614D"/>
    <w:rsid w:val="004E1E99"/>
    <w:rsid w:val="004E4C05"/>
    <w:rsid w:val="004F1C04"/>
    <w:rsid w:val="004F1E26"/>
    <w:rsid w:val="004F4466"/>
    <w:rsid w:val="004F51DE"/>
    <w:rsid w:val="004F5C0C"/>
    <w:rsid w:val="004F6429"/>
    <w:rsid w:val="004F6FDA"/>
    <w:rsid w:val="00500312"/>
    <w:rsid w:val="0050133A"/>
    <w:rsid w:val="0050298B"/>
    <w:rsid w:val="0050499B"/>
    <w:rsid w:val="00506548"/>
    <w:rsid w:val="00507886"/>
    <w:rsid w:val="00512B81"/>
    <w:rsid w:val="005130F0"/>
    <w:rsid w:val="00515A85"/>
    <w:rsid w:val="00516879"/>
    <w:rsid w:val="005176F4"/>
    <w:rsid w:val="00520594"/>
    <w:rsid w:val="00520B09"/>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763"/>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4576"/>
    <w:rsid w:val="006656BA"/>
    <w:rsid w:val="00665C42"/>
    <w:rsid w:val="00667A77"/>
    <w:rsid w:val="00667C85"/>
    <w:rsid w:val="00680EFB"/>
    <w:rsid w:val="00681DDA"/>
    <w:rsid w:val="0068367E"/>
    <w:rsid w:val="00684657"/>
    <w:rsid w:val="006856DC"/>
    <w:rsid w:val="006A05A7"/>
    <w:rsid w:val="006A3B59"/>
    <w:rsid w:val="006A4F4B"/>
    <w:rsid w:val="006A5058"/>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3B2A"/>
    <w:rsid w:val="007460A9"/>
    <w:rsid w:val="0074640F"/>
    <w:rsid w:val="00747520"/>
    <w:rsid w:val="00747D43"/>
    <w:rsid w:val="0075002B"/>
    <w:rsid w:val="0075196D"/>
    <w:rsid w:val="0075346A"/>
    <w:rsid w:val="00753777"/>
    <w:rsid w:val="00761403"/>
    <w:rsid w:val="007675A7"/>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0726E"/>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3188"/>
    <w:rsid w:val="00925931"/>
    <w:rsid w:val="009261E6"/>
    <w:rsid w:val="00926692"/>
    <w:rsid w:val="00931DDB"/>
    <w:rsid w:val="00937973"/>
    <w:rsid w:val="00943659"/>
    <w:rsid w:val="00946A70"/>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74A"/>
    <w:rsid w:val="00AE6A63"/>
    <w:rsid w:val="00AF0671"/>
    <w:rsid w:val="00AF5363"/>
    <w:rsid w:val="00B053DD"/>
    <w:rsid w:val="00B057F1"/>
    <w:rsid w:val="00B0598E"/>
    <w:rsid w:val="00B05A00"/>
    <w:rsid w:val="00B122BA"/>
    <w:rsid w:val="00B1317C"/>
    <w:rsid w:val="00B14E56"/>
    <w:rsid w:val="00B15DB4"/>
    <w:rsid w:val="00B254DB"/>
    <w:rsid w:val="00B262C1"/>
    <w:rsid w:val="00B3203A"/>
    <w:rsid w:val="00B34A5C"/>
    <w:rsid w:val="00B406D3"/>
    <w:rsid w:val="00B42651"/>
    <w:rsid w:val="00B429A2"/>
    <w:rsid w:val="00B46E7C"/>
    <w:rsid w:val="00B47582"/>
    <w:rsid w:val="00B527AD"/>
    <w:rsid w:val="00B54288"/>
    <w:rsid w:val="00B54453"/>
    <w:rsid w:val="00B54F47"/>
    <w:rsid w:val="00B55191"/>
    <w:rsid w:val="00B552B5"/>
    <w:rsid w:val="00B5540C"/>
    <w:rsid w:val="00B5587F"/>
    <w:rsid w:val="00B61F1E"/>
    <w:rsid w:val="00B62889"/>
    <w:rsid w:val="00B62C5A"/>
    <w:rsid w:val="00B63052"/>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6D8F"/>
    <w:rsid w:val="00B90CA2"/>
    <w:rsid w:val="00B914FB"/>
    <w:rsid w:val="00B928DA"/>
    <w:rsid w:val="00B94EAD"/>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61D1"/>
    <w:rsid w:val="00C10B27"/>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3237"/>
    <w:rsid w:val="00CC5178"/>
    <w:rsid w:val="00CC69DA"/>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D455B"/>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5391"/>
    <w:rsid w:val="00E32595"/>
    <w:rsid w:val="00E3263F"/>
    <w:rsid w:val="00E34497"/>
    <w:rsid w:val="00E35440"/>
    <w:rsid w:val="00E35AD9"/>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213F"/>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97391"/>
    <w:rsid w:val="00FA2346"/>
    <w:rsid w:val="00FA2810"/>
    <w:rsid w:val="00FB1677"/>
    <w:rsid w:val="00FB18FF"/>
    <w:rsid w:val="00FB277E"/>
    <w:rsid w:val="00FB5963"/>
    <w:rsid w:val="00FB67AC"/>
    <w:rsid w:val="00FB750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17845859">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B53A-306D-4523-A931-C75DC772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1849</Characters>
  <Application>Microsoft Office Word</Application>
  <DocSecurity>0</DocSecurity>
  <Lines>80</Lines>
  <Paragraphs>57</Paragraphs>
  <ScaleCrop>false</ScaleCrop>
  <Company>2ndSpAcE</Company>
  <LinksUpToDate>false</LinksUpToDate>
  <CharactersWithSpaces>3236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3</cp:revision>
  <cp:lastPrinted>2005-06-10T06:33:00Z</cp:lastPrinted>
  <dcterms:created xsi:type="dcterms:W3CDTF">2026-03-03T05:26:00Z</dcterms:created>
  <dcterms:modified xsi:type="dcterms:W3CDTF">2026-03-03T05:27:00Z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