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C53A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 推 荐</w:t>
      </w:r>
    </w:p>
    <w:p w14:paraId="0A7213B9">
      <w:pPr>
        <w:jc w:val="center"/>
        <w:rPr>
          <w:rFonts w:hint="eastAsia" w:eastAsia="宋体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>《野营“死对头”》系列</w:t>
      </w: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  <w:lang w:val="en-US" w:eastAsia="zh-CN"/>
        </w:rPr>
        <w:t>2册）</w:t>
      </w:r>
    </w:p>
    <w:p w14:paraId="556B62D1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b/>
          <w:sz w:val="36"/>
          <w:szCs w:val="36"/>
        </w:rPr>
        <w:t>Camp Frenemies S</w:t>
      </w:r>
      <w:r>
        <w:rPr>
          <w:rFonts w:hint="eastAsia"/>
          <w:b/>
          <w:sz w:val="36"/>
          <w:szCs w:val="36"/>
        </w:rPr>
        <w:t>eries</w:t>
      </w:r>
      <w:r>
        <w:rPr>
          <w:rFonts w:hint="eastAsia"/>
          <w:b/>
          <w:sz w:val="36"/>
          <w:szCs w:val="36"/>
          <w:lang w:val="en-US" w:eastAsia="zh-CN"/>
        </w:rPr>
        <w:t xml:space="preserve"> (2 books)</w:t>
      </w:r>
    </w:p>
    <w:p w14:paraId="64CDD143">
      <w:pPr>
        <w:jc w:val="center"/>
      </w:pPr>
      <w:r>
        <w:drawing>
          <wp:inline distT="0" distB="0" distL="114300" distR="114300">
            <wp:extent cx="1261110" cy="182880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7300" cy="1827530"/>
            <wp:effectExtent l="0" t="0" r="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810E">
      <w:pPr>
        <w:jc w:val="center"/>
      </w:pPr>
    </w:p>
    <w:p w14:paraId="05790482">
      <w:pPr>
        <w:numPr>
          <w:ilvl w:val="0"/>
          <w:numId w:val="1"/>
        </w:numPr>
        <w:ind w:left="420" w:leftChars="0" w:hanging="420" w:firstLineChars="0"/>
        <w:jc w:val="left"/>
      </w:pPr>
      <w:r>
        <w:rPr>
          <w:rFonts w:hint="eastAsia"/>
          <w:b/>
          <w:bCs/>
          <w:color w:val="2C4796"/>
        </w:rPr>
        <w:t>系列首册 《野营“死对头”》入选2025年夏季独立书店代表推荐选书</w:t>
      </w:r>
      <w:r>
        <w:rPr>
          <w:rFonts w:hint="eastAsia"/>
          <w:b/>
          <w:bCs/>
          <w:color w:val="2C4796"/>
          <w:lang w:eastAsia="zh-CN"/>
        </w:rPr>
        <w:t>。</w:t>
      </w:r>
      <w:bookmarkStart w:id="2" w:name="_GoBack"/>
      <w:bookmarkEnd w:id="2"/>
    </w:p>
    <w:p w14:paraId="581EECD3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2C4796"/>
          <w:szCs w:val="21"/>
        </w:rPr>
      </w:pPr>
      <w:r>
        <w:rPr>
          <w:rFonts w:hint="eastAsia"/>
          <w:b/>
          <w:bCs/>
          <w:color w:val="2C4796"/>
        </w:rPr>
        <w:t>作者丽兹·蒙塔古自2019年起即为《纽约客》供稿，并已出版多部获奖及畅销作品。</w:t>
      </w:r>
    </w:p>
    <w:p w14:paraId="0D60026E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2C4796"/>
          <w:szCs w:val="21"/>
        </w:rPr>
      </w:pPr>
      <w:r>
        <w:rPr>
          <w:rFonts w:hint="eastAsia"/>
          <w:b/>
          <w:bCs/>
          <w:color w:val="2C4796"/>
          <w:lang w:val="en-US" w:eastAsia="zh-CN"/>
        </w:rPr>
        <w:t>适合</w:t>
      </w:r>
      <w:r>
        <w:rPr>
          <w:rFonts w:hint="eastAsia"/>
          <w:b/>
          <w:bCs/>
          <w:color w:val="2C4796"/>
        </w:rPr>
        <w:t>《勇气》(Guts) 与《真正的朋友》(Real Friends) 等畅销图像小说</w:t>
      </w:r>
      <w:r>
        <w:rPr>
          <w:rFonts w:hint="eastAsia"/>
          <w:b/>
          <w:bCs/>
          <w:color w:val="2C4796"/>
          <w:lang w:val="en-US" w:eastAsia="zh-CN"/>
        </w:rPr>
        <w:t>的读者。</w:t>
      </w:r>
      <w:bookmarkStart w:id="0" w:name="OLE_LINK1"/>
      <w:bookmarkStart w:id="1" w:name="OLE_LINK2"/>
    </w:p>
    <w:bookmarkEnd w:id="0"/>
    <w:bookmarkEnd w:id="1"/>
    <w:p w14:paraId="3FFBC233">
      <w:pPr>
        <w:ind w:firstLine="422" w:firstLineChars="200"/>
        <w:rPr>
          <w:b/>
          <w:szCs w:val="21"/>
        </w:rPr>
      </w:pPr>
    </w:p>
    <w:p w14:paraId="4EB020FC">
      <w:pPr>
        <w:ind w:firstLine="422" w:firstLineChars="200"/>
        <w:rPr>
          <w:b/>
          <w:szCs w:val="21"/>
        </w:rPr>
      </w:pPr>
    </w:p>
    <w:p w14:paraId="1058D3AB">
      <w:pPr>
        <w:ind w:right="-1"/>
        <w:rPr>
          <w:rFonts w:hint="default" w:eastAsia="宋体"/>
          <w:bCs/>
          <w:szCs w:val="21"/>
          <w:lang w:val="en-US" w:eastAsia="zh-CN"/>
        </w:rPr>
      </w:pPr>
      <w:r>
        <w:rPr>
          <w:b/>
          <w:bCs/>
          <w:szCs w:val="21"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45085</wp:posOffset>
            </wp:positionV>
            <wp:extent cx="1301750" cy="1898650"/>
            <wp:effectExtent l="0" t="0" r="0" b="6350"/>
            <wp:wrapSquare wrapText="bothSides"/>
            <wp:docPr id="1989445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4514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野营“死对头”</w:t>
      </w:r>
      <w:r>
        <w:rPr>
          <w:b/>
          <w:szCs w:val="21"/>
        </w:rPr>
        <w:t>》</w:t>
      </w:r>
      <w:r>
        <w:rPr>
          <w:rFonts w:hint="eastAsia"/>
          <w:b/>
          <w:szCs w:val="21"/>
          <w:lang w:val="en-US" w:eastAsia="zh-CN"/>
        </w:rPr>
        <w:t>（1）</w:t>
      </w:r>
    </w:p>
    <w:p w14:paraId="3ABD0EAE">
      <w:pPr>
        <w:jc w:val="left"/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bCs/>
          <w:color w:val="000000"/>
          <w:szCs w:val="21"/>
        </w:rPr>
        <w:t>CAMP FRENEMIES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#1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</w:p>
    <w:p w14:paraId="01E8EE99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>Liz Montague</w:t>
      </w:r>
    </w:p>
    <w:p w14:paraId="60161EB3">
      <w:pPr>
        <w:rPr>
          <w:b/>
          <w:szCs w:val="21"/>
        </w:rPr>
      </w:pPr>
      <w:r>
        <w:rPr>
          <w:b/>
          <w:szCs w:val="21"/>
        </w:rPr>
        <w:t>出 版 社：Random House Studio</w:t>
      </w:r>
    </w:p>
    <w:p w14:paraId="4BA49EE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  <w:lang w:val="de-DE"/>
        </w:rPr>
        <w:t>Sanford J. Greenburger / ANA</w:t>
      </w:r>
    </w:p>
    <w:p w14:paraId="05720281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272</w:t>
      </w:r>
      <w:r>
        <w:rPr>
          <w:b/>
          <w:szCs w:val="21"/>
        </w:rPr>
        <w:t>页</w:t>
      </w:r>
    </w:p>
    <w:p w14:paraId="01D6D3E0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月</w:t>
      </w:r>
    </w:p>
    <w:p w14:paraId="298AF70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333289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CA965BF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漫画和图像故事</w:t>
      </w:r>
    </w:p>
    <w:p w14:paraId="2E4C1BEC">
      <w:pPr>
        <w:tabs>
          <w:tab w:val="left" w:pos="2505"/>
        </w:tabs>
        <w:rPr>
          <w:b/>
          <w:bCs/>
          <w:szCs w:val="21"/>
        </w:rPr>
      </w:pPr>
    </w:p>
    <w:p w14:paraId="77526A70">
      <w:pPr>
        <w:ind w:right="-1" w:firstLine="422" w:firstLineChars="200"/>
        <w:jc w:val="center"/>
        <w:rPr>
          <w:b/>
          <w:bCs/>
          <w:szCs w:val="21"/>
        </w:rPr>
      </w:pPr>
      <w:r>
        <w:rPr>
          <w:b/>
          <w:bCs w:val="0"/>
          <w:color w:val="EE0000"/>
          <w:szCs w:val="21"/>
          <w:shd w:val="clear" w:color="auto" w:fill="FFFFFF"/>
        </w:rPr>
        <w:t>入选2025年夏季独立书店代表推荐选书</w:t>
      </w:r>
      <w:r>
        <w:rPr>
          <w:rFonts w:hint="eastAsia"/>
          <w:b/>
          <w:bCs w:val="0"/>
          <w:color w:val="EE0000"/>
          <w:szCs w:val="21"/>
          <w:shd w:val="clear" w:color="auto" w:fill="FFFFFF"/>
        </w:rPr>
        <w:t>！</w:t>
      </w:r>
    </w:p>
    <w:p w14:paraId="03D26C34">
      <w:pPr>
        <w:tabs>
          <w:tab w:val="left" w:pos="2505"/>
        </w:tabs>
        <w:rPr>
          <w:b/>
          <w:bCs/>
          <w:szCs w:val="21"/>
        </w:rPr>
      </w:pPr>
    </w:p>
    <w:p w14:paraId="38D7FB30">
      <w:pPr>
        <w:ind w:right="-1"/>
        <w:rPr>
          <w:b/>
          <w:bCs/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>内容简介：</w:t>
      </w:r>
    </w:p>
    <w:p w14:paraId="50CC31BC">
      <w:pPr>
        <w:ind w:right="-1"/>
        <w:rPr>
          <w:rFonts w:hint="default" w:ascii="Times New Roman" w:hAnsi="Times New Roman" w:cs="Times New Roman"/>
          <w:bCs/>
          <w:color w:val="2E3033"/>
          <w:szCs w:val="21"/>
          <w:shd w:val="clear" w:color="auto" w:fill="FFFFFF"/>
        </w:rPr>
      </w:pPr>
    </w:p>
    <w:p w14:paraId="5C528A03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比阿特丽斯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Beatrice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、罗克西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Roxy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和弗吉尼亚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Virginia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</w:rPr>
        <w:t>顺</w:t>
      </w:r>
      <w:r>
        <w:rPr>
          <w:rFonts w:hint="eastAsia" w:ascii="Arial" w:hAnsi="Arial" w:cs="Arial"/>
          <w:color w:val="2E3033"/>
          <w:szCs w:val="21"/>
          <w:shd w:val="clear" w:color="auto" w:fill="FFFFFF"/>
        </w:rPr>
        <w:t>利完成了六年级，现在她们准备迎接下一个重大里程碑：第一次寄宿夏令营的一周生活。但比阿特丽斯……</w:t>
      </w:r>
    </w:p>
    <w:p w14:paraId="2F78AE8E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5541BAAC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  <w:r>
        <w:rPr>
          <w:rFonts w:hint="eastAsia" w:ascii="Arial" w:hAnsi="Arial" w:cs="Arial"/>
          <w:color w:val="2E3033"/>
          <w:szCs w:val="21"/>
          <w:shd w:val="clear" w:color="auto" w:fill="FFFFFF"/>
        </w:rPr>
        <w:t>比阿特丽斯对此并不开心。毕竟，她更喜欢毛绒玩具，而不是人。罗克西则不觉得夏令营有什么不好。</w:t>
      </w:r>
    </w:p>
    <w:p w14:paraId="153BA131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7B7C28B6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  <w:r>
        <w:rPr>
          <w:rFonts w:hint="eastAsia" w:ascii="Arial" w:hAnsi="Arial" w:cs="Arial"/>
          <w:color w:val="2E3033"/>
          <w:szCs w:val="21"/>
          <w:shd w:val="clear" w:color="auto" w:fill="FFFFFF"/>
        </w:rPr>
        <w:t>老实说，她只是期待能有点清静——最近家里实在太吵了。而弗吉尼亚是三人中最期待夏令营的，因为所有初中足球队的女孩都会去……可后来弗吉尼亚却没能入选足球队。</w:t>
      </w:r>
    </w:p>
    <w:p w14:paraId="6C4B100A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1AA848DF">
      <w:pPr>
        <w:ind w:right="-1" w:firstLine="420" w:firstLineChars="0"/>
        <w:rPr>
          <w:rFonts w:hint="eastAsia" w:ascii="Arial" w:hAnsi="Arial" w:cs="Arial"/>
          <w:color w:val="2E3033"/>
          <w:szCs w:val="21"/>
          <w:shd w:val="clear" w:color="auto" w:fill="FFFFFF"/>
        </w:rPr>
      </w:pPr>
      <w:r>
        <w:rPr>
          <w:rFonts w:hint="eastAsia" w:ascii="Arial" w:hAnsi="Arial" w:cs="Arial"/>
          <w:color w:val="2E3033"/>
          <w:szCs w:val="21"/>
          <w:shd w:val="clear" w:color="auto" w:fill="FFFFFF"/>
        </w:rPr>
        <w:t>更糟糕的是，弗吉尼亚和比阿相处得并不好——这让她们成为同寝室室友变得格外棘手。她们会一直是敌人吗？毕竟，这只是一个星期的夏令营，然后就再也不用见面了……对吧？</w:t>
      </w:r>
    </w:p>
    <w:p w14:paraId="52DB3FD4">
      <w:pPr>
        <w:ind w:right="-1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4D379540">
      <w:pPr>
        <w:ind w:right="-1"/>
        <w:rPr>
          <w:rFonts w:hint="eastAsia" w:ascii="Arial" w:hAnsi="Arial" w:cs="Arial"/>
          <w:b/>
          <w:bCs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2E3033"/>
          <w:szCs w:val="21"/>
          <w:shd w:val="clear" w:color="auto" w:fill="FFFFFF"/>
          <w:lang w:val="en-US" w:eastAsia="zh-CN"/>
        </w:rPr>
        <w:t>媒体评论：</w:t>
      </w:r>
    </w:p>
    <w:p w14:paraId="58F4A9D2">
      <w:pPr>
        <w:ind w:right="-1"/>
        <w:rPr>
          <w:rFonts w:hint="eastAsia" w:ascii="Arial" w:hAnsi="Arial" w:cs="Arial"/>
          <w:color w:val="2E3033"/>
          <w:szCs w:val="21"/>
          <w:shd w:val="clear" w:color="auto" w:fill="FFFFFF"/>
          <w:lang w:val="en-US" w:eastAsia="zh-CN"/>
        </w:rPr>
      </w:pPr>
    </w:p>
    <w:p w14:paraId="1EA4B237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“机智、节奏明快的图像小说。”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——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Publishers Weekly</w:t>
      </w:r>
    </w:p>
    <w:p w14:paraId="2B8951D0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</w:p>
    <w:p w14:paraId="40E085C5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“温馨动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人的漫画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>……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是Raina Telgemeier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与Shannon Hale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读者的自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然之选。”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——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Booklist</w:t>
      </w:r>
    </w:p>
    <w:p w14:paraId="75C10D79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</w:p>
    <w:p w14:paraId="66071A64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“情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节发展成熟、极具中年级读者吸引力且充满温度的友情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故事。”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——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School Library Journal</w:t>
      </w:r>
    </w:p>
    <w:p w14:paraId="3A6F94C5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</w:p>
    <w:p w14:paraId="7AC19505">
      <w:pPr>
        <w:ind w:right="-1"/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val="en-US" w:eastAsia="zh-CN"/>
        </w:rPr>
        <w:t>“一场情感智慧十足的青春前期夏令营冒险。”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——</w:t>
      </w:r>
      <w:r>
        <w:rPr>
          <w:rFonts w:hint="eastAsia" w:cs="Times New Roman"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E3033"/>
          <w:szCs w:val="21"/>
          <w:shd w:val="clear" w:color="auto" w:fill="FFFFFF"/>
          <w:lang w:val="en-US" w:eastAsia="zh-CN"/>
        </w:rPr>
        <w:t>Kirkus Reviews</w:t>
      </w:r>
    </w:p>
    <w:p w14:paraId="4B78497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36D25532">
      <w:pPr>
        <w:ind w:right="-1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64A4A3C2">
      <w:pPr>
        <w:ind w:right="-1"/>
        <w:rPr>
          <w:rFonts w:hint="eastAsia" w:eastAsia="宋体"/>
          <w:bCs/>
          <w:szCs w:val="21"/>
          <w:lang w:eastAsia="zh-CN"/>
        </w:rPr>
      </w:pPr>
      <w:r>
        <w:rPr>
          <w:b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24765</wp:posOffset>
            </wp:positionV>
            <wp:extent cx="1368425" cy="1997710"/>
            <wp:effectExtent l="0" t="0" r="3175" b="2540"/>
            <wp:wrapSquare wrapText="bothSides"/>
            <wp:docPr id="1751992910" name="图片 1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92910" name="图片 1" descr="卡通人物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野营“死对头”：永远的宿敌室友</w:t>
      </w:r>
      <w:r>
        <w:rPr>
          <w:b/>
          <w:szCs w:val="21"/>
        </w:rPr>
        <w:t>》</w:t>
      </w: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2</w:t>
      </w:r>
      <w:r>
        <w:rPr>
          <w:rFonts w:hint="eastAsia"/>
          <w:b/>
          <w:szCs w:val="21"/>
          <w:lang w:eastAsia="zh-CN"/>
        </w:rPr>
        <w:t>）</w:t>
      </w:r>
    </w:p>
    <w:p w14:paraId="1B2B3D18">
      <w:pPr>
        <w:jc w:val="left"/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bCs/>
          <w:color w:val="000000"/>
          <w:szCs w:val="21"/>
        </w:rPr>
        <w:t>CAMP FRENEMIES: Bunkmates for Never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#2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</w:p>
    <w:p w14:paraId="64D37F9C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>Liz Montague</w:t>
      </w:r>
    </w:p>
    <w:p w14:paraId="20D35EDD">
      <w:pPr>
        <w:rPr>
          <w:b/>
          <w:szCs w:val="21"/>
        </w:rPr>
      </w:pPr>
      <w:r>
        <w:rPr>
          <w:b/>
          <w:szCs w:val="21"/>
        </w:rPr>
        <w:t>出 版 社：Random House Studio</w:t>
      </w:r>
    </w:p>
    <w:p w14:paraId="67EAF9E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  <w:lang w:val="de-DE"/>
        </w:rPr>
        <w:t>Sanford J. Greenburger / ANA</w:t>
      </w:r>
    </w:p>
    <w:p w14:paraId="3C8321C3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24</w:t>
      </w:r>
      <w:r>
        <w:rPr>
          <w:b/>
          <w:szCs w:val="21"/>
        </w:rPr>
        <w:t>页</w:t>
      </w:r>
    </w:p>
    <w:p w14:paraId="0DB30AD0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月</w:t>
      </w:r>
    </w:p>
    <w:p w14:paraId="28B2804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2F06F9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CF61CD2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漫画和图像故事</w:t>
      </w:r>
    </w:p>
    <w:p w14:paraId="48BC6EC5">
      <w:pPr>
        <w:rPr>
          <w:b/>
          <w:bCs/>
          <w:szCs w:val="21"/>
        </w:rPr>
      </w:pPr>
    </w:p>
    <w:p w14:paraId="7FF2442B">
      <w:pPr>
        <w:ind w:right="-1"/>
        <w:rPr>
          <w:b/>
          <w:bCs/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>内容简介：</w:t>
      </w:r>
    </w:p>
    <w:p w14:paraId="0C2E2634">
      <w:pPr>
        <w:ind w:right="-1"/>
        <w:rPr>
          <w:bCs/>
          <w:color w:val="2E3033"/>
          <w:szCs w:val="21"/>
          <w:shd w:val="clear" w:color="auto" w:fill="FFFFFF"/>
        </w:rPr>
      </w:pPr>
    </w:p>
    <w:p w14:paraId="2FA9CB40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当你重返夏令营，却发现一切都变了——包括你自己——会发生什么？这部作品出自一位冉冉升起的漫画新星与畅销书作者之手，是《野营“死对头”》</w:t>
      </w:r>
      <w:r>
        <w:rPr>
          <w:rFonts w:hint="eastAsia"/>
          <w:bCs/>
          <w:color w:val="2E3033"/>
          <w:szCs w:val="21"/>
          <w:shd w:val="clear" w:color="auto" w:fill="FFFFFF"/>
          <w:lang w:val="en-US" w:eastAsia="zh-CN"/>
        </w:rPr>
        <w:t>系列的</w:t>
      </w:r>
      <w:r>
        <w:rPr>
          <w:rFonts w:hint="eastAsia"/>
          <w:bCs/>
          <w:color w:val="2E3033"/>
          <w:szCs w:val="21"/>
          <w:shd w:val="clear" w:color="auto" w:fill="FFFFFF"/>
        </w:rPr>
        <w:t>第二册，适合《勇气》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Guts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与《真正的朋友》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Real Friends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的读者。</w:t>
      </w:r>
    </w:p>
    <w:p w14:paraId="11B6C010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</w:p>
    <w:p w14:paraId="53717040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七年级的最后一天，比阿特丽斯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Beatrice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已经不同于一年前的自己。没错，她开始涂睫毛膏，也换了发型，但改变不止于此——她似乎不再像从前那样需要她的毛绒兔子罗杰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Roger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了。而去年，他可是陪她去过每一个地方。每一个。</w:t>
      </w:r>
    </w:p>
    <w:p w14:paraId="0A1DAE78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</w:p>
    <w:p w14:paraId="350B8C9E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当比阿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Bea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来到营地，与弗吉尼亚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Virginia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和罗克西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hint="eastAsia"/>
          <w:bCs/>
          <w:color w:val="2E3033"/>
          <w:szCs w:val="21"/>
          <w:shd w:val="clear" w:color="auto" w:fill="FFFFFF"/>
        </w:rPr>
        <w:t>Roxy</w:t>
      </w:r>
      <w:r>
        <w:rPr>
          <w:rFonts w:hint="eastAsia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Cs/>
          <w:color w:val="2E3033"/>
          <w:szCs w:val="21"/>
          <w:shd w:val="clear" w:color="auto" w:fill="FFFFFF"/>
        </w:rPr>
        <w:t>重聚时，她们简直不敢相信她变化如此之大——尤其是弗吉尼亚，她对此耿耿于怀。一个女孩怎么能突然长大一点呢！？随着紧张气氛升级，朋友再次变成“友敌”，比阿开始觉得，也许夏令营并不适合她。毕竟，她们已经是营地里最年长的营员——也许她们根本就不该回来。到夏令营结束时，她们会和好吗？还是“友敌”会彻底变成敌人？</w:t>
      </w:r>
    </w:p>
    <w:p w14:paraId="0A183167">
      <w:pPr>
        <w:ind w:right="-1" w:firstLine="420" w:firstLineChars="0"/>
        <w:rPr>
          <w:rFonts w:hint="eastAsia"/>
          <w:bCs/>
          <w:color w:val="2E3033"/>
          <w:szCs w:val="21"/>
          <w:shd w:val="clear" w:color="auto" w:fill="FFFFFF"/>
        </w:rPr>
      </w:pPr>
    </w:p>
    <w:p w14:paraId="25B57DFC">
      <w:pPr>
        <w:ind w:right="-1" w:firstLine="420" w:firstLineChars="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以精准到位的叙事声音与亲切易读的漫画风格呈现，千万不要错过这部才华横溢的创作者丽兹·蒙塔古带来的《野营“死对头”》图像小说系列第二册。</w:t>
      </w:r>
    </w:p>
    <w:p w14:paraId="54AD8C92">
      <w:pPr>
        <w:ind w:right="-1"/>
        <w:rPr>
          <w:color w:val="2E3033"/>
          <w:szCs w:val="21"/>
          <w:shd w:val="clear" w:color="auto" w:fill="FFFFFF"/>
        </w:rPr>
      </w:pPr>
    </w:p>
    <w:p w14:paraId="0531E0DD">
      <w:pPr>
        <w:ind w:right="-1"/>
        <w:rPr>
          <w:b/>
          <w:bCs/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>作者简介：</w:t>
      </w:r>
    </w:p>
    <w:p w14:paraId="7A52B9FC">
      <w:pPr>
        <w:ind w:right="-1"/>
        <w:rPr>
          <w:bCs/>
          <w:color w:val="2E3033"/>
          <w:szCs w:val="21"/>
          <w:shd w:val="clear" w:color="auto" w:fill="FFFFFF"/>
        </w:rPr>
      </w:pPr>
    </w:p>
    <w:p w14:paraId="29AEE750">
      <w:pPr>
        <w:ind w:right="-1" w:firstLine="420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74295</wp:posOffset>
            </wp:positionV>
            <wp:extent cx="869315" cy="963930"/>
            <wp:effectExtent l="0" t="0" r="6985" b="7620"/>
            <wp:wrapSquare wrapText="bothSides"/>
            <wp:docPr id="1227884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846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丽兹·蒙塔古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Liz Montague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于2019年开始担任《纽约客》漫画家。她是图像小说《也许成为艺术家》</w:t>
      </w:r>
      <w:r>
        <w:rPr>
          <w:rFonts w:hint="eastAsia"/>
          <w:lang w:eastAsia="zh-CN"/>
        </w:rPr>
        <w:t>(</w:t>
      </w:r>
      <w:r>
        <w:rPr>
          <w:rFonts w:hint="eastAsia"/>
        </w:rPr>
        <w:t>Maybe an Artist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的作者兼插画家，该书曾入围NAACP Image Award；也是图画书《杰姬·奥姆斯看见未来》</w:t>
      </w:r>
      <w:r>
        <w:rPr>
          <w:rFonts w:hint="eastAsia"/>
          <w:lang w:eastAsia="zh-CN"/>
        </w:rPr>
        <w:t>(</w:t>
      </w:r>
      <w:r>
        <w:rPr>
          <w:rFonts w:hint="eastAsia"/>
        </w:rPr>
        <w:t>Jackie Ormes Saw the Future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以及全国畅销中年级系列《非凡魔法学校》</w:t>
      </w:r>
      <w:r>
        <w:rPr>
          <w:rFonts w:hint="eastAsia"/>
          <w:lang w:eastAsia="zh-CN"/>
        </w:rPr>
        <w:t>(</w:t>
      </w:r>
      <w:r>
        <w:rPr>
          <w:rFonts w:hint="eastAsia"/>
        </w:rPr>
        <w:t>School for Unusual Magic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的作者。丽兹热爱自然与情绪素养教育。她与丈夫</w:t>
      </w:r>
      <w:r>
        <w:rPr>
          <w:rFonts w:hint="eastAsia"/>
          <w:lang w:val="en-US" w:eastAsia="zh-CN"/>
        </w:rPr>
        <w:t>Pat</w:t>
      </w:r>
      <w:r>
        <w:rPr>
          <w:rFonts w:hint="eastAsia"/>
        </w:rPr>
        <w:t>居住在宾夕法尼亚州费城。</w:t>
      </w:r>
      <w:r>
        <w:fldChar w:fldCharType="begin"/>
      </w:r>
      <w:r>
        <w:instrText xml:space="preserve"> HYPERLINK "https://lizatlarge.org/about-3/" \t "_blank" </w:instrText>
      </w:r>
      <w:r>
        <w:fldChar w:fldCharType="separate"/>
      </w:r>
      <w:r>
        <w:rPr>
          <w:rStyle w:val="15"/>
          <w:bCs/>
          <w:szCs w:val="21"/>
          <w:shd w:val="clear" w:color="auto" w:fill="FFFFFF"/>
        </w:rPr>
        <w:t>https://lizatlarge.org/about-3/</w:t>
      </w:r>
      <w:r>
        <w:rPr>
          <w:rStyle w:val="15"/>
          <w:bCs/>
          <w:szCs w:val="21"/>
          <w:shd w:val="clear" w:color="auto" w:fill="FFFFFF"/>
        </w:rPr>
        <w:fldChar w:fldCharType="end"/>
      </w:r>
    </w:p>
    <w:p w14:paraId="36ED7E64">
      <w:pPr>
        <w:ind w:right="-1"/>
        <w:rPr>
          <w:color w:val="2E3033"/>
          <w:szCs w:val="21"/>
          <w:shd w:val="clear" w:color="auto" w:fill="FFFFFF"/>
        </w:rPr>
      </w:pPr>
    </w:p>
    <w:p w14:paraId="0AE0DEC0">
      <w:pPr>
        <w:ind w:right="-1"/>
        <w:rPr>
          <w:color w:val="2E3033"/>
          <w:szCs w:val="21"/>
          <w:shd w:val="clear" w:color="auto" w:fill="FFFFFF"/>
        </w:rPr>
      </w:pPr>
    </w:p>
    <w:p w14:paraId="6CA4B368">
      <w:pPr>
        <w:ind w:right="-1"/>
        <w:rPr>
          <w:color w:val="2E3033"/>
          <w:szCs w:val="21"/>
          <w:shd w:val="clear" w:color="auto" w:fill="FFFFFF"/>
        </w:rPr>
      </w:pPr>
    </w:p>
    <w:p w14:paraId="34181ECB">
      <w:pPr>
        <w:ind w:right="-1"/>
        <w:rPr>
          <w:color w:val="2E3033"/>
          <w:szCs w:val="21"/>
          <w:shd w:val="clear" w:color="auto" w:fill="FFFFFF"/>
        </w:rPr>
      </w:pPr>
    </w:p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783B6F72">
      <w:pPr>
        <w:widowControl/>
        <w:spacing w:line="158" w:lineRule="atLeast"/>
        <w:rPr>
          <w:bCs/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E5B7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6C98EBE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19E0149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</w:t>
    </w:r>
    <w:r>
      <w:rPr>
        <w:rFonts w:hint="eastAsia" w:ascii="方正姚体" w:hAnsi="华文仿宋" w:eastAsia="方正姚体"/>
        <w:sz w:val="18"/>
        <w:szCs w:val="18"/>
      </w:rPr>
      <w:t>010-82504206，传真：010-82504200</w:t>
    </w:r>
  </w:p>
  <w:p w14:paraId="65A432B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673BB26F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3A3B7">
    <w:pPr>
      <w:jc w:val="right"/>
      <w:rPr>
        <w:rFonts w:eastAsia="黑体"/>
        <w:b/>
        <w:bCs/>
      </w:rPr>
    </w:pPr>
  </w:p>
  <w:p w14:paraId="2F3C61BF">
    <w:pPr>
      <w:pStyle w:val="7"/>
      <w:wordWrap w:val="0"/>
      <w:jc w:val="right"/>
      <w:rPr>
        <w:rFonts w:eastAsia="方正姚体"/>
        <w:b/>
        <w:bCs/>
      </w:rPr>
    </w:pPr>
    <w: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eastAsia="方正姚体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5D6970"/>
    <w:multiLevelType w:val="singleLevel"/>
    <w:tmpl w:val="675D697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10866"/>
    <w:rsid w:val="00011479"/>
    <w:rsid w:val="00013CE1"/>
    <w:rsid w:val="00015FE6"/>
    <w:rsid w:val="00016A67"/>
    <w:rsid w:val="00027C2D"/>
    <w:rsid w:val="00030216"/>
    <w:rsid w:val="00030265"/>
    <w:rsid w:val="0003734A"/>
    <w:rsid w:val="000403D0"/>
    <w:rsid w:val="0004135F"/>
    <w:rsid w:val="000471BE"/>
    <w:rsid w:val="00052601"/>
    <w:rsid w:val="000578C9"/>
    <w:rsid w:val="0006074F"/>
    <w:rsid w:val="000649FF"/>
    <w:rsid w:val="000676E5"/>
    <w:rsid w:val="00067E08"/>
    <w:rsid w:val="00071C7D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D57C2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4F58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0C6E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456F4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4FB6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80"/>
    <w:rsid w:val="002F49FB"/>
    <w:rsid w:val="002F512F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52EF"/>
    <w:rsid w:val="0035233D"/>
    <w:rsid w:val="00352475"/>
    <w:rsid w:val="0035593A"/>
    <w:rsid w:val="00357965"/>
    <w:rsid w:val="00365919"/>
    <w:rsid w:val="0037085F"/>
    <w:rsid w:val="00376C0B"/>
    <w:rsid w:val="003836FE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9A9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A4B9C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4F6216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418A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07E2C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D25"/>
    <w:rsid w:val="00653EE1"/>
    <w:rsid w:val="006628D4"/>
    <w:rsid w:val="00670E99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001B"/>
    <w:rsid w:val="007841A4"/>
    <w:rsid w:val="0079368C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7295"/>
    <w:rsid w:val="007F0271"/>
    <w:rsid w:val="00805130"/>
    <w:rsid w:val="00805764"/>
    <w:rsid w:val="008153A0"/>
    <w:rsid w:val="00822AAF"/>
    <w:rsid w:val="00826354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80A"/>
    <w:rsid w:val="00873BEA"/>
    <w:rsid w:val="00873EF3"/>
    <w:rsid w:val="00874102"/>
    <w:rsid w:val="00885170"/>
    <w:rsid w:val="00886E87"/>
    <w:rsid w:val="0088708F"/>
    <w:rsid w:val="00890BA1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6791F"/>
    <w:rsid w:val="009739E8"/>
    <w:rsid w:val="00973F14"/>
    <w:rsid w:val="0098065D"/>
    <w:rsid w:val="00981FFE"/>
    <w:rsid w:val="0098729F"/>
    <w:rsid w:val="00994EF8"/>
    <w:rsid w:val="009A7833"/>
    <w:rsid w:val="009B0013"/>
    <w:rsid w:val="009B5217"/>
    <w:rsid w:val="009C213E"/>
    <w:rsid w:val="009C2F45"/>
    <w:rsid w:val="009C31DF"/>
    <w:rsid w:val="009C4F59"/>
    <w:rsid w:val="009C50AB"/>
    <w:rsid w:val="009C6955"/>
    <w:rsid w:val="009C7C8D"/>
    <w:rsid w:val="009D31CE"/>
    <w:rsid w:val="009D7DBD"/>
    <w:rsid w:val="009E2177"/>
    <w:rsid w:val="009E2F58"/>
    <w:rsid w:val="009E3B13"/>
    <w:rsid w:val="009F18F3"/>
    <w:rsid w:val="009F1E68"/>
    <w:rsid w:val="009F5584"/>
    <w:rsid w:val="00A005AB"/>
    <w:rsid w:val="00A03754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C657D"/>
    <w:rsid w:val="00AC79C1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2C3F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0F8F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0802"/>
    <w:rsid w:val="00C2257A"/>
    <w:rsid w:val="00C238EF"/>
    <w:rsid w:val="00C26FEB"/>
    <w:rsid w:val="00C327A9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87980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47C0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A5EBF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454D5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B0E"/>
    <w:rsid w:val="00EB5E3B"/>
    <w:rsid w:val="00EB6513"/>
    <w:rsid w:val="00EB6580"/>
    <w:rsid w:val="00EC2A63"/>
    <w:rsid w:val="00EC7589"/>
    <w:rsid w:val="00ED688B"/>
    <w:rsid w:val="00EE1311"/>
    <w:rsid w:val="00EE7FE5"/>
    <w:rsid w:val="00EF252A"/>
    <w:rsid w:val="00EF4888"/>
    <w:rsid w:val="00EF51BA"/>
    <w:rsid w:val="00EF5C31"/>
    <w:rsid w:val="00EF674C"/>
    <w:rsid w:val="00F00066"/>
    <w:rsid w:val="00F00388"/>
    <w:rsid w:val="00F02E73"/>
    <w:rsid w:val="00F03B51"/>
    <w:rsid w:val="00F03D92"/>
    <w:rsid w:val="00F11428"/>
    <w:rsid w:val="00F177E7"/>
    <w:rsid w:val="00F20B4F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2AF9"/>
    <w:rsid w:val="00FB3F32"/>
    <w:rsid w:val="00FC3402"/>
    <w:rsid w:val="00FC4943"/>
    <w:rsid w:val="00FD04B5"/>
    <w:rsid w:val="00FD638E"/>
    <w:rsid w:val="00FE3231"/>
    <w:rsid w:val="00FE4FD6"/>
    <w:rsid w:val="00FF63CA"/>
    <w:rsid w:val="02987B44"/>
    <w:rsid w:val="036A7D30"/>
    <w:rsid w:val="044A6CDA"/>
    <w:rsid w:val="06FC2014"/>
    <w:rsid w:val="0ABB4D47"/>
    <w:rsid w:val="0BB24E72"/>
    <w:rsid w:val="0F29C110"/>
    <w:rsid w:val="1C6EA0E1"/>
    <w:rsid w:val="27DFA8C1"/>
    <w:rsid w:val="2DF7AD37"/>
    <w:rsid w:val="2F9C1FBE"/>
    <w:rsid w:val="33CF6CE1"/>
    <w:rsid w:val="3ABF4357"/>
    <w:rsid w:val="3CEB7870"/>
    <w:rsid w:val="3DFD7B24"/>
    <w:rsid w:val="3EE74D23"/>
    <w:rsid w:val="3EEF58BE"/>
    <w:rsid w:val="3EFE87BF"/>
    <w:rsid w:val="3F7BC105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2ED6F57"/>
    <w:rsid w:val="539B4DBF"/>
    <w:rsid w:val="53BF823C"/>
    <w:rsid w:val="557DCBE4"/>
    <w:rsid w:val="57723381"/>
    <w:rsid w:val="59C35C06"/>
    <w:rsid w:val="59FDF91A"/>
    <w:rsid w:val="5B3DFFDA"/>
    <w:rsid w:val="5FED4BC7"/>
    <w:rsid w:val="60B85C28"/>
    <w:rsid w:val="62C00850"/>
    <w:rsid w:val="6357693B"/>
    <w:rsid w:val="64875664"/>
    <w:rsid w:val="67BF0ECB"/>
    <w:rsid w:val="67EDCA9A"/>
    <w:rsid w:val="6EBF50EA"/>
    <w:rsid w:val="6FE11EF7"/>
    <w:rsid w:val="6FF0AB16"/>
    <w:rsid w:val="6FF28505"/>
    <w:rsid w:val="73EEA80A"/>
    <w:rsid w:val="74C43A5F"/>
    <w:rsid w:val="75DF9722"/>
    <w:rsid w:val="75FB4259"/>
    <w:rsid w:val="76EBF252"/>
    <w:rsid w:val="76F06490"/>
    <w:rsid w:val="777DB6F8"/>
    <w:rsid w:val="77BF703F"/>
    <w:rsid w:val="77D10A01"/>
    <w:rsid w:val="77FCE19A"/>
    <w:rsid w:val="7CA9208D"/>
    <w:rsid w:val="7D6BCF0D"/>
    <w:rsid w:val="7DBDCA10"/>
    <w:rsid w:val="7DBF880A"/>
    <w:rsid w:val="7DE9F380"/>
    <w:rsid w:val="7DF4809A"/>
    <w:rsid w:val="7DFE5A01"/>
    <w:rsid w:val="7EB9DDFE"/>
    <w:rsid w:val="7F302A23"/>
    <w:rsid w:val="7F3C821D"/>
    <w:rsid w:val="7F3F4C97"/>
    <w:rsid w:val="7F3F59B4"/>
    <w:rsid w:val="7F645DD7"/>
    <w:rsid w:val="7F7F68AA"/>
    <w:rsid w:val="7F89EA70"/>
    <w:rsid w:val="7FB31096"/>
    <w:rsid w:val="7FC64044"/>
    <w:rsid w:val="7FCFF292"/>
    <w:rsid w:val="7FDFB509"/>
    <w:rsid w:val="7FFB0526"/>
    <w:rsid w:val="7FFFD9E1"/>
    <w:rsid w:val="98FC6D19"/>
    <w:rsid w:val="9EFD3787"/>
    <w:rsid w:val="9F5632BB"/>
    <w:rsid w:val="9FFF6711"/>
    <w:rsid w:val="A9500D66"/>
    <w:rsid w:val="AABAD600"/>
    <w:rsid w:val="AEBD1AEC"/>
    <w:rsid w:val="AF5F8E69"/>
    <w:rsid w:val="B62FE37F"/>
    <w:rsid w:val="BBDD5CCD"/>
    <w:rsid w:val="BF7B2592"/>
    <w:rsid w:val="BFBF986F"/>
    <w:rsid w:val="C779CA0F"/>
    <w:rsid w:val="C9F7C99E"/>
    <w:rsid w:val="CB8E1711"/>
    <w:rsid w:val="CFBF0F0A"/>
    <w:rsid w:val="DCB7FF85"/>
    <w:rsid w:val="DDBA3798"/>
    <w:rsid w:val="DEEEBA21"/>
    <w:rsid w:val="DF7E5330"/>
    <w:rsid w:val="DFDB468D"/>
    <w:rsid w:val="DFDE7057"/>
    <w:rsid w:val="E5E9D7F0"/>
    <w:rsid w:val="E77B3A6F"/>
    <w:rsid w:val="E7FEB762"/>
    <w:rsid w:val="EAFFC34C"/>
    <w:rsid w:val="EE5F1B8D"/>
    <w:rsid w:val="EE67E795"/>
    <w:rsid w:val="EF7E6150"/>
    <w:rsid w:val="EF8FC106"/>
    <w:rsid w:val="EFFF5053"/>
    <w:rsid w:val="F2D569E3"/>
    <w:rsid w:val="F3F579D1"/>
    <w:rsid w:val="F5A7C84F"/>
    <w:rsid w:val="F5AD7313"/>
    <w:rsid w:val="F5F822D9"/>
    <w:rsid w:val="F5FF0ACF"/>
    <w:rsid w:val="F77DB5FF"/>
    <w:rsid w:val="F7BB1736"/>
    <w:rsid w:val="F7EB90D5"/>
    <w:rsid w:val="F7FD3340"/>
    <w:rsid w:val="F99DC04B"/>
    <w:rsid w:val="FBB6A673"/>
    <w:rsid w:val="FBFF9FCA"/>
    <w:rsid w:val="FC9F321A"/>
    <w:rsid w:val="FCDE7E20"/>
    <w:rsid w:val="FCE63BA5"/>
    <w:rsid w:val="FD3F58AC"/>
    <w:rsid w:val="FD7D227F"/>
    <w:rsid w:val="FDFF15BB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BB2A"/>
    <w:rsid w:val="FFDFA55E"/>
    <w:rsid w:val="FFEF55BC"/>
    <w:rsid w:val="FFFF8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6"/>
    <w:basedOn w:val="1"/>
    <w:next w:val="1"/>
    <w:link w:val="42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0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customStyle="1" w:styleId="41">
    <w:name w:val="列出段落1"/>
    <w:basedOn w:val="1"/>
    <w:qFormat/>
    <w:uiPriority w:val="34"/>
    <w:pPr>
      <w:ind w:firstLine="420" w:firstLineChars="200"/>
    </w:pPr>
  </w:style>
  <w:style w:type="character" w:customStyle="1" w:styleId="42">
    <w:name w:val="标题 6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43">
    <w:name w:val="tgt"/>
    <w:basedOn w:val="11"/>
    <w:qFormat/>
    <w:uiPriority w:val="0"/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character" w:customStyle="1" w:styleId="4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1849</Words>
  <Characters>2437</Characters>
  <Lines>90</Lines>
  <Paragraphs>76</Paragraphs>
  <TotalTime>1</TotalTime>
  <ScaleCrop>false</ScaleCrop>
  <LinksUpToDate>false</LinksUpToDate>
  <CharactersWithSpaces>2516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2025-10-20T09:37:00Z</dcterms:created>
  <dc:creator>Image</dc:creator>
  <cp:lastModifiedBy>LEAD</cp:lastModifiedBy>
  <cp:lastPrinted>2022-03-09T14:13:00Z</cp:lastPrinted>
  <dcterms:modified xsi:type="dcterms:W3CDTF">2026-03-03T03:03:03Z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F3DEAF6D3B86458898DB3C7140DBF564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