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t="49" b="49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b/>
          <w:bCs/>
          <w:kern w:val="2"/>
          <w:sz w:val="21"/>
          <w:szCs w:val="21"/>
          <w:highlight w:val="none"/>
          <w:lang w:val="en-US" w:eastAsia="zh-CN" w:bidi="ar-SA"/>
        </w:rPr>
        <w:t>反英雄之利：成就本真领导者的非凡之道</w:t>
      </w:r>
      <w:r>
        <w:rPr>
          <w:rFonts w:hint="eastAsia"/>
          <w:b/>
          <w:bCs/>
          <w:szCs w:val="21"/>
          <w:highlight w:val="none"/>
          <w:lang w:val="en-US" w:eastAsia="zh-CN"/>
        </w:rPr>
        <w:t>》</w:t>
      </w:r>
    </w:p>
    <w:p w14:paraId="3B04001D">
      <w:pPr>
        <w:spacing w:beforeLines="0" w:afterLines="0"/>
        <w:jc w:val="left"/>
        <w:rPr>
          <w:rFonts w:hint="eastAsia" w:ascii="Times New Roman" w:hAnsi="Times New Roman" w:eastAsia="宋体" w:cs="Times New Roman"/>
          <w:b/>
          <w:bCs/>
          <w:i w:val="0"/>
          <w:i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ANTIHERO ADVANTAGE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 xml:space="preserve">: </w:t>
      </w:r>
      <w:r>
        <w:rPr>
          <w:rFonts w:hint="eastAsia" w:ascii="Times New Roman" w:hAnsi="Times New Roman" w:eastAsia="宋体" w:cs="Times New Roman"/>
          <w:b/>
          <w:bCs/>
          <w:i w:val="0"/>
          <w:iCs/>
          <w:color w:val="000000"/>
          <w:kern w:val="2"/>
          <w:sz w:val="21"/>
          <w:szCs w:val="21"/>
          <w:highlight w:val="none"/>
          <w:lang w:val="en-US" w:eastAsia="zh-CN" w:bidi="ar-SA"/>
        </w:rPr>
        <w:t>Become the Leader You're Meant to Be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Brett Bartholomew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Penguin USA/Portfolio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272页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12月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经管</w:t>
      </w:r>
    </w:p>
    <w:p w14:paraId="026FDD9E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50D51F8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》赋予你将传统领导力智慧抛诸脑后的权利，让你信任自己的直觉，停止为了获得认可或达到某种不切实际的标准而表演。相反，你将学习如何将自身的缺陷、恐惧和疑虑转化为战术优势。</w:t>
      </w:r>
    </w:p>
    <w:p w14:paraId="4F52E22A">
      <w:pPr>
        <w:ind w:firstLine="420" w:firstLineChars="200"/>
        <w:rPr>
          <w:rFonts w:hint="eastAsia"/>
          <w:bCs/>
          <w:kern w:val="0"/>
          <w:szCs w:val="21"/>
        </w:rPr>
      </w:pPr>
    </w:p>
    <w:p w14:paraId="3BE989A6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畅销书作家、沟通策略师布雷特·巴塞洛缪直言不讳地告诉你：当你学会如何以觉察、自律和策略来疏导自己那些更阴暗的冲动时，你会成为一个更有效的领导者。</w:t>
      </w:r>
    </w:p>
    <w:p w14:paraId="6B0AE2CA">
      <w:pPr>
        <w:ind w:firstLine="420" w:firstLineChars="200"/>
        <w:rPr>
          <w:rFonts w:hint="eastAsia"/>
          <w:bCs/>
          <w:kern w:val="0"/>
          <w:szCs w:val="21"/>
        </w:rPr>
      </w:pPr>
    </w:p>
    <w:p w14:paraId="2B69025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因为真正</w:t>
      </w:r>
      <w:bookmarkStart w:id="1" w:name="_GoBack"/>
      <w:bookmarkEnd w:id="1"/>
      <w:r>
        <w:rPr>
          <w:rFonts w:hint="eastAsia"/>
          <w:bCs/>
          <w:kern w:val="0"/>
          <w:szCs w:val="21"/>
        </w:rPr>
        <w:t>的改变很少来自于安全行事或试图迎合某种模式。有时你必须甘愿做一个不合群者——一个反英雄。这意味着打破一些规则，接受并非所有人都会喜欢你的事实，并发展出处理棘手人物和直面冲突所需的工具，以推动进步。</w:t>
      </w:r>
    </w:p>
    <w:p w14:paraId="6B116980">
      <w:pPr>
        <w:ind w:firstLine="420" w:firstLineChars="200"/>
        <w:rPr>
          <w:rFonts w:hint="eastAsia"/>
          <w:bCs/>
          <w:kern w:val="0"/>
          <w:szCs w:val="21"/>
        </w:rPr>
      </w:pPr>
    </w:p>
    <w:p w14:paraId="59EF8209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现代领导力要求具备社交敏捷性、权力运用流畅度以及适应能力。《反英雄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》为你提供了在复杂、道德模糊的环境中运作的工具，且不会在此过程中迷失自我。</w:t>
      </w:r>
    </w:p>
    <w:p w14:paraId="0A320299">
      <w:pPr>
        <w:ind w:firstLine="420" w:firstLineChars="200"/>
        <w:rPr>
          <w:rFonts w:hint="eastAsia"/>
          <w:bCs/>
          <w:kern w:val="0"/>
          <w:szCs w:val="21"/>
        </w:rPr>
      </w:pPr>
    </w:p>
    <w:p w14:paraId="0156D29D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停止寻求认可。停止等待确定性。停止自我怀疑。唯有如此，你才能成为你本该成为的那个领导者。</w:t>
      </w:r>
    </w:p>
    <w:p w14:paraId="360E1863">
      <w:pPr>
        <w:ind w:firstLine="420" w:firstLineChars="200"/>
        <w:rPr>
          <w:rFonts w:hint="eastAsia"/>
          <w:bCs/>
          <w:kern w:val="0"/>
          <w:szCs w:val="21"/>
        </w:rPr>
      </w:pPr>
    </w:p>
    <w:p w14:paraId="755F4DAF">
      <w:pPr>
        <w:ind w:left="0" w:leftChars="0"/>
        <w:rPr>
          <w:rFonts w:hint="eastAsia"/>
          <w:b/>
          <w:bCs w:val="0"/>
          <w:kern w:val="0"/>
          <w:szCs w:val="21"/>
          <w:lang w:val="en-US" w:eastAsia="zh-CN"/>
        </w:rPr>
      </w:pPr>
      <w:r>
        <w:rPr>
          <w:rFonts w:hint="eastAsia"/>
          <w:b/>
          <w:bCs w:val="0"/>
          <w:kern w:val="0"/>
          <w:szCs w:val="21"/>
          <w:lang w:val="en-US" w:eastAsia="zh-CN"/>
        </w:rPr>
        <w:t>独特卖点：</w:t>
      </w:r>
    </w:p>
    <w:p w14:paraId="234157E3">
      <w:pPr>
        <w:rPr>
          <w:rFonts w:hint="eastAsia"/>
          <w:bCs/>
          <w:kern w:val="0"/>
          <w:szCs w:val="21"/>
          <w:lang w:val="en-US" w:eastAsia="zh-CN"/>
        </w:rPr>
      </w:pPr>
    </w:p>
    <w:p w14:paraId="799B3B2D">
      <w:pPr>
        <w:ind w:firstLine="422" w:firstLineChars="200"/>
        <w:rPr>
          <w:rFonts w:hint="eastAsia"/>
          <w:bCs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经过验证的实力：</w:t>
      </w:r>
      <w:r>
        <w:rPr>
          <w:rFonts w:hint="eastAsia"/>
          <w:bCs/>
          <w:kern w:val="0"/>
          <w:szCs w:val="21"/>
        </w:rPr>
        <w:t>巴塞洛缪自行出版的《意识</w:t>
      </w:r>
      <w:r>
        <w:rPr>
          <w:rFonts w:hint="eastAsia"/>
          <w:bCs/>
          <w:kern w:val="0"/>
          <w:szCs w:val="21"/>
          <w:lang w:val="en-US" w:eastAsia="zh-CN"/>
        </w:rPr>
        <w:t>训练</w:t>
      </w:r>
      <w:r>
        <w:rPr>
          <w:rFonts w:hint="eastAsia"/>
          <w:bCs/>
          <w:kern w:val="0"/>
          <w:szCs w:val="21"/>
        </w:rPr>
        <w:t>》仅在美国各版本销量已超过四万册，被翻译成五种语言，并跻身亚马逊百强畅销书榜单。巴塞洛缪深谙书籍推广之道，他将把这一知识运用到《反英雄</w:t>
      </w:r>
      <w:r>
        <w:rPr>
          <w:rFonts w:hint="eastAsia"/>
          <w:bCs/>
          <w:kern w:val="0"/>
          <w:szCs w:val="21"/>
          <w:lang w:val="en-US" w:eastAsia="zh-CN"/>
        </w:rPr>
        <w:t>之利</w:t>
      </w:r>
      <w:r>
        <w:rPr>
          <w:rFonts w:hint="eastAsia"/>
          <w:bCs/>
          <w:kern w:val="0"/>
          <w:szCs w:val="21"/>
        </w:rPr>
        <w:t>》的推广中。</w:t>
      </w:r>
    </w:p>
    <w:p w14:paraId="20C686FC">
      <w:pPr>
        <w:ind w:firstLine="420" w:firstLineChars="200"/>
        <w:rPr>
          <w:rFonts w:hint="eastAsia"/>
          <w:bCs/>
          <w:kern w:val="0"/>
          <w:szCs w:val="21"/>
        </w:rPr>
      </w:pPr>
    </w:p>
    <w:p w14:paraId="143E6A46">
      <w:pPr>
        <w:ind w:firstLine="422" w:firstLineChars="200"/>
        <w:rPr>
          <w:rFonts w:hint="eastAsia"/>
          <w:bCs/>
          <w:kern w:val="0"/>
          <w:szCs w:val="21"/>
        </w:rPr>
      </w:pPr>
      <w:r>
        <w:rPr>
          <w:rFonts w:hint="eastAsia"/>
          <w:b/>
          <w:bCs w:val="0"/>
          <w:kern w:val="0"/>
          <w:szCs w:val="21"/>
        </w:rPr>
        <w:t>人脉广泛：</w:t>
      </w:r>
      <w:r>
        <w:rPr>
          <w:rFonts w:hint="eastAsia"/>
          <w:bCs/>
          <w:kern w:val="0"/>
          <w:szCs w:val="21"/>
        </w:rPr>
        <w:t>巴塞洛缪在教练界和体育界人脉广泛，与健康产业领军人物如安德鲁·休伯曼和史蒂夫·马格尼斯保持联系。巴塞洛缪将利用这一网络，为本书的推荐语和宣传提供支持。</w:t>
      </w:r>
    </w:p>
    <w:p w14:paraId="64BC4834">
      <w:pPr>
        <w:ind w:firstLine="420" w:firstLineChars="200"/>
        <w:rPr>
          <w:rFonts w:hint="eastAsia"/>
          <w:bCs/>
          <w:kern w:val="0"/>
          <w:szCs w:val="21"/>
        </w:rPr>
      </w:pPr>
    </w:p>
    <w:p w14:paraId="0ADAF916">
      <w:pPr>
        <w:ind w:firstLine="422" w:firstLineChars="200"/>
        <w:rPr>
          <w:rFonts w:hint="eastAsia"/>
          <w:bCs/>
          <w:kern w:val="0"/>
          <w:szCs w:val="21"/>
          <w:lang w:val="en-US" w:eastAsia="zh-CN"/>
        </w:rPr>
      </w:pPr>
      <w:r>
        <w:rPr>
          <w:rFonts w:hint="eastAsia"/>
          <w:b/>
          <w:bCs w:val="0"/>
          <w:kern w:val="0"/>
          <w:szCs w:val="21"/>
        </w:rPr>
        <w:t>恰逢其时的正确信息：</w:t>
      </w:r>
      <w:r>
        <w:rPr>
          <w:rFonts w:hint="eastAsia"/>
          <w:bCs/>
          <w:kern w:val="0"/>
          <w:szCs w:val="21"/>
        </w:rPr>
        <w:t>在我们这个日益复杂和道德模糊的世界里，巴塞洛缪传递的信息——你无需完美也能成为一个好领导者，你实际上应该拥抱复杂性和那些他人可能视作"阴暗"的自身面向——将成为读者乐于接受的信息。</w:t>
      </w:r>
    </w:p>
    <w:p w14:paraId="6594C28D">
      <w:pPr>
        <w:ind w:firstLine="420" w:firstLineChars="200"/>
        <w:rPr>
          <w:rFonts w:hint="eastAsia"/>
          <w:bCs/>
          <w:kern w:val="0"/>
          <w:szCs w:val="21"/>
          <w:lang w:val="en-US" w:eastAsia="zh-CN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3AE90065">
      <w:pPr>
        <w:ind w:right="420" w:firstLine="422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布雷特·巴塞洛缪（</w:t>
      </w:r>
      <w:r>
        <w:rPr>
          <w:rFonts w:hint="eastAsia"/>
          <w:b/>
          <w:bCs/>
          <w:color w:val="000000"/>
          <w:szCs w:val="21"/>
          <w:highlight w:val="none"/>
        </w:rPr>
        <w:t>Brett Bartholomew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畅销书作家、沟通策略师，也是"培训艺术"的创始人。这是一家绩效咨询公司，与来自职业体育和奥林匹克运动、军队、医疗保健、科技以及财富五百强企业的领导者合作。凭借二十余年在高绩效环境中的经验，他帮助团队和高管制定实用策略，以驾驭权力动态、管理棘手人物并引领变革。他的博士研究聚焦于复杂组织和高压情境下的战略沟通。布雷特与儿子居住在亚利桑那州凤凰城，著有《意识训练：建立认同的艺术与科学》。</w:t>
      </w:r>
    </w:p>
    <w:p w14:paraId="1647A1F8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721D435D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6881AB1B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280EEF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作者说明</w:t>
      </w:r>
    </w:p>
    <w:p w14:paraId="2C2D923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66260C2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06D903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第一部分：关于领导力的赤裸真相</w:t>
      </w:r>
    </w:p>
    <w:p w14:paraId="67E72F2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第一章：摘下面具：最具破坏性的领导力迷思</w:t>
      </w:r>
    </w:p>
    <w:p w14:paraId="33A27166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第二章：重新定义领导力</w:t>
      </w:r>
    </w:p>
    <w:p w14:paraId="30702E91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第三章：欢迎来到混乱现场：复杂性的后果</w:t>
      </w:r>
    </w:p>
    <w:p w14:paraId="25911DB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B7E906D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第二部分：召唤内在的反英雄（间奏曲）</w:t>
      </w:r>
    </w:p>
    <w:p w14:paraId="4DCADB3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第四章：更像是哥谭而非伊甸园</w:t>
      </w:r>
    </w:p>
    <w:p w14:paraId="4C9D839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第五章：内战</w:t>
      </w:r>
    </w:p>
    <w:p w14:paraId="0957808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第六章：暗黑物质</w:t>
      </w:r>
    </w:p>
    <w:p w14:paraId="5507808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第七章：有目标的叛逆者：不留情面的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怜悯</w:t>
      </w:r>
    </w:p>
    <w:p w14:paraId="31C2050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F64437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第三部分：社交敏捷性：反英雄的工具箱</w:t>
      </w:r>
    </w:p>
    <w:p w14:paraId="69B23C9A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第八章：情境胜任力</w:t>
      </w:r>
    </w:p>
    <w:p w14:paraId="1B8144C9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第九章：战略沟通</w:t>
      </w:r>
    </w:p>
    <w:p w14:paraId="1667F0B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第十章：权力素养</w:t>
      </w:r>
    </w:p>
    <w:p w14:paraId="5BA6E56F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第十一章：成事之道：融合权力与影响力（及其他实用贴士）</w:t>
      </w:r>
    </w:p>
    <w:p w14:paraId="05A73494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9D1D87E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第四部分：伟大者适应变化：反英雄的指南针</w:t>
      </w:r>
    </w:p>
    <w:p w14:paraId="4377A76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第十二章：没有借口，唯有重复练习</w:t>
      </w:r>
    </w:p>
    <w:p w14:paraId="31BCB9FB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结语：反英雄的奥德赛</w:t>
      </w:r>
    </w:p>
    <w:p w14:paraId="71B7DF0C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精选著作</w:t>
      </w:r>
    </w:p>
    <w:p w14:paraId="2FE24247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1A6519C0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00C07C3">
      <w:pPr>
        <w:ind w:right="420"/>
        <w:jc w:val="left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172A27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A974783"/>
    <w:rsid w:val="0AC20A24"/>
    <w:rsid w:val="0AEC0364"/>
    <w:rsid w:val="0C0008F4"/>
    <w:rsid w:val="0C3C7AF6"/>
    <w:rsid w:val="0E6A6913"/>
    <w:rsid w:val="0FEA282E"/>
    <w:rsid w:val="114C2E46"/>
    <w:rsid w:val="18AE01D8"/>
    <w:rsid w:val="1BA86C22"/>
    <w:rsid w:val="1D261077"/>
    <w:rsid w:val="1F687700"/>
    <w:rsid w:val="233325D3"/>
    <w:rsid w:val="24771887"/>
    <w:rsid w:val="2573782D"/>
    <w:rsid w:val="27DA63B5"/>
    <w:rsid w:val="2C0B6F0E"/>
    <w:rsid w:val="2DA34CE1"/>
    <w:rsid w:val="311566B0"/>
    <w:rsid w:val="341F29BE"/>
    <w:rsid w:val="35FB0213"/>
    <w:rsid w:val="3AE04ADC"/>
    <w:rsid w:val="3C1934F8"/>
    <w:rsid w:val="42B533F0"/>
    <w:rsid w:val="432A1201"/>
    <w:rsid w:val="432C279F"/>
    <w:rsid w:val="459C0CF6"/>
    <w:rsid w:val="46B43896"/>
    <w:rsid w:val="473A51A1"/>
    <w:rsid w:val="4AE76519"/>
    <w:rsid w:val="543E2C5B"/>
    <w:rsid w:val="588825EF"/>
    <w:rsid w:val="58DF0B08"/>
    <w:rsid w:val="5AB726B1"/>
    <w:rsid w:val="601E082E"/>
    <w:rsid w:val="60B3492E"/>
    <w:rsid w:val="68EE2E29"/>
    <w:rsid w:val="69A93106"/>
    <w:rsid w:val="6ABF12C5"/>
    <w:rsid w:val="6AEB37C3"/>
    <w:rsid w:val="6C615816"/>
    <w:rsid w:val="6CA56A14"/>
    <w:rsid w:val="71E47BC3"/>
    <w:rsid w:val="745C0F51"/>
    <w:rsid w:val="756C1B13"/>
    <w:rsid w:val="77E15A7D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1361</Words>
  <Characters>1698</Characters>
  <Lines>25</Lines>
  <Paragraphs>7</Paragraphs>
  <TotalTime>3</TotalTime>
  <ScaleCrop>false</ScaleCrop>
  <LinksUpToDate>false</LinksUpToDate>
  <CharactersWithSpaces>1726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2026-03-20T02:03:26Z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