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80645</wp:posOffset>
            </wp:positionV>
            <wp:extent cx="1257935" cy="1900555"/>
            <wp:effectExtent l="0" t="0" r="8890" b="444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《梅森・巴特尔讲述的真相》</w:t>
      </w:r>
    </w:p>
    <w:p w14:paraId="6E639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default"/>
          <w:b/>
          <w:caps/>
          <w:smallCaps w:val="0"/>
          <w:color w:val="000000"/>
          <w:sz w:val="21"/>
          <w:szCs w:val="21"/>
        </w:rPr>
        <w:t>The Truth as Told</w:t>
      </w:r>
      <w:r>
        <w:rPr>
          <w:rFonts w:hint="eastAsia"/>
          <w:b/>
          <w:caps/>
          <w:smallCaps w:val="0"/>
          <w:color w:val="000000"/>
          <w:sz w:val="21"/>
          <w:szCs w:val="21"/>
          <w:lang w:val="en-US" w:eastAsia="zh-CN"/>
        </w:rPr>
        <w:t xml:space="preserve"> by Mason Buttle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Leslie Connor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社：HarperCollins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代理公司：Defiore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352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2020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kern w:val="0"/>
          <w:szCs w:val="21"/>
        </w:rPr>
      </w:pPr>
    </w:p>
    <w:p w14:paraId="4D7CDD8F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【本书荣誉】</w:t>
      </w:r>
    </w:p>
    <w:p w14:paraId="56396A58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美国国家图书奖入围作品（National Book Award Finalist）</w:t>
      </w:r>
    </w:p>
    <w:p w14:paraId="615F32B1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美国图书馆协会施耐德家庭图书奖（ALA Schneider Family Book Award）</w:t>
      </w:r>
    </w:p>
    <w:p w14:paraId="5565C4D8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2019 年美国图书馆协会童书委员会杰出童书（ALSC Notable Children’s Book）</w:t>
      </w:r>
    </w:p>
    <w:p w14:paraId="675CA08F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《出版人周刊》2018 年度最佳图书（Publishers Weekly Best Books of 2018）</w:t>
      </w:r>
    </w:p>
    <w:p w14:paraId="11ED2E5B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2019–2020 内布拉斯加州金播种者奖（Nebraska Golden Sower Award）</w:t>
      </w:r>
    </w:p>
    <w:p w14:paraId="2DD6316D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亚马逊 2018 年度最佳图书（Amazon Best Books of 2018）</w:t>
      </w:r>
    </w:p>
    <w:p w14:paraId="43231A06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《科克斯书评》2018 年度最佳童书（Kirkus Best of Children's 2018）</w:t>
      </w:r>
    </w:p>
    <w:p w14:paraId="3578CA24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纽约公共图书馆 2018 年度最佳图书（New York Public Library Best Books 2018）</w:t>
      </w:r>
    </w:p>
    <w:p w14:paraId="21A8AD8E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芝加哥公共图书馆年度最佳图书（Chicago Public Library Best of the Best Books 2018）</w:t>
      </w:r>
    </w:p>
    <w:p w14:paraId="2C7F503C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2018 书痴书社中级组大奖（2018 Nerdy Book Club Middle Grade Winner）</w:t>
      </w:r>
    </w:p>
    <w:p w14:paraId="3DAC474E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南卡罗来纳州青少年图书奖提名（South Carolina Junior Book Award Nominee）</w:t>
      </w:r>
    </w:p>
    <w:p w14:paraId="47F273CF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2020 科罗拉多儿童图书奖提名（2020 Colorado Children's Book Award Nominee）</w:t>
      </w:r>
    </w:p>
    <w:p w14:paraId="3EA4F96A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班克街教育学院 2019 年度最佳童书（9–12 岁）（Bank Street Best Children's Book of the Year 2019 (9–12)）</w:t>
      </w:r>
    </w:p>
    <w:p w14:paraId="774EDF5B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2020大峡谷读者奖提名（2020 Grand Canyon Reader Award Nominee）</w:t>
      </w:r>
    </w:p>
    <w:p w14:paraId="58DF104A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2020–2021密苏里州学校图书馆员协会马克・吐温读者奖初选提名（Missouri Association of School Librarians Mark Twain Readers Award Preliminary Nominee）</w:t>
      </w:r>
    </w:p>
    <w:p w14:paraId="51D8B977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2020–2021印第安纳州青年印第安纳人图书奖提名（Indiana Young Hoosier Book Award Nominee）</w:t>
      </w:r>
    </w:p>
    <w:p w14:paraId="71978BBD">
      <w:pPr>
        <w:widowControl/>
        <w:jc w:val="center"/>
        <w:rPr>
          <w:rFonts w:hint="eastAsia"/>
          <w:b/>
          <w:bCs/>
          <w:color w:val="FF0000"/>
          <w:kern w:val="0"/>
          <w:szCs w:val="21"/>
          <w:lang w:val="en-US" w:eastAsia="zh-CN"/>
        </w:rPr>
      </w:pPr>
    </w:p>
    <w:p w14:paraId="07F034F5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highlight w:val="yellow"/>
          <w:lang w:eastAsia="zh-CN"/>
        </w:rPr>
        <w:t>【</w:t>
      </w:r>
      <w:r>
        <w:rPr>
          <w:rFonts w:hint="eastAsia"/>
          <w:b/>
          <w:bCs/>
          <w:highlight w:val="yellow"/>
          <w:lang w:val="en-US" w:eastAsia="zh-CN"/>
        </w:rPr>
        <w:t>本书亮点</w:t>
      </w:r>
      <w:r>
        <w:rPr>
          <w:rFonts w:hint="eastAsia"/>
          <w:b/>
          <w:bCs/>
          <w:highlight w:val="yellow"/>
          <w:lang w:eastAsia="zh-CN"/>
        </w:rPr>
        <w:t>】</w:t>
      </w:r>
    </w:p>
    <w:p w14:paraId="5A8B0FC3">
      <w:pPr>
        <w:widowControl/>
        <w:jc w:val="center"/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引人入胜的悬疑情节：当唯一的朋友失踪，患有学习障碍的梅森，成了揭开死亡谜案的关键。</w:t>
      </w:r>
    </w:p>
    <w:p w14:paraId="584F1022">
      <w:pPr>
        <w:widowControl/>
        <w:jc w:val="center"/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霸凌与友谊：一堂关于理解、接纳与尊重的人生课。</w:t>
      </w:r>
    </w:p>
    <w:p w14:paraId="5C034A35">
      <w:pPr>
        <w:widowControl/>
        <w:jc w:val="center"/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有学习障碍的英雄：梅森用最笨拙的真诚，治愈了所有人的伤痕</w:t>
      </w:r>
    </w:p>
    <w:p w14:paraId="235A1933">
      <w:pPr>
        <w:widowControl/>
        <w:jc w:val="center"/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eastAsia="宋体"/>
          <w:b/>
          <w:bCs/>
          <w:color w:val="EE822F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关于希望与发声的故事：坚持内心深处的真相，即使无人倾听。</w:t>
      </w:r>
    </w:p>
    <w:p w14:paraId="4E039893">
      <w:pPr>
        <w:widowControl/>
        <w:rPr>
          <w:rFonts w:hint="eastAsia"/>
          <w:b/>
          <w:bCs/>
          <w:kern w:val="0"/>
          <w:szCs w:val="21"/>
        </w:rPr>
      </w:pPr>
    </w:p>
    <w:p w14:paraId="5DC66EFE">
      <w:pPr>
        <w:widowControl/>
        <w:rPr>
          <w:rFonts w:hint="eastAsia"/>
          <w:b/>
          <w:bCs/>
          <w:kern w:val="0"/>
          <w:szCs w:val="21"/>
        </w:rPr>
      </w:pPr>
      <w:bookmarkStart w:id="1" w:name="_GoBack"/>
      <w:bookmarkEnd w:id="1"/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78E8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本书出自备受赞誉的作家莱斯利・康纳（Leslie Connor），她也是《等待正常》（</w:t>
      </w:r>
      <w:r>
        <w:rPr>
          <w:rFonts w:hint="eastAsia"/>
          <w:b/>
          <w:bCs/>
          <w:i/>
          <w:iCs/>
          <w:color w:val="000000"/>
          <w:szCs w:val="21"/>
        </w:rPr>
        <w:t>Waiting for Norma</w:t>
      </w:r>
      <w:r>
        <w:rPr>
          <w:rFonts w:hint="eastAsia"/>
          <w:b/>
          <w:bCs/>
          <w:color w:val="000000"/>
          <w:szCs w:val="21"/>
        </w:rPr>
        <w:t>l）与《为尊敬的佩里・T・库克起立》（</w:t>
      </w:r>
      <w:r>
        <w:rPr>
          <w:rFonts w:hint="eastAsia"/>
          <w:b/>
          <w:bCs/>
          <w:i/>
          <w:iCs/>
          <w:color w:val="000000"/>
          <w:szCs w:val="21"/>
        </w:rPr>
        <w:t>All Rise for the Honorable Perry T. Cook</w:t>
      </w:r>
      <w:r>
        <w:rPr>
          <w:rFonts w:hint="eastAsia"/>
          <w:b/>
          <w:bCs/>
          <w:color w:val="000000"/>
          <w:szCs w:val="21"/>
        </w:rPr>
        <w:t>）的作者。这是一个关于自立、救赎与希望，深切动人、文笔优美的故事。</w:t>
      </w:r>
    </w:p>
    <w:p w14:paraId="5C52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2649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梅森・巴特尔（Mason Buttle）是年级里最高大、也最容易出汗的男孩，所有人都知道他几乎不会读写。学习障碍，再加上挥之不去的悲痛，让他的生活举步维艰。十五个月前，梅森最好的朋友本尼・基尔马丁（Benny Kilmartin）死在了巴特尔家的果园里。调查一拖再拖。一向无比诚实的梅森怎么也想不明白，为什么贝尔德警官（Lieutenant Baird） 不肯相信他那天所说的一切。</w:t>
      </w:r>
    </w:p>
    <w:p w14:paraId="5094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66B9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梅森和他的新朋友——瘦小的卡尔文・查姆斯基（Calvin Chumsky），都在社区里不断遭到其他男孩的霸凌。于是，他们为自己打造了一处地下避难所。可当卡尔文突然失踪，梅森再次陷入困境。他迫切想知道卡尔文究竟遭遇了什么，最终也想弄清本尼死亡的真相。</w:t>
      </w:r>
    </w:p>
    <w:p w14:paraId="740B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6323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可是，会有人相信他吗？</w:t>
      </w:r>
    </w:p>
    <w:p w14:paraId="7D7F391B"/>
    <w:p w14:paraId="67ED733B"/>
    <w:p w14:paraId="4DCEB23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媒体评价：</w:t>
      </w:r>
    </w:p>
    <w:p w14:paraId="513F5C0F">
      <w:pPr>
        <w:rPr>
          <w:rFonts w:hint="eastAsia"/>
          <w:lang w:val="en-US" w:eastAsia="zh-CN"/>
        </w:rPr>
      </w:pPr>
    </w:p>
    <w:p w14:paraId="5C281EB3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“我还能更爱梅森・巴特尔这个角色吗？不能。这本书还能更打动我吗？不可能。”</w:t>
      </w:r>
    </w:p>
    <w:p w14:paraId="0BD06AF2">
      <w:pPr>
        <w:jc w:val="right"/>
        <w:rPr>
          <w:lang w:val="en-US" w:eastAsia="zh-CN"/>
        </w:rPr>
      </w:pPr>
      <w:r>
        <w:rPr>
          <w:lang w:val="en-US" w:eastAsia="zh-CN"/>
        </w:rPr>
        <w:t>——芭芭拉・奥康纳（Barbara O'Connor），</w:t>
      </w:r>
    </w:p>
    <w:p w14:paraId="6043B938">
      <w:pPr>
        <w:jc w:val="right"/>
        <w:rPr>
          <w:lang w:val="en-US" w:eastAsia="zh-CN"/>
        </w:rPr>
      </w:pPr>
      <w:r>
        <w:rPr>
          <w:lang w:val="en-US" w:eastAsia="zh-CN"/>
        </w:rPr>
        <w:t>《如何偷一只狗》（</w:t>
      </w:r>
      <w:r>
        <w:rPr>
          <w:i/>
          <w:iCs/>
          <w:lang w:val="en-US" w:eastAsia="zh-CN"/>
        </w:rPr>
        <w:t>How to Steal a Dog</w:t>
      </w:r>
      <w:r>
        <w:rPr>
          <w:lang w:val="en-US" w:eastAsia="zh-CN"/>
        </w:rPr>
        <w:t>）、《愿望》（</w:t>
      </w:r>
      <w:r>
        <w:rPr>
          <w:i/>
          <w:iCs/>
          <w:lang w:val="en-US" w:eastAsia="zh-CN"/>
        </w:rPr>
        <w:t>Wish</w:t>
      </w:r>
      <w:r>
        <w:rPr>
          <w:lang w:val="en-US" w:eastAsia="zh-CN"/>
        </w:rPr>
        <w:t>）作者</w:t>
      </w:r>
    </w:p>
    <w:p w14:paraId="041A31E8">
      <w:pPr>
        <w:rPr>
          <w:lang w:val="en-US" w:eastAsia="zh-CN"/>
        </w:rPr>
      </w:pPr>
    </w:p>
    <w:p w14:paraId="22B25E05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“一本书，既能让你心碎，又能将它治愈 —— 梅森的故事讲述得极为出色。这是一部震撼人心的作品！”</w:t>
      </w:r>
    </w:p>
    <w:p w14:paraId="53D84FA4">
      <w:pPr>
        <w:jc w:val="right"/>
        <w:rPr>
          <w:lang w:val="en-US" w:eastAsia="zh-CN"/>
        </w:rPr>
      </w:pPr>
      <w:r>
        <w:rPr>
          <w:lang w:val="en-US" w:eastAsia="zh-CN"/>
        </w:rPr>
        <w:t>——柯比・拉尔森（Kirby Larson），纽伯瑞荣誉作品《海蒂大世界》（</w:t>
      </w:r>
      <w:r>
        <w:rPr>
          <w:i/>
          <w:iCs/>
          <w:lang w:val="en-US" w:eastAsia="zh-CN"/>
        </w:rPr>
        <w:t>Hattie Big Sky</w:t>
      </w:r>
      <w:r>
        <w:rPr>
          <w:lang w:val="en-US" w:eastAsia="zh-CN"/>
        </w:rPr>
        <w:t>）、《奥黛西・琼斯》（</w:t>
      </w:r>
      <w:r>
        <w:rPr>
          <w:i/>
          <w:iCs/>
          <w:lang w:val="en-US" w:eastAsia="zh-CN"/>
        </w:rPr>
        <w:t>Audacity Jones</w:t>
      </w:r>
      <w:r>
        <w:rPr>
          <w:lang w:val="en-US" w:eastAsia="zh-CN"/>
        </w:rPr>
        <w:t>）系列作者</w:t>
      </w:r>
    </w:p>
    <w:p w14:paraId="7E3CC99E">
      <w:pPr>
        <w:rPr>
          <w:lang w:val="en-US" w:eastAsia="zh-CN"/>
        </w:rPr>
      </w:pPr>
    </w:p>
    <w:p w14:paraId="1CEFF809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我疯狂地爱上了这本书！梅森完美诠释了我们能从有学习障碍的孩子身上学到什么。他那令人惊叹的声音从第一页就抓住你，让你着迷。他向我们展示了那些‘跳出固有思维’的孩子，如何用自己独特的方式挺过霸凌、成为挚友、拯救家人。他应该出现在每一座图书馆、每一间教室，提醒读者去看见那些我们身边可能被低估的人。”</w:t>
      </w:r>
    </w:p>
    <w:p w14:paraId="220470C6">
      <w:pPr>
        <w:jc w:val="right"/>
        <w:rPr>
          <w:lang w:val="en-US" w:eastAsia="zh-CN"/>
        </w:rPr>
      </w:pPr>
      <w:r>
        <w:rPr>
          <w:lang w:val="en-US" w:eastAsia="zh-CN"/>
        </w:rPr>
        <w:t>——卡米・麦戈文（Cammie McGovern），《只是我的运气》（</w:t>
      </w:r>
      <w:r>
        <w:rPr>
          <w:i/>
          <w:iCs/>
          <w:lang w:val="en-US" w:eastAsia="zh-CN"/>
        </w:rPr>
        <w:t>Just My Luck</w:t>
      </w:r>
      <w:r>
        <w:rPr>
          <w:lang w:val="en-US" w:eastAsia="zh-CN"/>
        </w:rPr>
        <w:t>）、</w:t>
      </w:r>
    </w:p>
    <w:p w14:paraId="47358151">
      <w:pPr>
        <w:jc w:val="right"/>
        <w:rPr>
          <w:lang w:val="en-US" w:eastAsia="zh-CN"/>
        </w:rPr>
      </w:pPr>
      <w:r>
        <w:rPr>
          <w:lang w:val="en-US" w:eastAsia="zh-CN"/>
        </w:rPr>
        <w:t>《切斯特与格斯》（</w:t>
      </w:r>
      <w:r>
        <w:rPr>
          <w:i/>
          <w:iCs/>
          <w:lang w:val="en-US" w:eastAsia="zh-CN"/>
        </w:rPr>
        <w:t>Chester and Gus</w:t>
      </w:r>
      <w:r>
        <w:rPr>
          <w:lang w:val="en-US" w:eastAsia="zh-CN"/>
        </w:rPr>
        <w:t>）作者</w:t>
      </w:r>
    </w:p>
    <w:p w14:paraId="3973AB3A">
      <w:pPr>
        <w:rPr>
          <w:lang w:val="en-US" w:eastAsia="zh-CN"/>
        </w:rPr>
      </w:pPr>
    </w:p>
    <w:p w14:paraId="230129D2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“康纳对梅森的刻画精准无比。这名七年级男孩最耀眼的品质，就是他的真诚。故事里，尤其是结尾，充满了对家庭与社区更光明未来的希望。这是一次对人性、韧性与爱的深刻审视。”</w:t>
      </w:r>
    </w:p>
    <w:p w14:paraId="2EB86E49">
      <w:pPr>
        <w:jc w:val="right"/>
        <w:rPr>
          <w:lang w:val="en-US" w:eastAsia="zh-CN"/>
        </w:rPr>
      </w:pPr>
      <w:r>
        <w:rPr>
          <w:lang w:val="en-US" w:eastAsia="zh-CN"/>
        </w:rPr>
        <w:t>——《书单》（</w:t>
      </w:r>
      <w:r>
        <w:rPr>
          <w:i/>
          <w:iCs/>
          <w:lang w:val="en-US" w:eastAsia="zh-CN"/>
        </w:rPr>
        <w:t>Booklist</w:t>
      </w:r>
      <w:r>
        <w:rPr>
          <w:lang w:val="en-US" w:eastAsia="zh-CN"/>
        </w:rPr>
        <w:t>）</w:t>
      </w:r>
    </w:p>
    <w:p w14:paraId="22FD63DC">
      <w:pPr>
        <w:rPr>
          <w:lang w:val="en-US" w:eastAsia="zh-CN"/>
        </w:rPr>
      </w:pPr>
    </w:p>
    <w:p w14:paraId="51A687AA">
      <w:pPr>
        <w:ind w:firstLine="42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★</w:t>
      </w:r>
      <w:r>
        <w:rPr>
          <w:lang w:val="en-US" w:eastAsia="zh-CN"/>
        </w:rPr>
        <w:t>“康纳娴熟地捕捉到卡尔文与梅森之间的情谊。一个动人的弱者逆袭故事，必将打动无数年轻读者。”</w:t>
      </w:r>
    </w:p>
    <w:p w14:paraId="66B731C6">
      <w:pPr>
        <w:jc w:val="right"/>
        <w:rPr>
          <w:lang w:val="en-US" w:eastAsia="zh-CN"/>
        </w:rPr>
      </w:pPr>
      <w:r>
        <w:rPr>
          <w:lang w:val="en-US" w:eastAsia="zh-CN"/>
        </w:rPr>
        <w:t>——《学校图书馆期刊》（</w:t>
      </w:r>
      <w:r>
        <w:rPr>
          <w:i/>
          <w:iCs/>
          <w:lang w:val="en-US" w:eastAsia="zh-CN"/>
        </w:rPr>
        <w:t>School Library Journal</w:t>
      </w:r>
      <w:r>
        <w:rPr>
          <w:lang w:val="en-US" w:eastAsia="zh-CN"/>
        </w:rPr>
        <w:t>）星级评论</w:t>
      </w:r>
    </w:p>
    <w:p w14:paraId="09BB97C4">
      <w:pPr>
        <w:rPr>
          <w:lang w:val="en-US" w:eastAsia="zh-CN"/>
        </w:rPr>
      </w:pPr>
    </w:p>
    <w:p w14:paraId="0CCD24EE">
      <w:pPr>
        <w:ind w:firstLine="42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★</w:t>
      </w:r>
      <w:r>
        <w:rPr>
          <w:lang w:val="en-US" w:eastAsia="zh-CN"/>
        </w:rPr>
        <w:t>“在动人的第一人称叙述中，康纳塑造了一个无比独特、令人难忘的角色。作者将过往经历编织进救赎的叙事中，记录下他不断拓展的友谊。康纳塑造复杂角色的天赋同样体现在配角身上，让全书极具吸引力。”</w:t>
      </w:r>
    </w:p>
    <w:p w14:paraId="5FBB00B8">
      <w:pPr>
        <w:jc w:val="right"/>
        <w:rPr>
          <w:lang w:val="en-US" w:eastAsia="zh-CN"/>
        </w:rPr>
      </w:pPr>
      <w:r>
        <w:rPr>
          <w:lang w:val="en-US" w:eastAsia="zh-CN"/>
        </w:rPr>
        <w:t>——《科克斯书评》（</w:t>
      </w:r>
      <w:r>
        <w:rPr>
          <w:i/>
          <w:iCs/>
          <w:lang w:val="en-US" w:eastAsia="zh-CN"/>
        </w:rPr>
        <w:t>Kirkus Reviews</w:t>
      </w:r>
      <w:r>
        <w:rPr>
          <w:lang w:val="en-US" w:eastAsia="zh-CN"/>
        </w:rPr>
        <w:t>）星级评论</w:t>
      </w:r>
    </w:p>
    <w:p w14:paraId="114CE203">
      <w:pPr>
        <w:rPr>
          <w:lang w:val="en-US" w:eastAsia="zh-CN"/>
        </w:rPr>
      </w:pPr>
    </w:p>
    <w:p w14:paraId="4B174B75">
      <w:pPr>
        <w:ind w:firstLine="42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★</w:t>
      </w:r>
      <w:r>
        <w:rPr>
          <w:lang w:val="en-US" w:eastAsia="zh-CN"/>
        </w:rPr>
        <w:t>“在这部笔触细腻的小说里，康纳塑造了一名 12 岁的学习障碍男孩。他用真诚与善良温暖读者的心，赢得尊重。故事既动人又充满悬念，清晰呈现了一个少年在成长中收获自我时的喜悦与恐惧。</w:t>
      </w:r>
    </w:p>
    <w:p w14:paraId="78454445">
      <w:pPr>
        <w:jc w:val="right"/>
        <w:rPr>
          <w:lang w:val="en-US" w:eastAsia="zh-CN"/>
        </w:rPr>
      </w:pPr>
      <w:r>
        <w:rPr>
          <w:lang w:val="en-US" w:eastAsia="zh-CN"/>
        </w:rPr>
        <w:t>”——《出版人周刊》（</w:t>
      </w:r>
      <w:r>
        <w:rPr>
          <w:i/>
          <w:iCs/>
          <w:lang w:val="en-US" w:eastAsia="zh-CN"/>
        </w:rPr>
        <w:t>Publishers Weekly</w:t>
      </w:r>
      <w:r>
        <w:rPr>
          <w:lang w:val="en-US" w:eastAsia="zh-CN"/>
        </w:rPr>
        <w:t>）星级评论</w:t>
      </w:r>
    </w:p>
    <w:p w14:paraId="3E24A338">
      <w:pPr>
        <w:rPr>
          <w:lang w:val="en-US" w:eastAsia="zh-CN"/>
        </w:rPr>
      </w:pPr>
    </w:p>
    <w:p w14:paraId="1B7685A5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“梅森的声音真诚而真实，层次丰富的人物丰富并推动着整个故事。”</w:t>
      </w:r>
    </w:p>
    <w:p w14:paraId="4288C5EC">
      <w:pPr>
        <w:jc w:val="right"/>
      </w:pPr>
      <w:r>
        <w:rPr>
          <w:lang w:val="en-US" w:eastAsia="zh-CN"/>
        </w:rPr>
        <w:t>——《号角图书杂志》（</w:t>
      </w:r>
      <w:r>
        <w:rPr>
          <w:i/>
          <w:iCs/>
          <w:lang w:val="en-US" w:eastAsia="zh-CN"/>
        </w:rPr>
        <w:t>Horn Book Magazine</w:t>
      </w:r>
      <w:r>
        <w:rPr>
          <w:lang w:val="en-US" w:eastAsia="zh-CN"/>
        </w:rPr>
        <w:t>）</w:t>
      </w:r>
    </w:p>
    <w:p w14:paraId="2C082D4A"/>
    <w:p w14:paraId="17CCF51C"/>
    <w:p w14:paraId="1E4ED3F1">
      <w:pPr>
        <w:rPr>
          <w:rFonts w:hint="eastAsia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58DAED7D">
      <w:pPr>
        <w:rPr>
          <w:rFonts w:hint="eastAsia"/>
        </w:rPr>
      </w:pPr>
    </w:p>
    <w:p w14:paraId="540AB2E8">
      <w:pPr>
        <w:ind w:firstLine="480" w:firstLineChars="200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13335</wp:posOffset>
            </wp:positionV>
            <wp:extent cx="1282065" cy="1418590"/>
            <wp:effectExtent l="0" t="0" r="3810" b="63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莱斯利・康纳（Leslie Connor）是多部获奖儿童文学作品的作者，其中包括两部美国图书馆协会施耐德家庭图书奖（ALA Schneider Family Book Award）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获奖作品：《等待正常》（</w:t>
      </w:r>
      <w:r>
        <w:rPr>
          <w:rFonts w:hint="eastAsia"/>
          <w:i/>
          <w:iCs/>
        </w:rPr>
        <w:t>Waiting for Normal</w:t>
      </w:r>
      <w:r>
        <w:rPr>
          <w:rFonts w:hint="eastAsia"/>
        </w:rPr>
        <w:t>）与《梅森・巴特尔的真相》（</w:t>
      </w:r>
      <w:r>
        <w:rPr>
          <w:rFonts w:hint="eastAsia"/>
          <w:i/>
          <w:iCs/>
        </w:rPr>
        <w:t>The Truth as Told by Mason Buttle</w:t>
      </w:r>
      <w:r>
        <w:rPr>
          <w:rFonts w:hint="eastAsia"/>
        </w:rPr>
        <w:t>），后者同时入围美国国家图书奖（National Book Award）。她的其他作品还包括《为尊敬的佩里・T・库克起立》（</w:t>
      </w:r>
      <w:r>
        <w:rPr>
          <w:rFonts w:hint="eastAsia"/>
          <w:i/>
          <w:iCs/>
        </w:rPr>
        <w:t>All Rise for the Honorable Perry T. Cook</w:t>
      </w:r>
      <w:r>
        <w:rPr>
          <w:rFonts w:hint="eastAsia"/>
        </w:rPr>
        <w:t>）、《崩溃》（</w:t>
      </w:r>
      <w:r>
        <w:rPr>
          <w:rFonts w:hint="eastAsia"/>
          <w:i/>
          <w:iCs/>
        </w:rPr>
        <w:t>Crunch</w:t>
      </w:r>
      <w:r>
        <w:rPr>
          <w:rFonts w:hint="eastAsia"/>
        </w:rPr>
        <w:t>）以及《告别之吻》（</w:t>
      </w:r>
      <w:r>
        <w:rPr>
          <w:rFonts w:hint="eastAsia"/>
          <w:i/>
          <w:iCs/>
        </w:rPr>
        <w:t>The Things You Kiss Goodbye</w:t>
      </w:r>
      <w:r>
        <w:rPr>
          <w:rFonts w:hint="eastAsia"/>
        </w:rPr>
        <w:t>）。她与家人、三只救助犬住在康涅狄格州的林间。个人官网：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"https://www.leslieconnor.com" \t "_blank" </w:instrText>
      </w:r>
      <w:r>
        <w:rPr>
          <w:rFonts w:hint="eastAsia"/>
        </w:rPr>
        <w:fldChar w:fldCharType="separate"/>
      </w:r>
      <w:r>
        <w:rPr>
          <w:rFonts w:hint="eastAsia"/>
        </w:rPr>
        <w:t>www.leslieconnor.com</w:t>
      </w:r>
      <w:r>
        <w:rPr>
          <w:rFonts w:hint="eastAsia"/>
        </w:rPr>
        <w:fldChar w:fldCharType="end"/>
      </w:r>
    </w:p>
    <w:p w14:paraId="1834DA4E">
      <w:pPr>
        <w:rPr>
          <w:rFonts w:hint="eastAsia"/>
        </w:rPr>
      </w:pP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9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9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9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570314"/>
    <w:rsid w:val="12B543D5"/>
    <w:rsid w:val="12DE2B4E"/>
    <w:rsid w:val="1D3A1AFC"/>
    <w:rsid w:val="20EE50D7"/>
    <w:rsid w:val="23BA5744"/>
    <w:rsid w:val="26FE57CD"/>
    <w:rsid w:val="285F6352"/>
    <w:rsid w:val="2C9034E6"/>
    <w:rsid w:val="37220E60"/>
    <w:rsid w:val="39B34551"/>
    <w:rsid w:val="468F1963"/>
    <w:rsid w:val="4A482A71"/>
    <w:rsid w:val="4F750153"/>
    <w:rsid w:val="52DF7DD9"/>
    <w:rsid w:val="55CF721E"/>
    <w:rsid w:val="5A781A89"/>
    <w:rsid w:val="5B782B04"/>
    <w:rsid w:val="5CA858F9"/>
    <w:rsid w:val="5EB6652D"/>
    <w:rsid w:val="669E53C6"/>
    <w:rsid w:val="66AF21DF"/>
    <w:rsid w:val="69725190"/>
    <w:rsid w:val="6E31797E"/>
    <w:rsid w:val="7488156D"/>
    <w:rsid w:val="78B67C1B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2093</Words>
  <Characters>3284</Characters>
  <Lines>1</Lines>
  <Paragraphs>1</Paragraphs>
  <TotalTime>67</TotalTime>
  <ScaleCrop>false</ScaleCrop>
  <LinksUpToDate>false</LinksUpToDate>
  <CharactersWithSpaces>3476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2026-03-05T02:43:45Z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