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88265</wp:posOffset>
            </wp:positionV>
            <wp:extent cx="1684655" cy="2138680"/>
            <wp:effectExtent l="0" t="0" r="127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>中文书名：《土星上阳光明媚吗？》</w:t>
      </w:r>
    </w:p>
    <w:p w14:paraId="111614F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英文书名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：IS IT SUNNY ON SATURN?</w:t>
      </w:r>
    </w:p>
    <w:p w14:paraId="5B28CF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作    者：Stuart Atkinson</w:t>
      </w:r>
      <w:r>
        <w:rPr>
          <w:rFonts w:hint="eastAsia" w:cs="Times New Roman"/>
          <w:b/>
          <w:bCs w:val="0"/>
          <w:kern w:val="2"/>
          <w:sz w:val="21"/>
          <w:szCs w:val="21"/>
          <w:lang w:val="en-US" w:eastAsia="zh-CN" w:bidi="ar"/>
        </w:rPr>
        <w:t xml:space="preserve"> and </w:t>
      </w: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Martin Stanev</w:t>
      </w:r>
    </w:p>
    <w:p w14:paraId="4E62EB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出 版 社：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</w:t>
      </w:r>
    </w:p>
    <w:p w14:paraId="66DEFA9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UK/ANA</w:t>
      </w:r>
    </w:p>
    <w:p w14:paraId="171106E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16</w:t>
      </w:r>
      <w:r>
        <w:rPr>
          <w:b/>
          <w:szCs w:val="21"/>
        </w:rPr>
        <w:t>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7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4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F4047A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知识绘本</w:t>
      </w:r>
    </w:p>
    <w:p w14:paraId="510005D3">
      <w:pPr>
        <w:rPr>
          <w:rFonts w:hint="eastAsia"/>
          <w:b/>
          <w:bCs/>
          <w:color w:val="604A7B" w:themeColor="accent4" w:themeShade="BF"/>
          <w:szCs w:val="21"/>
        </w:rPr>
      </w:pPr>
    </w:p>
    <w:p w14:paraId="10D4B3B3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【</w:t>
      </w:r>
      <w:r>
        <w:rPr>
          <w:rFonts w:hint="eastAsia"/>
          <w:b/>
          <w:bCs/>
          <w:color w:val="604A7B" w:themeColor="accent4" w:themeShade="BF"/>
          <w:szCs w:val="21"/>
        </w:rPr>
        <w:t>核心亮点</w:t>
      </w: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】</w:t>
      </w:r>
    </w:p>
    <w:p w14:paraId="5BA58679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“透视科学</w:t>
      </w:r>
      <w:r>
        <w:rPr>
          <w:rFonts w:hint="eastAsia"/>
          <w:b/>
          <w:bCs/>
          <w:color w:val="604A7B" w:themeColor="accent4" w:themeShade="BF"/>
          <w:szCs w:val="21"/>
          <w:lang w:val="en-US" w:eastAsia="zh-CN"/>
        </w:rPr>
        <w:t>(</w:t>
      </w: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See-through Science</w:t>
      </w:r>
      <w:r>
        <w:rPr>
          <w:rFonts w:hint="eastAsia"/>
          <w:b/>
          <w:bCs/>
          <w:color w:val="604A7B" w:themeColor="accent4" w:themeShade="BF"/>
          <w:szCs w:val="21"/>
          <w:lang w:val="en-US" w:eastAsia="zh-CN"/>
        </w:rPr>
        <w:t>)</w:t>
      </w: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”系列的首部作品。</w:t>
      </w:r>
    </w:p>
    <w:p w14:paraId="2C9520AD">
      <w:pPr>
        <w:jc w:val="center"/>
        <w:rPr>
          <w:rFonts w:hint="eastAsia"/>
          <w:b/>
          <w:bCs/>
          <w:color w:val="0070C0"/>
          <w:szCs w:val="21"/>
          <w:lang w:eastAsia="zh-CN"/>
        </w:rPr>
      </w:pPr>
      <w:r>
        <w:rPr>
          <w:rFonts w:hint="eastAsia"/>
          <w:b/>
          <w:bCs/>
          <w:color w:val="0070C0"/>
          <w:szCs w:val="21"/>
          <w:lang w:eastAsia="zh-CN"/>
        </w:rPr>
        <w:t>Martin Stanev</w:t>
      </w:r>
      <w:r>
        <w:rPr>
          <w:rFonts w:hint="eastAsia"/>
          <w:b/>
          <w:bCs/>
          <w:color w:val="0070C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70C0"/>
          <w:szCs w:val="21"/>
          <w:lang w:eastAsia="zh-CN"/>
        </w:rPr>
        <w:t>绘制的绚丽插图，展现太空的壮丽与神秘。他的奖项与荣誉有：2025年世界插画奖(World Illustration Awards) 入围艺术家；2025年爱德华·斯坦福旅行写作奖·年度儿童旅行图书奖(Edward Stanford Travel Writing Awards</w:t>
      </w:r>
      <w:r>
        <w:rPr>
          <w:rFonts w:hint="eastAsia"/>
          <w:b/>
          <w:bCs/>
          <w:color w:val="0070C0"/>
          <w:szCs w:val="21"/>
          <w:lang w:val="en-US" w:eastAsia="zh-CN"/>
        </w:rPr>
        <w:t xml:space="preserve"> - </w:t>
      </w:r>
      <w:r>
        <w:rPr>
          <w:rFonts w:hint="eastAsia"/>
          <w:b/>
          <w:bCs/>
          <w:color w:val="0070C0"/>
          <w:szCs w:val="21"/>
          <w:lang w:eastAsia="zh-CN"/>
        </w:rPr>
        <w:t>C</w:t>
      </w:r>
      <w:bookmarkStart w:id="1" w:name="_GoBack"/>
      <w:r>
        <w:rPr>
          <w:rFonts w:hint="eastAsia"/>
          <w:b/>
          <w:bCs/>
          <w:color w:val="0070C0"/>
          <w:szCs w:val="21"/>
          <w:lang w:eastAsia="zh-CN"/>
        </w:rPr>
        <w:t>hild</w:t>
      </w:r>
      <w:r>
        <w:rPr>
          <w:rFonts w:hint="default" w:ascii="Times New Roman" w:hAnsi="Times New Roman" w:cs="Times New Roman"/>
          <w:b/>
          <w:bCs/>
          <w:color w:val="0070C0"/>
          <w:szCs w:val="21"/>
          <w:lang w:eastAsia="zh-CN"/>
        </w:rPr>
        <w:t xml:space="preserve">ren’s </w:t>
      </w:r>
      <w:r>
        <w:rPr>
          <w:rFonts w:hint="eastAsia"/>
          <w:b/>
          <w:bCs/>
          <w:color w:val="0070C0"/>
          <w:szCs w:val="21"/>
          <w:lang w:eastAsia="zh-CN"/>
        </w:rPr>
        <w:t xml:space="preserve">Travel </w:t>
      </w:r>
      <w:bookmarkEnd w:id="1"/>
      <w:r>
        <w:rPr>
          <w:rFonts w:hint="eastAsia"/>
          <w:b/>
          <w:bCs/>
          <w:color w:val="0070C0"/>
          <w:szCs w:val="21"/>
          <w:lang w:eastAsia="zh-CN"/>
        </w:rPr>
        <w:t>Book of the Year) 入围作品(Hike It)；2023年英国读写协会图书奖(UK Literacy Association Book Awards) 长名单入选作品(The Planet in a Pickle Jar)；2021年《卫报》评选为“年度最佳儿童图书”(The Planet in a Pickle Jar) 。</w:t>
      </w:r>
    </w:p>
    <w:p w14:paraId="741BB3CA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翻页探索书形式，每个小页都隐藏着令人惊叹的问题与答案。</w:t>
      </w:r>
    </w:p>
    <w:p w14:paraId="529C9858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丰富的科学知识点与简洁易懂的解读，让复杂的宇宙变得触手可及。</w:t>
      </w:r>
    </w:p>
    <w:p w14:paraId="52A8558C">
      <w:pPr>
        <w:rPr>
          <w:rFonts w:hint="eastAsia"/>
          <w:b/>
          <w:bCs/>
          <w:szCs w:val="21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AD0244A">
      <w:pPr>
        <w:rPr>
          <w:rFonts w:hint="eastAsia"/>
          <w:b/>
          <w:bCs/>
          <w:szCs w:val="21"/>
        </w:rPr>
      </w:pPr>
    </w:p>
    <w:p w14:paraId="40FAF1FD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超过80个可翻动小页，带你踏上一场充满知识的太空奇幻之旅！——</w:t>
      </w:r>
    </w:p>
    <w:p w14:paraId="2397B64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28196CA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从宇航员学院到国际空间站（ISS），从月球到火星，再到太阳系的遥远边缘与深邃星系，本书带领读者踏上探索宇宙的史诗征程。</w:t>
      </w:r>
    </w:p>
    <w:p w14:paraId="31C3955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1730FC4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你将了解到：</w:t>
      </w:r>
    </w:p>
    <w:p w14:paraId="38E0203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118848F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宇航员在失重环境中如何睡觉？</w:t>
      </w:r>
    </w:p>
    <w:p w14:paraId="7D0814C7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他们如何上厕所、吃什么食物？</w:t>
      </w:r>
    </w:p>
    <w:p w14:paraId="782E2E97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又要具备哪些条件，才能成为最棒的太空探险家？</w:t>
      </w:r>
    </w:p>
    <w:p w14:paraId="511074D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455F7C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除此之外，还能发现：</w:t>
      </w:r>
    </w:p>
    <w:p w14:paraId="781301BD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290785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哪个行星最为危险、最不适合生存？</w:t>
      </w:r>
    </w:p>
    <w:p w14:paraId="3B690AA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哪颗卫星布满活火山？</w:t>
      </w:r>
    </w:p>
    <w:p w14:paraId="56DB573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太阳系中哪儿的风速比战斗机还快？</w:t>
      </w:r>
    </w:p>
    <w:p w14:paraId="25036AD7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21F9E66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通过简明有趣的知识点和深入浅出的科学解答，这本书为小小太空迷提供了一场既刺激又充满智慧的宇宙冒险。</w:t>
      </w:r>
    </w:p>
    <w:p w14:paraId="568285E2">
      <w:pPr>
        <w:rPr>
          <w:rFonts w:hint="eastAsia" w:ascii="宋体" w:hAnsi="宋体" w:cs="宋体"/>
          <w:b w:val="0"/>
          <w:bCs/>
          <w:szCs w:val="21"/>
        </w:rPr>
      </w:pPr>
    </w:p>
    <w:p w14:paraId="3DC588EC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0574078F">
      <w:pPr>
        <w:rPr>
          <w:rFonts w:hint="eastAsia" w:ascii="宋体" w:hAnsi="宋体" w:cs="宋体"/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948690" cy="881380"/>
            <wp:effectExtent l="0" t="0" r="381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696A1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/>
          <w:szCs w:val="21"/>
        </w:rPr>
        <w:t>斯图尔特·阿</w:t>
      </w:r>
      <w:r>
        <w:rPr>
          <w:rFonts w:hint="default" w:ascii="Times New Roman" w:hAnsi="Times New Roman" w:cs="Times New Roman"/>
          <w:b/>
          <w:szCs w:val="21"/>
        </w:rPr>
        <w:t>特金森</w:t>
      </w:r>
      <w:r>
        <w:rPr>
          <w:rFonts w:hint="eastAsia" w:cs="Times New Roman"/>
          <w:b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szCs w:val="21"/>
        </w:rPr>
        <w:t>Stuart Atkinson</w:t>
      </w:r>
      <w:r>
        <w:rPr>
          <w:rFonts w:hint="eastAsia" w:cs="Times New Roman"/>
          <w:b/>
          <w:szCs w:val="21"/>
          <w:lang w:val="en-US"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是一位终身业余天文学家，也是多部天文科普畅销书的作者，致力于让更多年轻读者爱上宇宙。</w:t>
      </w:r>
    </w:p>
    <w:p w14:paraId="3BCD5798">
      <w:pPr>
        <w:rPr>
          <w:rFonts w:hint="eastAsia" w:ascii="宋体" w:hAnsi="宋体" w:cs="宋体"/>
          <w:b/>
          <w:szCs w:val="21"/>
        </w:rPr>
      </w:pPr>
    </w:p>
    <w:p w14:paraId="79EA9015">
      <w:pPr>
        <w:rPr>
          <w:rFonts w:hint="eastAsia" w:ascii="宋体" w:hAnsi="宋体" w:cs="宋体"/>
          <w:b/>
          <w:szCs w:val="21"/>
        </w:rPr>
      </w:pPr>
    </w:p>
    <w:p w14:paraId="4F628718">
      <w:pPr>
        <w:rPr>
          <w:rFonts w:hint="eastAsia" w:ascii="宋体" w:hAnsi="宋体" w:cs="宋体"/>
          <w:b/>
          <w:szCs w:val="21"/>
        </w:rPr>
      </w:pPr>
    </w:p>
    <w:p w14:paraId="7AA07CE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38735</wp:posOffset>
            </wp:positionV>
            <wp:extent cx="935990" cy="1218565"/>
            <wp:effectExtent l="0" t="0" r="698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Cs w:val="21"/>
        </w:rPr>
        <w:t>马丁·斯塔涅</w:t>
      </w:r>
      <w:r>
        <w:rPr>
          <w:rFonts w:hint="default" w:ascii="Times New Roman" w:hAnsi="Times New Roman" w:cs="Times New Roman"/>
          <w:b/>
          <w:szCs w:val="21"/>
        </w:rPr>
        <w:t>夫</w:t>
      </w:r>
      <w:r>
        <w:rPr>
          <w:rFonts w:hint="eastAsia" w:cs="Times New Roman"/>
          <w:b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szCs w:val="21"/>
        </w:rPr>
        <w:t>Martin Stanev</w:t>
      </w:r>
      <w:r>
        <w:rPr>
          <w:rFonts w:hint="eastAsia" w:cs="Times New Roman"/>
          <w:b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是一位来自英国的插画师兼作家。</w:t>
      </w:r>
      <w:r>
        <w:rPr>
          <w:rFonts w:hint="eastAsia" w:cs="Times New Roman"/>
          <w:b w:val="0"/>
          <w:bCs/>
          <w:szCs w:val="21"/>
          <w:lang w:val="en-US" w:eastAsia="zh-CN"/>
        </w:rPr>
        <w:t>他的</w:t>
      </w:r>
      <w:r>
        <w:rPr>
          <w:rFonts w:hint="default" w:ascii="Times New Roman" w:hAnsi="Times New Roman" w:cs="Times New Roman"/>
          <w:b w:val="0"/>
          <w:bCs/>
          <w:szCs w:val="21"/>
        </w:rPr>
        <w:t>创作风格融合了简化的造型、富有趣味的线条以及克制的配色，灵感常源自复古插画书籍、历史时期的美术风格、自然世界以及童年怀旧情感。</w:t>
      </w:r>
      <w:r>
        <w:rPr>
          <w:rFonts w:hint="eastAsia" w:cs="Times New Roman"/>
          <w:b w:val="0"/>
          <w:bCs/>
          <w:szCs w:val="21"/>
          <w:lang w:val="en-US" w:eastAsia="zh-CN"/>
        </w:rPr>
        <w:t>他的</w:t>
      </w:r>
      <w:r>
        <w:rPr>
          <w:rFonts w:hint="default" w:ascii="Times New Roman" w:hAnsi="Times New Roman" w:cs="Times New Roman"/>
          <w:b w:val="0"/>
          <w:bCs/>
          <w:szCs w:val="21"/>
        </w:rPr>
        <w:t>奖项与荣誉</w:t>
      </w:r>
      <w:r>
        <w:rPr>
          <w:rFonts w:hint="eastAsia" w:cs="Times New Roman"/>
          <w:b w:val="0"/>
          <w:bCs/>
          <w:szCs w:val="21"/>
          <w:lang w:val="en-US" w:eastAsia="zh-CN"/>
        </w:rPr>
        <w:t>有：</w:t>
      </w:r>
      <w:r>
        <w:rPr>
          <w:rFonts w:hint="default" w:ascii="Times New Roman" w:hAnsi="Times New Roman" w:cs="Times New Roman"/>
          <w:b w:val="0"/>
          <w:bCs/>
          <w:szCs w:val="21"/>
        </w:rPr>
        <w:t>2025年世界插画奖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World Illustration Awards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入围艺术家</w:t>
      </w:r>
      <w:r>
        <w:rPr>
          <w:rFonts w:hint="eastAsia" w:cs="Times New Roman"/>
          <w:b w:val="0"/>
          <w:bCs/>
          <w:szCs w:val="21"/>
          <w:lang w:val="en-US" w:eastAsia="zh-CN"/>
        </w:rPr>
        <w:t>；</w:t>
      </w:r>
      <w:r>
        <w:rPr>
          <w:rFonts w:hint="default" w:ascii="Times New Roman" w:hAnsi="Times New Roman" w:cs="Times New Roman"/>
          <w:b w:val="0"/>
          <w:bCs/>
          <w:szCs w:val="21"/>
        </w:rPr>
        <w:t>2025年爱德华·斯坦福旅行写作奖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年度儿童旅行图书奖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Edward Stanford Travel Writing Awards – Children’s Travel Book of the Year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入围作品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Hike It</w:t>
      </w:r>
      <w:r>
        <w:rPr>
          <w:rFonts w:hint="eastAsia" w:cs="Times New Roman"/>
          <w:b w:val="0"/>
          <w:bCs/>
          <w:szCs w:val="21"/>
          <w:lang w:val="en-US" w:eastAsia="zh-CN"/>
        </w:rPr>
        <w:t>)；</w:t>
      </w:r>
      <w:r>
        <w:rPr>
          <w:rFonts w:hint="default" w:ascii="Times New Roman" w:hAnsi="Times New Roman" w:cs="Times New Roman"/>
          <w:b w:val="0"/>
          <w:bCs/>
          <w:szCs w:val="21"/>
        </w:rPr>
        <w:t>2023年英国读写协会图书奖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UK Literacy Association Book Awards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长名单入选作品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Planet in a Pickle Jar</w:t>
      </w:r>
      <w:r>
        <w:rPr>
          <w:rFonts w:hint="eastAsia" w:cs="Times New Roman"/>
          <w:b w:val="0"/>
          <w:bCs/>
          <w:szCs w:val="21"/>
          <w:lang w:val="en-US" w:eastAsia="zh-CN"/>
        </w:rPr>
        <w:t>)；</w:t>
      </w:r>
      <w:r>
        <w:rPr>
          <w:rFonts w:hint="default" w:ascii="Times New Roman" w:hAnsi="Times New Roman" w:cs="Times New Roman"/>
          <w:b w:val="0"/>
          <w:bCs/>
          <w:szCs w:val="21"/>
        </w:rPr>
        <w:t>2021年《卫报》评选</w:t>
      </w:r>
      <w:r>
        <w:rPr>
          <w:rFonts w:hint="eastAsia" w:ascii="宋体" w:hAnsi="宋体" w:eastAsia="宋体" w:cs="宋体"/>
          <w:b w:val="0"/>
          <w:bCs/>
          <w:szCs w:val="21"/>
        </w:rPr>
        <w:t>为“年度最佳儿童图书”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Planet in a Pickle Jar</w:t>
      </w:r>
      <w:r>
        <w:rPr>
          <w:rFonts w:hint="eastAsia" w:cs="Times New Roman"/>
          <w:b w:val="0"/>
          <w:bCs/>
          <w:szCs w:val="21"/>
          <w:lang w:val="en-US" w:eastAsia="zh-CN"/>
        </w:rPr>
        <w:t>) 。</w:t>
      </w:r>
    </w:p>
    <w:p w14:paraId="0C67F5C8">
      <w:pPr>
        <w:rPr>
          <w:rFonts w:hint="eastAsia"/>
          <w:b/>
          <w:color w:val="000000"/>
          <w:szCs w:val="21"/>
          <w:lang w:val="en-US" w:eastAsia="zh-CN"/>
        </w:rPr>
      </w:pPr>
    </w:p>
    <w:p w14:paraId="7D462BCA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2F0DFBF2">
      <w:pPr>
        <w:rPr>
          <w:rFonts w:hint="eastAsia"/>
          <w:b/>
          <w:color w:val="000000"/>
          <w:szCs w:val="21"/>
          <w:lang w:val="en-US" w:eastAsia="zh-CN"/>
        </w:rPr>
      </w:pPr>
    </w:p>
    <w:p w14:paraId="2E9BF653">
      <w:r>
        <w:drawing>
          <wp:inline distT="0" distB="0" distL="114300" distR="114300">
            <wp:extent cx="5763260" cy="27762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976"/>
    <w:p w14:paraId="63CAB6AC"/>
    <w:p w14:paraId="21452FFE">
      <w:pPr>
        <w:rPr>
          <w:rFonts w:hint="default"/>
          <w:lang w:val="en-US" w:eastAsia="zh-CN"/>
        </w:rPr>
      </w:pPr>
    </w:p>
    <w:p w14:paraId="449CE857">
      <w:pPr>
        <w:rPr>
          <w:rFonts w:hint="default"/>
          <w:lang w:val="en-US" w:eastAsia="zh-CN"/>
        </w:rPr>
      </w:pPr>
    </w:p>
    <w:p w14:paraId="731DE292">
      <w:pPr>
        <w:rPr>
          <w:rFonts w:hint="default"/>
          <w:lang w:val="en-US" w:eastAsia="zh-CN"/>
        </w:rPr>
      </w:pPr>
    </w:p>
    <w:p w14:paraId="6D96EF83">
      <w:pPr>
        <w:rPr>
          <w:rFonts w:hint="default"/>
          <w:lang w:val="en-US" w:eastAsia="zh-CN"/>
        </w:rPr>
      </w:pPr>
    </w:p>
    <w:p w14:paraId="392333A7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3D6235"/>
    <w:rsid w:val="03FF60FC"/>
    <w:rsid w:val="06C27CC0"/>
    <w:rsid w:val="06D15BC0"/>
    <w:rsid w:val="08971A59"/>
    <w:rsid w:val="0B1624C2"/>
    <w:rsid w:val="0BE06F3E"/>
    <w:rsid w:val="1493417A"/>
    <w:rsid w:val="14E97911"/>
    <w:rsid w:val="15EE0283"/>
    <w:rsid w:val="16C75F5C"/>
    <w:rsid w:val="19746C1E"/>
    <w:rsid w:val="1A2975C4"/>
    <w:rsid w:val="1AF119FB"/>
    <w:rsid w:val="1C673348"/>
    <w:rsid w:val="1E2B7B0C"/>
    <w:rsid w:val="2145358F"/>
    <w:rsid w:val="23FA46F3"/>
    <w:rsid w:val="26993EF9"/>
    <w:rsid w:val="2BD0215F"/>
    <w:rsid w:val="30B22104"/>
    <w:rsid w:val="3518359B"/>
    <w:rsid w:val="3BAE3880"/>
    <w:rsid w:val="3BB10350"/>
    <w:rsid w:val="3FC75019"/>
    <w:rsid w:val="4700173E"/>
    <w:rsid w:val="47106EE2"/>
    <w:rsid w:val="4AD60806"/>
    <w:rsid w:val="4B5346A9"/>
    <w:rsid w:val="4D13189E"/>
    <w:rsid w:val="4EA330F5"/>
    <w:rsid w:val="52B47467"/>
    <w:rsid w:val="53937294"/>
    <w:rsid w:val="561F46B9"/>
    <w:rsid w:val="57897A67"/>
    <w:rsid w:val="5AD07020"/>
    <w:rsid w:val="5BC5366E"/>
    <w:rsid w:val="5C724BBE"/>
    <w:rsid w:val="5E4044BD"/>
    <w:rsid w:val="5FC92290"/>
    <w:rsid w:val="60341DFF"/>
    <w:rsid w:val="60D23CEC"/>
    <w:rsid w:val="678B4317"/>
    <w:rsid w:val="70A77BC5"/>
    <w:rsid w:val="74906580"/>
    <w:rsid w:val="74D749C1"/>
    <w:rsid w:val="7D43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754</Words>
  <Characters>1215</Characters>
  <Lines>1</Lines>
  <Paragraphs>1</Paragraphs>
  <TotalTime>3</TotalTime>
  <ScaleCrop>false</ScaleCrop>
  <LinksUpToDate>false</LinksUpToDate>
  <CharactersWithSpaces>1260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2025-10-31T10:13:52Z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