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89EE900" w:rsidR="00AE574A" w:rsidRDefault="00AE574A">
      <w:pPr>
        <w:rPr>
          <w:b/>
          <w:color w:val="000000"/>
          <w:szCs w:val="21"/>
        </w:rPr>
      </w:pPr>
    </w:p>
    <w:p w14:paraId="3DA7336F" w14:textId="035D92B3" w:rsidR="00774233" w:rsidRPr="00774233" w:rsidRDefault="00700A97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7B4CB38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65250" cy="2062480"/>
            <wp:effectExtent l="0" t="0" r="635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750345" w:rsidRPr="00750345">
        <w:rPr>
          <w:b/>
          <w:bCs/>
          <w:color w:val="000000"/>
          <w:szCs w:val="21"/>
        </w:rPr>
        <w:t>创伤的实践路径</w:t>
      </w:r>
      <w:r w:rsidR="009D24E1" w:rsidRPr="009D24E1">
        <w:rPr>
          <w:b/>
          <w:bCs/>
          <w:color w:val="000000"/>
          <w:szCs w:val="21"/>
        </w:rPr>
        <w:t>：</w:t>
      </w:r>
      <w:r w:rsidR="00750345" w:rsidRPr="00750345">
        <w:rPr>
          <w:b/>
          <w:bCs/>
          <w:color w:val="000000"/>
          <w:szCs w:val="21"/>
        </w:rPr>
        <w:t>赋能式干预</w:t>
      </w:r>
      <w:r w:rsidR="00750345">
        <w:rPr>
          <w:rFonts w:hint="eastAsia"/>
          <w:b/>
          <w:bCs/>
          <w:color w:val="000000"/>
          <w:szCs w:val="21"/>
        </w:rPr>
        <w:t>（第二版）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4827C90F" w:rsidR="00E8628C" w:rsidRPr="00C60D6D" w:rsidRDefault="00774233" w:rsidP="00A2106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21069" w:rsidRPr="00A21069">
        <w:rPr>
          <w:b/>
          <w:bCs/>
          <w:color w:val="000000"/>
          <w:szCs w:val="21"/>
        </w:rPr>
        <w:t>A PRACTICAL APPROACH TO TRAUMA</w:t>
      </w:r>
      <w:r w:rsidR="00A21069">
        <w:rPr>
          <w:b/>
          <w:bCs/>
          <w:color w:val="000000"/>
          <w:szCs w:val="21"/>
        </w:rPr>
        <w:t xml:space="preserve">: </w:t>
      </w:r>
      <w:r w:rsidR="00A21069" w:rsidRPr="00A21069">
        <w:rPr>
          <w:b/>
          <w:bCs/>
          <w:color w:val="000000"/>
          <w:szCs w:val="21"/>
        </w:rPr>
        <w:t>Empowering Interventions</w:t>
      </w:r>
      <w:r w:rsidR="00A275B1">
        <w:rPr>
          <w:b/>
          <w:bCs/>
          <w:color w:val="000000"/>
          <w:szCs w:val="21"/>
        </w:rPr>
        <w:t xml:space="preserve">, </w:t>
      </w:r>
      <w:r w:rsidR="00A275B1" w:rsidRPr="00A275B1">
        <w:rPr>
          <w:b/>
          <w:bCs/>
          <w:color w:val="000000"/>
          <w:szCs w:val="21"/>
        </w:rPr>
        <w:t>Second Edition</w:t>
      </w:r>
    </w:p>
    <w:p w14:paraId="39B7E419" w14:textId="4979159C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A275B1" w:rsidRPr="00A275B1">
        <w:rPr>
          <w:b/>
          <w:bCs/>
          <w:color w:val="000000"/>
          <w:szCs w:val="21"/>
        </w:rPr>
        <w:t xml:space="preserve">Priscilla Dass-Brailsford </w:t>
      </w:r>
      <w:hyperlink r:id="rId9" w:history="1"/>
    </w:p>
    <w:p w14:paraId="68A256E0" w14:textId="174B59F3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A275B1">
        <w:rPr>
          <w:b/>
          <w:bCs/>
          <w:color w:val="000000"/>
          <w:szCs w:val="21"/>
        </w:rPr>
        <w:t>Oxford University Press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5C3C7AAD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49D8">
        <w:rPr>
          <w:b/>
          <w:bCs/>
          <w:color w:val="000000"/>
          <w:szCs w:val="21"/>
        </w:rPr>
        <w:t>3</w:t>
      </w:r>
      <w:r w:rsidR="00A275B1">
        <w:rPr>
          <w:b/>
          <w:bCs/>
          <w:color w:val="000000"/>
          <w:szCs w:val="21"/>
        </w:rPr>
        <w:t>76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50D8AD7D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A275B1">
        <w:rPr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1A1FDD17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00A97">
        <w:rPr>
          <w:b/>
          <w:bCs/>
          <w:szCs w:val="21"/>
        </w:rPr>
        <w:t>大众心理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92CFEE8" w14:textId="77777777" w:rsidR="003F5A19" w:rsidRDefault="003F5A19" w:rsidP="00240579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4BCF3B9B" w14:textId="77777777" w:rsidR="009D24E1" w:rsidRDefault="009D24E1" w:rsidP="00882F94">
      <w:pPr>
        <w:rPr>
          <w:b/>
          <w:bCs/>
          <w:color w:val="000000"/>
          <w:szCs w:val="21"/>
        </w:rPr>
      </w:pPr>
    </w:p>
    <w:p w14:paraId="107D6177" w14:textId="540AB681" w:rsidR="00B82116" w:rsidRPr="00B82116" w:rsidRDefault="009D24E1" w:rsidP="00B82116">
      <w:pPr>
        <w:numPr>
          <w:ilvl w:val="0"/>
          <w:numId w:val="43"/>
        </w:numPr>
        <w:rPr>
          <w:b/>
          <w:bCs/>
          <w:color w:val="000000"/>
          <w:szCs w:val="21"/>
        </w:rPr>
      </w:pPr>
      <w:r w:rsidRPr="009D24E1">
        <w:rPr>
          <w:b/>
          <w:bCs/>
          <w:color w:val="000000"/>
          <w:szCs w:val="21"/>
        </w:rPr>
        <w:t>本书讨论多个创伤相关的重要主题，是临床工作者学习创伤干预方法的重要参考书。</w:t>
      </w:r>
    </w:p>
    <w:p w14:paraId="3510BB5E" w14:textId="2438CDC8" w:rsidR="00B82116" w:rsidRPr="00B82116" w:rsidRDefault="009D24E1" w:rsidP="00B82116">
      <w:pPr>
        <w:numPr>
          <w:ilvl w:val="0"/>
          <w:numId w:val="43"/>
        </w:numPr>
        <w:rPr>
          <w:b/>
          <w:bCs/>
          <w:color w:val="000000"/>
          <w:szCs w:val="21"/>
        </w:rPr>
      </w:pPr>
      <w:r w:rsidRPr="009D24E1">
        <w:rPr>
          <w:b/>
          <w:bCs/>
          <w:color w:val="000000"/>
          <w:szCs w:val="21"/>
        </w:rPr>
        <w:t>全书内容立足于循证且经实证支持的创伤治疗技术，同时回应了临床实践中的复杂问题。</w:t>
      </w:r>
    </w:p>
    <w:p w14:paraId="5DF0D445" w14:textId="6A4594A4" w:rsidR="00B82116" w:rsidRPr="00B82116" w:rsidRDefault="009D24E1" w:rsidP="00B82116">
      <w:pPr>
        <w:numPr>
          <w:ilvl w:val="0"/>
          <w:numId w:val="43"/>
        </w:numPr>
        <w:rPr>
          <w:b/>
          <w:bCs/>
          <w:color w:val="000000"/>
          <w:szCs w:val="21"/>
        </w:rPr>
      </w:pPr>
      <w:r w:rsidRPr="009D24E1">
        <w:rPr>
          <w:b/>
          <w:bCs/>
          <w:color w:val="000000"/>
          <w:szCs w:val="21"/>
        </w:rPr>
        <w:t>本书还以生态学视角强调创伤与文化的交汇关系，突出将个体行为置于其所处社会情境中加以理解的重要性。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  <w:bookmarkStart w:id="0" w:name="_GoBack"/>
      <w:bookmarkEnd w:id="0"/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7944C3A3" w14:textId="2450B4DF" w:rsidR="009D24E1" w:rsidRPr="009D24E1" w:rsidRDefault="009D24E1" w:rsidP="009D24E1">
      <w:pPr>
        <w:ind w:firstLineChars="200" w:firstLine="420"/>
        <w:rPr>
          <w:bCs/>
          <w:color w:val="000000"/>
          <w:szCs w:val="21"/>
        </w:rPr>
      </w:pPr>
      <w:r w:rsidRPr="009D24E1">
        <w:rPr>
          <w:rFonts w:hint="eastAsia"/>
          <w:bCs/>
          <w:color w:val="000000"/>
          <w:szCs w:val="21"/>
        </w:rPr>
        <w:t>《创伤的实践路径：赋能式干预》旨在帮助临床工作者发展有效的治疗技能，并为实施聚焦创伤、强调赋能的干预提供指导。普里西拉·达斯</w:t>
      </w:r>
      <w:r w:rsidRPr="009D24E1">
        <w:rPr>
          <w:rFonts w:hint="eastAsia"/>
          <w:bCs/>
          <w:color w:val="000000"/>
          <w:szCs w:val="21"/>
        </w:rPr>
        <w:t>-</w:t>
      </w:r>
      <w:r w:rsidRPr="009D24E1">
        <w:rPr>
          <w:rFonts w:hint="eastAsia"/>
          <w:bCs/>
          <w:color w:val="000000"/>
          <w:szCs w:val="21"/>
        </w:rPr>
        <w:t>布雷尔斯福德（</w:t>
      </w:r>
      <w:r w:rsidRPr="009D24E1">
        <w:rPr>
          <w:rFonts w:hint="eastAsia"/>
          <w:bCs/>
          <w:color w:val="000000"/>
          <w:szCs w:val="21"/>
        </w:rPr>
        <w:t>Priscilla Dass-Brailsford</w:t>
      </w:r>
      <w:r w:rsidRPr="009D24E1">
        <w:rPr>
          <w:rFonts w:hint="eastAsia"/>
          <w:bCs/>
          <w:color w:val="000000"/>
          <w:szCs w:val="21"/>
        </w:rPr>
        <w:t>）立足于实务工作者视角，着重强调实际应用，以提升临床人员对极端压力与暴力问题的理解。书中将创伤带来的心理与行为后果视为痛苦的表达，</w:t>
      </w:r>
      <w:r>
        <w:rPr>
          <w:rFonts w:hint="eastAsia"/>
          <w:bCs/>
          <w:color w:val="000000"/>
          <w:szCs w:val="21"/>
        </w:rPr>
        <w:t>强调</w:t>
      </w:r>
      <w:r w:rsidRPr="009D24E1">
        <w:rPr>
          <w:rFonts w:hint="eastAsia"/>
          <w:bCs/>
          <w:color w:val="000000"/>
          <w:szCs w:val="21"/>
        </w:rPr>
        <w:t>个体为应对不可接受的环境要求与压力源所作出的努力。对于创伤经历后的反应，本书并不一概将其视为病理性表现，而是强调应将其置于特定文化的意义建构体系中加以理解。达斯</w:t>
      </w:r>
      <w:r w:rsidRPr="009D24E1">
        <w:rPr>
          <w:rFonts w:hint="eastAsia"/>
          <w:bCs/>
          <w:color w:val="000000"/>
          <w:szCs w:val="21"/>
        </w:rPr>
        <w:t>-</w:t>
      </w:r>
      <w:r w:rsidRPr="009D24E1">
        <w:rPr>
          <w:rFonts w:hint="eastAsia"/>
          <w:bCs/>
          <w:color w:val="000000"/>
          <w:szCs w:val="21"/>
        </w:rPr>
        <w:t>布雷尔斯福德指出，实务工作者的重要职责，在于发现并运用个人、家庭与社区在创伤影响下依然内在拥有的力量与韧性，从而赋能其迈向疗愈与复原。</w:t>
      </w:r>
    </w:p>
    <w:p w14:paraId="5E1244CA" w14:textId="77777777" w:rsidR="009D24E1" w:rsidRPr="009D24E1" w:rsidRDefault="009D24E1" w:rsidP="009D24E1">
      <w:pPr>
        <w:ind w:firstLineChars="200" w:firstLine="420"/>
        <w:rPr>
          <w:bCs/>
          <w:color w:val="000000"/>
          <w:szCs w:val="21"/>
        </w:rPr>
      </w:pPr>
    </w:p>
    <w:p w14:paraId="318D2F48" w14:textId="7DE5EDE5" w:rsidR="00C81704" w:rsidRPr="009D24E1" w:rsidRDefault="009D24E1" w:rsidP="009D24E1">
      <w:pPr>
        <w:ind w:firstLineChars="200" w:firstLine="420"/>
        <w:rPr>
          <w:bCs/>
          <w:color w:val="000000"/>
          <w:szCs w:val="21"/>
        </w:rPr>
      </w:pPr>
      <w:r w:rsidRPr="009D24E1">
        <w:rPr>
          <w:rFonts w:hint="eastAsia"/>
          <w:bCs/>
          <w:color w:val="000000"/>
          <w:szCs w:val="21"/>
        </w:rPr>
        <w:t>本书这种注重实践、强调技能培养的写作方式，源于作者多年深耕创伤领域的工作经验。全书首先对创伤研究领域作出概述，其中包括代际创伤与历史创伤，随后进一步回顾并讨论个体、小组及社区层面的干预方法。书中系统梳理了当前的理论视角与实践方法，这些内容为分阶段、基于文化的治疗提供了范式，也可与既有治疗取向相结合。基于作者临床经验撰写的案例片段，则为读者呈现了创伤领域的真实切面。在当下社会对创伤专项治疗需求不断增长的背</w:t>
      </w:r>
      <w:r w:rsidRPr="009D24E1">
        <w:rPr>
          <w:rFonts w:hint="eastAsia"/>
          <w:bCs/>
          <w:color w:val="000000"/>
          <w:szCs w:val="21"/>
        </w:rPr>
        <w:lastRenderedPageBreak/>
        <w:t>景下，本书既是心理创伤研究生课程的理想教材，也是临床实务工作者的重要参考指南。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39D4AD38" w14:textId="77777777" w:rsidR="009D24E1" w:rsidRDefault="009D24E1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F89D158" w14:textId="77777777" w:rsidR="009D24E1" w:rsidRPr="009D24E1" w:rsidRDefault="009D24E1" w:rsidP="009D24E1">
      <w:pPr>
        <w:ind w:firstLineChars="200" w:firstLine="422"/>
        <w:rPr>
          <w:b/>
          <w:bCs/>
          <w:noProof/>
        </w:rPr>
      </w:pPr>
    </w:p>
    <w:p w14:paraId="4531142E" w14:textId="74612C3A" w:rsidR="009D24E1" w:rsidRPr="009D24E1" w:rsidRDefault="009D24E1" w:rsidP="009D24E1">
      <w:pPr>
        <w:ind w:firstLineChars="200" w:firstLine="422"/>
        <w:rPr>
          <w:noProof/>
        </w:rPr>
      </w:pPr>
      <w:r w:rsidRPr="009D24E1">
        <w:rPr>
          <w:rFonts w:hint="eastAsia"/>
          <w:b/>
          <w:bCs/>
          <w:noProof/>
        </w:rPr>
        <w:t>普里西拉·达斯</w:t>
      </w:r>
      <w:r w:rsidRPr="009D24E1">
        <w:rPr>
          <w:rFonts w:hint="eastAsia"/>
          <w:b/>
          <w:bCs/>
          <w:noProof/>
        </w:rPr>
        <w:t>-</w:t>
      </w:r>
      <w:r w:rsidRPr="009D24E1">
        <w:rPr>
          <w:rFonts w:hint="eastAsia"/>
          <w:b/>
          <w:bCs/>
          <w:noProof/>
        </w:rPr>
        <w:t>布雷尔斯福德（</w:t>
      </w:r>
      <w:r w:rsidRPr="009D24E1">
        <w:rPr>
          <w:rFonts w:hint="eastAsia"/>
          <w:b/>
          <w:bCs/>
          <w:noProof/>
        </w:rPr>
        <w:t>Priscilla Dass-Brailsford</w:t>
      </w:r>
      <w:r w:rsidRPr="009D24E1">
        <w:rPr>
          <w:rFonts w:hint="eastAsia"/>
          <w:b/>
          <w:bCs/>
          <w:noProof/>
        </w:rPr>
        <w:t>）</w:t>
      </w:r>
      <w:r w:rsidRPr="009D24E1">
        <w:rPr>
          <w:rFonts w:hint="eastAsia"/>
          <w:noProof/>
        </w:rPr>
        <w:t>毕业于哈佛大学，现为临床心理学家、教授，并任职于乔治城大学精神病学系。</w:t>
      </w:r>
    </w:p>
    <w:p w14:paraId="06E0022E" w14:textId="77777777" w:rsidR="009D24E1" w:rsidRPr="009D24E1" w:rsidRDefault="009D24E1" w:rsidP="009D24E1">
      <w:pPr>
        <w:ind w:firstLineChars="200" w:firstLine="420"/>
        <w:rPr>
          <w:noProof/>
        </w:rPr>
      </w:pPr>
    </w:p>
    <w:p w14:paraId="5AC04D8A" w14:textId="77777777" w:rsidR="009D24E1" w:rsidRPr="009D24E1" w:rsidRDefault="009D24E1" w:rsidP="009D24E1">
      <w:pPr>
        <w:ind w:firstLineChars="200" w:firstLine="420"/>
        <w:rPr>
          <w:noProof/>
        </w:rPr>
      </w:pPr>
      <w:r w:rsidRPr="009D24E1">
        <w:rPr>
          <w:rFonts w:hint="eastAsia"/>
          <w:noProof/>
        </w:rPr>
        <w:t>她主要研究创伤、暴力、虐待及其他压力事件的影响，尤其关注历史上受压迫或被污名化群体的个体，是否会经历独特的压力源，或表现出具有文化特异性的应对方式。在临床实践方面，她在心理创伤治疗领域具有深厚专长。</w:t>
      </w:r>
    </w:p>
    <w:p w14:paraId="1E6B9521" w14:textId="77777777" w:rsidR="009D24E1" w:rsidRPr="009D24E1" w:rsidRDefault="009D24E1" w:rsidP="009D24E1">
      <w:pPr>
        <w:ind w:firstLineChars="200" w:firstLine="420"/>
        <w:rPr>
          <w:noProof/>
        </w:rPr>
      </w:pPr>
    </w:p>
    <w:p w14:paraId="25BD340E" w14:textId="2044DF58" w:rsidR="00167D8A" w:rsidRPr="009D24E1" w:rsidRDefault="009D24E1" w:rsidP="009D24E1">
      <w:pPr>
        <w:ind w:firstLineChars="200" w:firstLine="420"/>
      </w:pPr>
      <w:r w:rsidRPr="009D24E1">
        <w:rPr>
          <w:rFonts w:hint="eastAsia"/>
          <w:noProof/>
        </w:rPr>
        <w:t>她还是司法系统中的创伤后应激障碍（</w:t>
      </w:r>
      <w:r w:rsidRPr="009D24E1">
        <w:rPr>
          <w:rFonts w:hint="eastAsia"/>
          <w:noProof/>
        </w:rPr>
        <w:t>PTSD</w:t>
      </w:r>
      <w:r w:rsidRPr="009D24E1">
        <w:rPr>
          <w:rFonts w:hint="eastAsia"/>
          <w:noProof/>
        </w:rPr>
        <w:t>）专家，曾在多起</w:t>
      </w:r>
      <w:r w:rsidRPr="009D24E1">
        <w:rPr>
          <w:rFonts w:hint="eastAsia"/>
          <w:noProof/>
        </w:rPr>
        <w:t xml:space="preserve"> PTSD </w:t>
      </w:r>
      <w:r w:rsidRPr="009D24E1">
        <w:rPr>
          <w:rFonts w:hint="eastAsia"/>
          <w:noProof/>
        </w:rPr>
        <w:t>相关案件中出庭作证。她是美国心理学会（</w:t>
      </w:r>
      <w:r w:rsidRPr="009D24E1">
        <w:rPr>
          <w:rFonts w:hint="eastAsia"/>
          <w:noProof/>
        </w:rPr>
        <w:t>APA</w:t>
      </w:r>
      <w:r w:rsidRPr="009D24E1">
        <w:rPr>
          <w:rFonts w:hint="eastAsia"/>
          <w:noProof/>
        </w:rPr>
        <w:t>）第</w:t>
      </w:r>
      <w:r w:rsidRPr="009D24E1">
        <w:rPr>
          <w:rFonts w:hint="eastAsia"/>
          <w:noProof/>
        </w:rPr>
        <w:t>17</w:t>
      </w:r>
      <w:r w:rsidRPr="009D24E1">
        <w:rPr>
          <w:rFonts w:hint="eastAsia"/>
          <w:noProof/>
        </w:rPr>
        <w:t>、</w:t>
      </w:r>
      <w:r w:rsidRPr="009D24E1">
        <w:rPr>
          <w:rFonts w:hint="eastAsia"/>
          <w:noProof/>
        </w:rPr>
        <w:t>29</w:t>
      </w:r>
      <w:r w:rsidRPr="009D24E1">
        <w:rPr>
          <w:rFonts w:hint="eastAsia"/>
          <w:noProof/>
        </w:rPr>
        <w:t>、</w:t>
      </w:r>
      <w:r w:rsidRPr="009D24E1">
        <w:rPr>
          <w:rFonts w:hint="eastAsia"/>
          <w:noProof/>
        </w:rPr>
        <w:t>32</w:t>
      </w:r>
      <w:r w:rsidRPr="009D24E1">
        <w:rPr>
          <w:rFonts w:hint="eastAsia"/>
          <w:noProof/>
        </w:rPr>
        <w:t>、</w:t>
      </w:r>
      <w:r w:rsidRPr="009D24E1">
        <w:rPr>
          <w:rFonts w:hint="eastAsia"/>
          <w:noProof/>
        </w:rPr>
        <w:t>35</w:t>
      </w:r>
      <w:r w:rsidRPr="009D24E1">
        <w:rPr>
          <w:rFonts w:hint="eastAsia"/>
          <w:noProof/>
        </w:rPr>
        <w:t>、</w:t>
      </w:r>
      <w:r w:rsidRPr="009D24E1">
        <w:rPr>
          <w:rFonts w:hint="eastAsia"/>
          <w:noProof/>
        </w:rPr>
        <w:t>42</w:t>
      </w:r>
      <w:r w:rsidRPr="009D24E1">
        <w:rPr>
          <w:rFonts w:hint="eastAsia"/>
          <w:noProof/>
        </w:rPr>
        <w:t>、</w:t>
      </w:r>
      <w:r w:rsidRPr="009D24E1">
        <w:rPr>
          <w:rFonts w:hint="eastAsia"/>
          <w:noProof/>
        </w:rPr>
        <w:t>45</w:t>
      </w:r>
      <w:r w:rsidRPr="009D24E1">
        <w:rPr>
          <w:rFonts w:hint="eastAsia"/>
          <w:noProof/>
        </w:rPr>
        <w:t>和</w:t>
      </w:r>
      <w:r w:rsidRPr="009D24E1">
        <w:rPr>
          <w:rFonts w:hint="eastAsia"/>
          <w:noProof/>
        </w:rPr>
        <w:t>56</w:t>
      </w:r>
      <w:r w:rsidRPr="009D24E1">
        <w:rPr>
          <w:rFonts w:hint="eastAsia"/>
          <w:noProof/>
        </w:rPr>
        <w:t>分会会士，并曾在美国心理学会担任多项职务，包括其创伤分会会士委员会与多元文化委员会主席。</w:t>
      </w:r>
    </w:p>
    <w:p w14:paraId="23535094" w14:textId="77777777" w:rsidR="0039755A" w:rsidRPr="004230C5" w:rsidRDefault="0039755A" w:rsidP="009D24E1">
      <w:pPr>
        <w:shd w:val="clear" w:color="auto" w:fill="FFFFFF"/>
        <w:rPr>
          <w:b/>
          <w:color w:val="000000"/>
          <w:szCs w:val="21"/>
        </w:rPr>
      </w:pPr>
      <w:bookmarkStart w:id="1" w:name="OLE_LINK38"/>
      <w:bookmarkStart w:id="2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0994862E" w14:textId="77777777" w:rsidR="00972E8A" w:rsidRPr="00972E8A" w:rsidRDefault="00972E8A" w:rsidP="00972E8A">
      <w:pPr>
        <w:shd w:val="clear" w:color="auto" w:fill="FFFFFF"/>
        <w:rPr>
          <w:bCs/>
          <w:color w:val="000000"/>
          <w:szCs w:val="21"/>
        </w:rPr>
      </w:pPr>
    </w:p>
    <w:p w14:paraId="7F30DDE9" w14:textId="295D1C68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前言：创伤与创伤后应激领域的历史概述</w:t>
      </w:r>
    </w:p>
    <w:p w14:paraId="10BE2564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1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急性应激障碍、创伤后应激障碍与复杂性创伤</w:t>
      </w:r>
    </w:p>
    <w:p w14:paraId="69AD1676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2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代际创伤</w:t>
      </w:r>
    </w:p>
    <w:p w14:paraId="3043A25B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3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创伤的神经生物学</w:t>
      </w:r>
    </w:p>
    <w:p w14:paraId="2DB84FB5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4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创伤干预与创伤后应激障碍治疗</w:t>
      </w:r>
    </w:p>
    <w:p w14:paraId="12D693A5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5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赋能治疗模型</w:t>
      </w:r>
    </w:p>
    <w:p w14:paraId="4CEADFF5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6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面向创伤幸存者的团体治疗</w:t>
      </w:r>
    </w:p>
    <w:p w14:paraId="699E8AA0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7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儿童与青少年创伤</w:t>
      </w:r>
    </w:p>
    <w:p w14:paraId="0239070D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8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性侵害与暴力</w:t>
      </w:r>
    </w:p>
    <w:p w14:paraId="60D038EA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9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人际暴力与亲密伴侣暴力</w:t>
      </w:r>
    </w:p>
    <w:p w14:paraId="2F2455E2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10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种族与族裔创伤</w:t>
      </w:r>
    </w:p>
    <w:p w14:paraId="1FFF86A9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11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政治创伤与庇护评估</w:t>
      </w:r>
    </w:p>
    <w:p w14:paraId="28DDC6C8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12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社区与学校危机</w:t>
      </w:r>
    </w:p>
    <w:p w14:paraId="5F1FA1C6" w14:textId="77777777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13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自然灾害与流行病</w:t>
      </w:r>
    </w:p>
    <w:p w14:paraId="73DBDC6A" w14:textId="6EEFDDE2" w:rsidR="00972E8A" w:rsidRPr="00972E8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第</w:t>
      </w:r>
      <w:r w:rsidRPr="00972E8A">
        <w:rPr>
          <w:rFonts w:hint="eastAsia"/>
          <w:bCs/>
          <w:color w:val="000000"/>
          <w:szCs w:val="21"/>
        </w:rPr>
        <w:t>14</w:t>
      </w:r>
      <w:r w:rsidRPr="00972E8A">
        <w:rPr>
          <w:rFonts w:hint="eastAsia"/>
          <w:bCs/>
          <w:color w:val="000000"/>
          <w:szCs w:val="21"/>
        </w:rPr>
        <w:t>章</w:t>
      </w:r>
      <w:r w:rsidRPr="00972E8A">
        <w:rPr>
          <w:rFonts w:hint="eastAsia"/>
          <w:bCs/>
          <w:color w:val="000000"/>
          <w:szCs w:val="21"/>
        </w:rPr>
        <w:t xml:space="preserve"> </w:t>
      </w:r>
      <w:r w:rsidRPr="00972E8A">
        <w:rPr>
          <w:rFonts w:hint="eastAsia"/>
          <w:bCs/>
          <w:color w:val="000000"/>
          <w:szCs w:val="21"/>
        </w:rPr>
        <w:t>继发性</w:t>
      </w:r>
      <w:r w:rsidR="009D24E1">
        <w:rPr>
          <w:rFonts w:hint="eastAsia"/>
          <w:bCs/>
          <w:color w:val="000000"/>
          <w:szCs w:val="21"/>
        </w:rPr>
        <w:t>、</w:t>
      </w:r>
      <w:r w:rsidRPr="00972E8A">
        <w:rPr>
          <w:rFonts w:hint="eastAsia"/>
          <w:bCs/>
          <w:color w:val="000000"/>
          <w:szCs w:val="21"/>
        </w:rPr>
        <w:t>替代性创伤与同情疲劳的自我照护</w:t>
      </w:r>
    </w:p>
    <w:p w14:paraId="244DD161" w14:textId="7FB3D991" w:rsidR="0039755A" w:rsidRDefault="00972E8A" w:rsidP="00972E8A">
      <w:pPr>
        <w:shd w:val="clear" w:color="auto" w:fill="FFFFFF"/>
        <w:jc w:val="center"/>
        <w:rPr>
          <w:bCs/>
          <w:color w:val="000000"/>
          <w:szCs w:val="21"/>
        </w:rPr>
      </w:pPr>
      <w:r w:rsidRPr="00972E8A">
        <w:rPr>
          <w:rFonts w:hint="eastAsia"/>
          <w:bCs/>
          <w:color w:val="000000"/>
          <w:szCs w:val="21"/>
        </w:rPr>
        <w:t>附录</w:t>
      </w:r>
      <w:r w:rsidR="009D24E1">
        <w:rPr>
          <w:rFonts w:hint="eastAsia"/>
          <w:bCs/>
          <w:color w:val="000000"/>
          <w:szCs w:val="21"/>
        </w:rPr>
        <w:t>、</w:t>
      </w:r>
      <w:r w:rsidRPr="00972E8A">
        <w:rPr>
          <w:rFonts w:hint="eastAsia"/>
          <w:bCs/>
          <w:color w:val="000000"/>
          <w:szCs w:val="21"/>
        </w:rPr>
        <w:t>资源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080B021F" w14:textId="77777777" w:rsidR="00972E8A" w:rsidRPr="0039755A" w:rsidRDefault="00972E8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18004" w14:textId="77777777" w:rsidR="00FF4260" w:rsidRDefault="00FF4260">
      <w:r>
        <w:separator/>
      </w:r>
    </w:p>
  </w:endnote>
  <w:endnote w:type="continuationSeparator" w:id="0">
    <w:p w14:paraId="04CC9A35" w14:textId="77777777" w:rsidR="00FF4260" w:rsidRDefault="00FF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6589D" w14:textId="77777777" w:rsidR="00FF4260" w:rsidRDefault="00FF4260">
      <w:r>
        <w:separator/>
      </w:r>
    </w:p>
  </w:footnote>
  <w:footnote w:type="continuationSeparator" w:id="0">
    <w:p w14:paraId="03FEFEBF" w14:textId="77777777" w:rsidR="00FF4260" w:rsidRDefault="00FF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2D00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0A97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0345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2E8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24E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1069"/>
    <w:rsid w:val="00A2587A"/>
    <w:rsid w:val="00A275B1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4FA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260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F4D6-33E4-483C-8037-13A22528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1054</Words>
  <Characters>1383</Characters>
  <Application>Microsoft Office Word</Application>
  <DocSecurity>0</DocSecurity>
  <Lines>72</Lines>
  <Paragraphs>69</Paragraphs>
  <ScaleCrop>false</ScaleCrop>
  <Company>2ndSpAcE</Company>
  <LinksUpToDate>false</LinksUpToDate>
  <CharactersWithSpaces>2368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8</cp:revision>
  <cp:lastPrinted>2005-06-10T06:33:00Z</cp:lastPrinted>
  <dcterms:created xsi:type="dcterms:W3CDTF">2026-04-20T04:05:00Z</dcterms:created>
  <dcterms:modified xsi:type="dcterms:W3CDTF">2026-04-22T06:50:00Z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