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2B0F">
      <w:pPr>
        <w:ind w:firstLine="3629" w:firstLineChars="1004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 书 推 荐</w:t>
      </w:r>
    </w:p>
    <w:p w14:paraId="584E000A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15C20B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3888740</wp:posOffset>
            </wp:positionH>
            <wp:positionV relativeFrom="paragraph">
              <wp:posOffset>191135</wp:posOffset>
            </wp:positionV>
            <wp:extent cx="1304290" cy="1739265"/>
            <wp:effectExtent l="0" t="0" r="635" b="381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中文书名：《</w:t>
      </w:r>
      <w:r>
        <w:rPr>
          <w:rFonts w:hint="eastAsia"/>
          <w:b/>
          <w:bCs/>
          <w:color w:val="000000"/>
          <w:szCs w:val="21"/>
          <w:lang w:val="en-US" w:eastAsia="zh-CN"/>
        </w:rPr>
        <w:t>漫漫归途</w:t>
      </w:r>
      <w:r>
        <w:rPr>
          <w:b/>
          <w:bCs/>
          <w:color w:val="000000"/>
          <w:szCs w:val="21"/>
        </w:rPr>
        <w:t>》</w:t>
      </w:r>
    </w:p>
    <w:p w14:paraId="7EF39C1B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On Your Way</w:t>
      </w:r>
    </w:p>
    <w:p w14:paraId="5CA64FB1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Emily Chou</w:t>
      </w:r>
    </w:p>
    <w:p w14:paraId="45D4C778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Conundrum Press/Emanata</w:t>
      </w:r>
    </w:p>
    <w:p w14:paraId="5035582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Transatlantic/ANA</w:t>
      </w:r>
    </w:p>
    <w:p w14:paraId="1731266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</w:rPr>
        <w:t>340页</w:t>
      </w:r>
    </w:p>
    <w:p w14:paraId="7CFAF6EA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  <w:lang w:val="en-US" w:eastAsia="zh-CN"/>
        </w:rPr>
        <w:t>2026年10月</w:t>
      </w:r>
    </w:p>
    <w:p w14:paraId="13E7E23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2A6FC42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262D14B1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类    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漫画和图像故事</w:t>
      </w:r>
    </w:p>
    <w:p w14:paraId="3759C790">
      <w:pPr>
        <w:tabs>
          <w:tab w:val="left" w:pos="341"/>
          <w:tab w:val="left" w:pos="5235"/>
        </w:tabs>
        <w:rPr>
          <w:rFonts w:hint="default"/>
          <w:b/>
          <w:bCs/>
          <w:color w:val="FF0000"/>
          <w:szCs w:val="21"/>
          <w:lang w:val="en-US" w:eastAsia="zh-CN"/>
        </w:rPr>
      </w:pPr>
      <w:bookmarkStart w:id="0" w:name="_GoBack"/>
      <w:r>
        <w:rPr>
          <w:rFonts w:hint="eastAsia"/>
          <w:b/>
          <w:bCs/>
          <w:color w:val="FF0000"/>
          <w:szCs w:val="21"/>
          <w:lang w:val="en-US" w:eastAsia="zh-CN"/>
        </w:rPr>
        <w:t>版权已授：北美英语</w:t>
      </w:r>
    </w:p>
    <w:bookmarkEnd w:id="0"/>
    <w:p w14:paraId="4804E6B5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5BCEAA9E">
      <w:pPr>
        <w:jc w:val="center"/>
        <w:rPr>
          <w:rFonts w:hint="eastAsia"/>
          <w:b/>
          <w:bCs/>
          <w:color w:val="2E75B6" w:themeColor="accent1" w:themeShade="BF"/>
          <w:lang w:eastAsia="zh-CN"/>
        </w:rPr>
      </w:pPr>
      <w:r>
        <w:rPr>
          <w:rFonts w:hint="eastAsia" w:eastAsia="宋体"/>
          <w:b/>
          <w:bCs/>
          <w:color w:val="2E75B6" w:themeColor="accent1" w:themeShade="BF"/>
          <w:lang w:eastAsia="zh-CN"/>
        </w:rPr>
        <w:t>这是一部极具力量的成长题材图像小说，讲述不完美的爱、打破既有模式，以及贯穿其中的音乐</w:t>
      </w:r>
      <w:r>
        <w:rPr>
          <w:rFonts w:hint="eastAsia"/>
          <w:b/>
          <w:bCs/>
          <w:color w:val="2E75B6" w:themeColor="accent1" w:themeShade="BF"/>
          <w:lang w:eastAsia="zh-CN"/>
        </w:rPr>
        <w:t>。</w:t>
      </w:r>
    </w:p>
    <w:p w14:paraId="0D929D55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/>
          <w:b/>
          <w:bCs/>
          <w:color w:val="548235" w:themeColor="accent6" w:themeShade="BF"/>
          <w:szCs w:val="21"/>
          <w:lang w:val="en-US" w:eastAsia="zh-CN"/>
        </w:rPr>
      </w:pPr>
      <w:r>
        <w:rPr>
          <w:rFonts w:hint="eastAsia"/>
          <w:b/>
          <w:bCs/>
          <w:color w:val="548235" w:themeColor="accent6" w:themeShade="BF"/>
          <w:szCs w:val="21"/>
          <w:lang w:val="en-US" w:eastAsia="zh-CN"/>
        </w:rPr>
        <w:t>深刻的情感内核与成长故事：故事不仅关于个人成长，更深刻探讨了家庭模式、代际创伤以及打破桎梏、定义自己人生的力量，提供了超越年龄层的思考空间。</w:t>
      </w:r>
    </w:p>
    <w:p w14:paraId="3D62E1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548235" w:themeColor="accent6" w:themeShade="BF"/>
          <w:szCs w:val="21"/>
          <w:lang w:val="en-US" w:eastAsia="zh-CN"/>
        </w:rPr>
      </w:pPr>
      <w:r>
        <w:rPr>
          <w:rFonts w:hint="eastAsia"/>
          <w:b/>
          <w:bCs/>
          <w:color w:val="548235" w:themeColor="accent6" w:themeShade="BF"/>
          <w:szCs w:val="21"/>
          <w:lang w:val="en-US" w:eastAsia="zh-CN"/>
        </w:rPr>
        <w:t>作者独特的文化身份与视野：艾米丽·周作为在原住民领地成长、拥有丰富国际旅居经历的华裔创作者，其作品天然带有跨文化与跨地域的独特视角，极具当代性和吸引力。</w:t>
      </w:r>
    </w:p>
    <w:p w14:paraId="1CA12B1F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eastAsia="宋体"/>
          <w:b/>
          <w:bCs/>
          <w:color w:val="548235" w:themeColor="accent6" w:themeShade="BF"/>
          <w:lang w:eastAsia="zh-CN"/>
        </w:rPr>
      </w:pPr>
      <w:r>
        <w:rPr>
          <w:rFonts w:hint="eastAsia" w:eastAsia="宋体"/>
          <w:b/>
          <w:bCs/>
          <w:color w:val="548235" w:themeColor="accent6" w:themeShade="BF"/>
          <w:lang w:eastAsia="zh-CN"/>
        </w:rPr>
        <w:t>适合《魔法鱼》</w:t>
      </w:r>
      <w:r>
        <w:rPr>
          <w:rFonts w:hint="eastAsia"/>
          <w:b/>
          <w:bCs/>
          <w:color w:val="548235" w:themeColor="accent6" w:themeShade="BF"/>
          <w:lang w:eastAsia="zh-CN"/>
        </w:rPr>
        <w:t>(</w:t>
      </w:r>
      <w:r>
        <w:rPr>
          <w:rFonts w:hint="eastAsia" w:eastAsia="宋体"/>
          <w:b/>
          <w:bCs/>
          <w:i/>
          <w:iCs/>
          <w:color w:val="548235" w:themeColor="accent6" w:themeShade="BF"/>
          <w:lang w:eastAsia="zh-CN"/>
        </w:rPr>
        <w:t>The Magic Fish</w:t>
      </w:r>
      <w:r>
        <w:rPr>
          <w:rFonts w:hint="eastAsia" w:eastAsia="宋体"/>
          <w:b/>
          <w:bCs/>
          <w:color w:val="548235" w:themeColor="accent6" w:themeShade="BF"/>
          <w:lang w:eastAsia="zh-CN"/>
        </w:rPr>
        <w:t>，作者Trung Le Nguyen</w:t>
      </w:r>
      <w:r>
        <w:rPr>
          <w:rFonts w:hint="eastAsia"/>
          <w:b/>
          <w:bCs/>
          <w:color w:val="548235" w:themeColor="accent6" w:themeShade="BF"/>
          <w:lang w:eastAsia="zh-CN"/>
        </w:rPr>
        <w:t>)</w:t>
      </w:r>
      <w:r>
        <w:rPr>
          <w:rFonts w:hint="eastAsia" w:eastAsia="宋体"/>
          <w:b/>
          <w:bCs/>
          <w:color w:val="548235" w:themeColor="accent6" w:themeShade="BF"/>
          <w:lang w:eastAsia="zh-CN"/>
        </w:rPr>
        <w:t>、《饿鬼》</w:t>
      </w:r>
      <w:r>
        <w:rPr>
          <w:rFonts w:hint="eastAsia"/>
          <w:b/>
          <w:bCs/>
          <w:color w:val="548235" w:themeColor="accent6" w:themeShade="BF"/>
          <w:lang w:eastAsia="zh-CN"/>
        </w:rPr>
        <w:t>(</w:t>
      </w:r>
      <w:r>
        <w:rPr>
          <w:rFonts w:hint="eastAsia" w:eastAsia="宋体"/>
          <w:b/>
          <w:bCs/>
          <w:i/>
          <w:iCs/>
          <w:color w:val="548235" w:themeColor="accent6" w:themeShade="BF"/>
          <w:lang w:eastAsia="zh-CN"/>
        </w:rPr>
        <w:t>Hungry Ghost</w:t>
      </w:r>
      <w:r>
        <w:rPr>
          <w:rFonts w:hint="eastAsia" w:eastAsia="宋体"/>
          <w:b/>
          <w:bCs/>
          <w:color w:val="548235" w:themeColor="accent6" w:themeShade="BF"/>
          <w:lang w:eastAsia="zh-CN"/>
        </w:rPr>
        <w:t>，作者Victoria Ying</w:t>
      </w:r>
      <w:r>
        <w:rPr>
          <w:rFonts w:hint="eastAsia"/>
          <w:b/>
          <w:bCs/>
          <w:color w:val="548235" w:themeColor="accent6" w:themeShade="BF"/>
          <w:lang w:eastAsia="zh-CN"/>
        </w:rPr>
        <w:t>)</w:t>
      </w:r>
      <w:r>
        <w:rPr>
          <w:rFonts w:hint="eastAsia" w:eastAsia="宋体"/>
          <w:b/>
          <w:bCs/>
          <w:color w:val="548235" w:themeColor="accent6" w:themeShade="BF"/>
          <w:lang w:eastAsia="zh-CN"/>
        </w:rPr>
        <w:t>以及</w:t>
      </w:r>
      <w:r>
        <w:rPr>
          <w:rFonts w:hint="eastAsia"/>
          <w:b/>
          <w:bCs/>
          <w:color w:val="548235" w:themeColor="accent6" w:themeShade="BF"/>
          <w:szCs w:val="21"/>
          <w:lang w:val="en-US" w:eastAsia="zh-CN"/>
        </w:rPr>
        <w:t>《萝拉·狄恩一再分手》(</w:t>
      </w:r>
      <w:r>
        <w:rPr>
          <w:rFonts w:hint="eastAsia"/>
          <w:b/>
          <w:bCs/>
          <w:i/>
          <w:iCs/>
          <w:color w:val="548235" w:themeColor="accent6" w:themeShade="BF"/>
          <w:szCs w:val="21"/>
          <w:lang w:val="en-US" w:eastAsia="zh-CN"/>
        </w:rPr>
        <w:t>Laura Dean Keeps Breaking Up With Me</w:t>
      </w:r>
      <w:r>
        <w:rPr>
          <w:rFonts w:hint="eastAsia" w:eastAsia="宋体"/>
          <w:b/>
          <w:bCs/>
          <w:color w:val="548235" w:themeColor="accent6" w:themeShade="BF"/>
          <w:lang w:eastAsia="zh-CN"/>
        </w:rPr>
        <w:t>，作者Mariko Tamaki与Rosemary Valero-O'Connell</w:t>
      </w:r>
      <w:r>
        <w:rPr>
          <w:rFonts w:hint="eastAsia"/>
          <w:b/>
          <w:bCs/>
          <w:color w:val="548235" w:themeColor="accent6" w:themeShade="BF"/>
          <w:lang w:eastAsia="zh-CN"/>
        </w:rPr>
        <w:t>)</w:t>
      </w:r>
      <w:r>
        <w:rPr>
          <w:rFonts w:hint="eastAsia" w:eastAsia="宋体"/>
          <w:b/>
          <w:bCs/>
          <w:color w:val="548235" w:themeColor="accent6" w:themeShade="BF"/>
          <w:lang w:eastAsia="zh-CN"/>
        </w:rPr>
        <w:t>的读者。</w:t>
      </w:r>
    </w:p>
    <w:p w14:paraId="0ED7DA0F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680AA8A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1BB83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648955F8">
      <w:pPr>
        <w:ind w:firstLine="420" w:firstLineChars="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故事以温哥华为背景，横跨两个时间段，并融入一丝魔幻现实主义，讲述了两位华裔加拿大青少年的平行人生——他们各自在自我欲望与家庭期望之间艰难前行。尽管相隔数十年，他们的生活却因共同的社区、一位热爱音乐的年轻男子，以及一场毁灭性的悲剧而紧密相连。</w:t>
      </w:r>
    </w:p>
    <w:p w14:paraId="1AD5FC41">
      <w:pPr>
        <w:ind w:firstLine="420" w:firstLineChars="0"/>
        <w:rPr>
          <w:rFonts w:hint="eastAsia"/>
          <w:bCs/>
          <w:color w:val="000000"/>
        </w:rPr>
      </w:pPr>
    </w:p>
    <w:p w14:paraId="274CF456">
      <w:pPr>
        <w:ind w:firstLine="420" w:firstLineChars="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性格内向的艾莉森·王</w:t>
      </w:r>
      <w:r>
        <w:rPr>
          <w:rFonts w:hint="eastAsia"/>
          <w:bCs/>
          <w:color w:val="000000"/>
          <w:lang w:eastAsia="zh-CN"/>
        </w:rPr>
        <w:t>(</w:t>
      </w:r>
      <w:r>
        <w:rPr>
          <w:rFonts w:hint="eastAsia"/>
          <w:bCs/>
          <w:color w:val="000000"/>
        </w:rPr>
        <w:t>Allison Wong</w:t>
      </w:r>
      <w:r>
        <w:rPr>
          <w:rFonts w:hint="eastAsia"/>
          <w:bCs/>
          <w:color w:val="000000"/>
          <w:lang w:eastAsia="zh-CN"/>
        </w:rPr>
        <w:t>)</w:t>
      </w:r>
      <w:r>
        <w:rPr>
          <w:rFonts w:hint="eastAsia"/>
          <w:bCs/>
          <w:color w:val="000000"/>
        </w:rPr>
        <w:t>生活中只有三件不变的事情：上学、学习，以及向一位名叫基弗</w:t>
      </w:r>
      <w:r>
        <w:rPr>
          <w:rFonts w:hint="eastAsia"/>
          <w:bCs/>
          <w:color w:val="000000"/>
          <w:lang w:eastAsia="zh-CN"/>
        </w:rPr>
        <w:t>(</w:t>
      </w:r>
      <w:r>
        <w:rPr>
          <w:rFonts w:hint="eastAsia"/>
          <w:bCs/>
          <w:color w:val="000000"/>
        </w:rPr>
        <w:t>Keefer</w:t>
      </w:r>
      <w:r>
        <w:rPr>
          <w:rFonts w:hint="eastAsia"/>
          <w:bCs/>
          <w:color w:val="000000"/>
          <w:lang w:eastAsia="zh-CN"/>
        </w:rPr>
        <w:t>)</w:t>
      </w:r>
      <w:r>
        <w:rPr>
          <w:rFonts w:hint="eastAsia"/>
          <w:bCs/>
          <w:color w:val="000000"/>
        </w:rPr>
        <w:t>的幽灵秘密学习吉他。当母亲为她安排了一位化学同伴辅导老师时，艾莉森意外被带入了90年代末蓬勃发展的独立音乐圈，她也终于开始感受到归属感。不久之后，艾莉森必须做出选择：是放弃这一切来取悦母亲？还是鼓起勇气，为正在成长中的自我而抗争？</w:t>
      </w:r>
    </w:p>
    <w:p w14:paraId="518CA85F">
      <w:pPr>
        <w:ind w:firstLine="420" w:firstLineChars="0"/>
        <w:rPr>
          <w:rFonts w:hint="eastAsia"/>
          <w:bCs/>
          <w:color w:val="000000"/>
        </w:rPr>
      </w:pPr>
    </w:p>
    <w:p w14:paraId="7F1C504E">
      <w:pPr>
        <w:ind w:firstLine="420" w:firstLineChars="0"/>
        <w:rPr>
          <w:rFonts w:hint="eastAsia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Cs/>
          <w:color w:val="000000"/>
        </w:rPr>
        <w:t>与此同时，在1971年，勤奋用功的陈凯瑟琳</w:t>
      </w:r>
      <w:r>
        <w:rPr>
          <w:rFonts w:hint="eastAsia"/>
          <w:bCs/>
          <w:color w:val="000000"/>
          <w:lang w:eastAsia="zh-CN"/>
        </w:rPr>
        <w:t>(</w:t>
      </w:r>
      <w:r>
        <w:rPr>
          <w:rFonts w:hint="eastAsia"/>
          <w:bCs/>
          <w:color w:val="000000"/>
        </w:rPr>
        <w:t>Katherine Chen</w:t>
      </w:r>
      <w:r>
        <w:rPr>
          <w:rFonts w:hint="eastAsia"/>
          <w:bCs/>
          <w:color w:val="000000"/>
          <w:lang w:eastAsia="zh-CN"/>
        </w:rPr>
        <w:t>)</w:t>
      </w:r>
      <w:r>
        <w:rPr>
          <w:rFonts w:hint="eastAsia"/>
          <w:bCs/>
          <w:color w:val="000000"/>
        </w:rPr>
        <w:t>生活在哥哥基弗</w:t>
      </w:r>
      <w:r>
        <w:rPr>
          <w:rFonts w:hint="eastAsia"/>
          <w:bCs/>
          <w:color w:val="000000"/>
          <w:lang w:eastAsia="zh-CN"/>
        </w:rPr>
        <w:t>(</w:t>
      </w:r>
      <w:r>
        <w:rPr>
          <w:rFonts w:hint="eastAsia"/>
          <w:bCs/>
          <w:color w:val="000000"/>
        </w:rPr>
        <w:t>Keefer</w:t>
      </w:r>
      <w:r>
        <w:rPr>
          <w:rFonts w:hint="eastAsia"/>
          <w:bCs/>
          <w:color w:val="000000"/>
          <w:lang w:eastAsia="zh-CN"/>
        </w:rPr>
        <w:t>)</w:t>
      </w:r>
      <w:r>
        <w:rPr>
          <w:rFonts w:hint="eastAsia"/>
          <w:bCs/>
          <w:color w:val="000000"/>
        </w:rPr>
        <w:t>的阴影之下。她努力追求成为一名医生的梦想，但没有人——尤其是她的父亲——认真看待她或她的目标。某一天，在帮助了一位神秘店主之后，她作为回报获得了一个愿望。凯瑟琳终于可以拥有她一直渴望的一切，但代价又是什么？</w:t>
      </w:r>
    </w:p>
    <w:p w14:paraId="10C1E35D">
      <w:pPr>
        <w:ind w:right="420"/>
        <w:jc w:val="both"/>
        <w:rPr>
          <w:bCs/>
          <w:color w:val="000000"/>
          <w:szCs w:val="21"/>
        </w:rPr>
      </w:pPr>
    </w:p>
    <w:p w14:paraId="16EE7F98">
      <w:pPr>
        <w:ind w:right="42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74CF6D72">
      <w:pPr>
        <w:ind w:right="420" w:firstLine="422" w:firstLineChars="200"/>
        <w:rPr>
          <w:b/>
          <w:color w:val="000000"/>
          <w:szCs w:val="21"/>
        </w:rPr>
      </w:pPr>
    </w:p>
    <w:p w14:paraId="4731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</w:pPr>
      <w:r>
        <w:rPr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60325</wp:posOffset>
            </wp:positionV>
            <wp:extent cx="723900" cy="804545"/>
            <wp:effectExtent l="0" t="0" r="0" b="5080"/>
            <wp:wrapSquare wrapText="bothSides"/>
            <wp:docPr id="1338" name="Image 1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Image 1338"/>
                    <pic:cNvPicPr/>
                  </pic:nvPicPr>
                  <pic:blipFill>
                    <a:blip r:embed="rId7" cstate="print"/>
                    <a:srcRect l="5825" t="21965" b="939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艾米丽·周</w:t>
      </w:r>
      <w:r>
        <w:rPr>
          <w:rFonts w:hint="eastAsia"/>
          <w:b/>
          <w:bCs/>
          <w:color w:val="000000"/>
          <w:szCs w:val="21"/>
          <w:lang w:eastAsia="zh-CN"/>
        </w:rPr>
        <w:t>(Emily Chou)</w:t>
      </w:r>
      <w:r>
        <w:rPr>
          <w:rFonts w:hint="eastAsia"/>
          <w:b w:val="0"/>
          <w:bCs/>
          <w:color w:val="000000"/>
          <w:szCs w:val="21"/>
        </w:rPr>
        <w:t>是一位作家和漫画家，来自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加拿大</w:t>
      </w:r>
      <w:r>
        <w:rPr>
          <w:rFonts w:hint="eastAsia"/>
          <w:b w:val="0"/>
          <w:bCs/>
          <w:color w:val="000000"/>
          <w:szCs w:val="21"/>
        </w:rPr>
        <w:t>未被割让的马斯奎姆、斯阔米什和茨莱尔-沃图斯原住民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部族</w:t>
      </w:r>
      <w:r>
        <w:rPr>
          <w:rFonts w:hint="eastAsia"/>
          <w:b w:val="0"/>
          <w:bCs/>
          <w:color w:val="000000"/>
          <w:szCs w:val="21"/>
        </w:rPr>
        <w:t>。她曾远赴英国、日本和意大利，最终又回到了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原点</w:t>
      </w:r>
      <w:r>
        <w:rPr>
          <w:rFonts w:hint="eastAsia"/>
          <w:b w:val="0"/>
          <w:bCs/>
          <w:color w:val="000000"/>
          <w:szCs w:val="21"/>
        </w:rPr>
        <w:t>。她拥有英属哥伦比亚大学创意写作硕士学位，并在2020年至2022年期间担任</w:t>
      </w:r>
      <w:r>
        <w:rPr>
          <w:rFonts w:hint="eastAsia"/>
          <w:b w:val="0"/>
          <w:bCs/>
          <w:i/>
          <w:iCs/>
          <w:color w:val="000000"/>
          <w:szCs w:val="21"/>
        </w:rPr>
        <w:t>PRISM international</w:t>
      </w:r>
      <w:r>
        <w:rPr>
          <w:rFonts w:hint="eastAsia"/>
          <w:b w:val="0"/>
          <w:bCs/>
          <w:color w:val="000000"/>
          <w:szCs w:val="21"/>
        </w:rPr>
        <w:t>的诗刊编辑，还曾担任加拿大华人研究教学与研究计划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/>
          <w:b w:val="0"/>
          <w:bCs/>
          <w:color w:val="000000"/>
          <w:szCs w:val="21"/>
        </w:rPr>
        <w:t>INSTRCC</w:t>
      </w:r>
      <w:r>
        <w:rPr>
          <w:rFonts w:hint="eastAsia"/>
          <w:b w:val="0"/>
          <w:bCs/>
          <w:color w:val="000000"/>
          <w:szCs w:val="21"/>
          <w:lang w:eastAsia="zh-CN"/>
        </w:rPr>
        <w:t>)</w:t>
      </w:r>
      <w:r>
        <w:rPr>
          <w:rFonts w:hint="eastAsia"/>
          <w:b w:val="0"/>
          <w:bCs/>
          <w:color w:val="000000"/>
          <w:szCs w:val="21"/>
        </w:rPr>
        <w:t>的研究助理。她的作品曾发表在</w:t>
      </w:r>
      <w:r>
        <w:rPr>
          <w:rFonts w:hint="eastAsia"/>
          <w:b w:val="0"/>
          <w:bCs/>
          <w:i/>
          <w:iCs/>
          <w:color w:val="000000"/>
          <w:szCs w:val="21"/>
        </w:rPr>
        <w:t>Room</w:t>
      </w:r>
      <w:r>
        <w:rPr>
          <w:rFonts w:hint="eastAsia"/>
          <w:b w:val="0"/>
          <w:bCs/>
          <w:color w:val="000000"/>
          <w:szCs w:val="21"/>
          <w:lang w:eastAsia="zh-CN"/>
        </w:rPr>
        <w:t>、</w:t>
      </w:r>
      <w:r>
        <w:rPr>
          <w:rFonts w:hint="eastAsia"/>
          <w:i/>
          <w:iCs/>
        </w:rPr>
        <w:t>Chinatown Today</w:t>
      </w:r>
      <w:r>
        <w:rPr>
          <w:rFonts w:hint="eastAsia"/>
          <w:b w:val="0"/>
          <w:bCs/>
          <w:color w:val="000000"/>
          <w:szCs w:val="21"/>
        </w:rPr>
        <w:t>和</w:t>
      </w:r>
      <w:r>
        <w:rPr>
          <w:rFonts w:hint="eastAsia"/>
          <w:i/>
          <w:iCs/>
        </w:rPr>
        <w:t>Geist</w:t>
      </w:r>
      <w:r>
        <w:rPr>
          <w:rFonts w:hint="eastAsia"/>
          <w:b w:val="0"/>
          <w:bCs/>
          <w:color w:val="000000"/>
          <w:szCs w:val="21"/>
        </w:rPr>
        <w:t>等杂志和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选集</w:t>
      </w:r>
      <w:r>
        <w:rPr>
          <w:rFonts w:hint="eastAsia"/>
          <w:b w:val="0"/>
          <w:bCs/>
          <w:color w:val="000000"/>
          <w:szCs w:val="21"/>
        </w:rPr>
        <w:t>中。她的首部图像小说《漫漫归途》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/>
          <w:b w:val="0"/>
          <w:bCs/>
          <w:i/>
          <w:iCs/>
          <w:color w:val="000000"/>
          <w:szCs w:val="21"/>
          <w:lang w:eastAsia="zh-CN"/>
        </w:rPr>
        <w:t>On Your Way</w:t>
      </w:r>
      <w:r>
        <w:rPr>
          <w:rFonts w:hint="eastAsia"/>
          <w:b w:val="0"/>
          <w:bCs/>
          <w:color w:val="000000"/>
          <w:szCs w:val="21"/>
          <w:lang w:eastAsia="zh-CN"/>
        </w:rPr>
        <w:t>)</w:t>
      </w:r>
      <w:r>
        <w:rPr>
          <w:rFonts w:hint="eastAsia"/>
          <w:b w:val="0"/>
          <w:bCs/>
          <w:color w:val="000000"/>
          <w:szCs w:val="21"/>
        </w:rPr>
        <w:t>是她的硕士毕业论文，并获得了社会科学和人文科学研究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/>
          <w:b w:val="0"/>
          <w:bCs/>
          <w:color w:val="000000"/>
          <w:szCs w:val="21"/>
        </w:rPr>
        <w:t>SHRCC</w:t>
      </w:r>
      <w:r>
        <w:rPr>
          <w:rFonts w:hint="eastAsia"/>
          <w:b w:val="0"/>
          <w:bCs/>
          <w:color w:val="000000"/>
          <w:szCs w:val="21"/>
          <w:lang w:eastAsia="zh-CN"/>
        </w:rPr>
        <w:t>)的</w:t>
      </w:r>
      <w:r>
        <w:rPr>
          <w:rFonts w:hint="eastAsia"/>
          <w:b w:val="0"/>
          <w:bCs/>
          <w:color w:val="000000"/>
          <w:szCs w:val="21"/>
        </w:rPr>
        <w:t>拨款资助。</w:t>
      </w:r>
    </w:p>
    <w:p w14:paraId="6F15B9B1">
      <w:pPr>
        <w:rPr>
          <w:rFonts w:hint="eastAsia"/>
          <w:b/>
          <w:bCs/>
          <w:lang w:val="en-US" w:eastAsia="zh-CN"/>
        </w:rPr>
      </w:pPr>
    </w:p>
    <w:p w14:paraId="65C53F59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内文插图：</w:t>
      </w:r>
    </w:p>
    <w:p w14:paraId="09E99A9C"/>
    <w:p w14:paraId="6107C9B6">
      <w:r>
        <w:drawing>
          <wp:inline distT="0" distB="0" distL="114300" distR="114300">
            <wp:extent cx="3952875" cy="1220470"/>
            <wp:effectExtent l="0" t="0" r="0" b="82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40857"/>
    <w:p w14:paraId="20836918"/>
    <w:p w14:paraId="16ADB1BE"/>
    <w:p w14:paraId="265EB090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8"/>
          <w:rFonts w:hint="eastAsia"/>
          <w:szCs w:val="21"/>
        </w:rPr>
        <w:t>Righ</w:t>
      </w:r>
      <w:r>
        <w:rPr>
          <w:rStyle w:val="8"/>
          <w:szCs w:val="21"/>
        </w:rPr>
        <w:t>ts@nurnberg.com.cn</w:t>
      </w:r>
      <w:r>
        <w:rPr>
          <w:rStyle w:val="8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8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8"/>
          <w:szCs w:val="21"/>
        </w:rPr>
        <w:t>http://www.nurnberg.com.cn</w:t>
      </w:r>
      <w:r>
        <w:rPr>
          <w:rStyle w:val="8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8"/>
          <w:szCs w:val="21"/>
        </w:rPr>
        <w:t>http://www.nurnberg.com.cn/booklist_zh/list.aspx</w:t>
      </w:r>
      <w:r>
        <w:rPr>
          <w:rStyle w:val="8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8"/>
          <w:szCs w:val="21"/>
        </w:rPr>
        <w:t>http://www.nurnberg.com.cn/book/book.aspx</w:t>
      </w:r>
      <w:r>
        <w:rPr>
          <w:rStyle w:val="8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8"/>
          <w:szCs w:val="21"/>
        </w:rPr>
        <w:t>http://www.nurnberg.com.cn/video/video.aspx</w:t>
      </w:r>
      <w:r>
        <w:rPr>
          <w:rStyle w:val="8"/>
          <w:szCs w:val="21"/>
        </w:rPr>
        <w:fldChar w:fldCharType="end"/>
      </w:r>
    </w:p>
    <w:p w14:paraId="0E913194">
      <w:pPr>
        <w:rPr>
          <w:rStyle w:val="8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8"/>
          <w:szCs w:val="21"/>
        </w:rPr>
        <w:t>http://site.douban.com/110577/</w:t>
      </w:r>
      <w:r>
        <w:rPr>
          <w:rStyle w:val="8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324B318A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8"/>
        <w:rFonts w:hint="eastAsia" w:ascii="方正姚体" w:hAnsi="华文仿宋" w:eastAsia="方正姚体"/>
      </w:rPr>
      <w:t>www.nurnberg.com.cn</w:t>
    </w:r>
    <w:r>
      <w:rPr>
        <w:rStyle w:val="8"/>
        <w:rFonts w:hint="eastAsia" w:ascii="方正姚体" w:hAnsi="华文仿宋" w:eastAsia="方正姚体"/>
      </w:rPr>
      <w:fldChar w:fldCharType="end"/>
    </w:r>
  </w:p>
  <w:p w14:paraId="1C88F25B">
    <w:pPr>
      <w:pStyle w:val="2"/>
      <w:jc w:val="center"/>
      <w:rPr>
        <w:rFonts w:eastAsia="方正姚体"/>
      </w:rPr>
    </w:pPr>
  </w:p>
  <w:p w14:paraId="2BD4341D">
    <w:pPr>
      <w:pStyle w:val="2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3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62587"/>
    <w:multiLevelType w:val="singleLevel"/>
    <w:tmpl w:val="A2C6258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8C711B3"/>
    <w:rsid w:val="09273A00"/>
    <w:rsid w:val="0C7B6218"/>
    <w:rsid w:val="1BF41E67"/>
    <w:rsid w:val="1C865CAA"/>
    <w:rsid w:val="1D2829D3"/>
    <w:rsid w:val="1E19683F"/>
    <w:rsid w:val="39E83BFA"/>
    <w:rsid w:val="3EBB73F6"/>
    <w:rsid w:val="4F0E67C1"/>
    <w:rsid w:val="5520724E"/>
    <w:rsid w:val="5C8D393F"/>
    <w:rsid w:val="5E643E74"/>
    <w:rsid w:val="63CD67F3"/>
    <w:rsid w:val="65075D34"/>
    <w:rsid w:val="698C2CAC"/>
    <w:rsid w:val="73336D95"/>
    <w:rsid w:val="79534C4C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1067</Words>
  <Characters>1483</Characters>
  <Lines>13</Lines>
  <Paragraphs>3</Paragraphs>
  <TotalTime>9</TotalTime>
  <ScaleCrop>false</ScaleCrop>
  <LinksUpToDate>false</LinksUpToDate>
  <CharactersWithSpaces>1524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LEAD</cp:lastModifiedBy>
  <dcterms:modified xsi:type="dcterms:W3CDTF">2026-03-26T12:03:12Z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E403BAE2EAC841679C0DB4B6D95FEC95_12</vt:lpwstr>
  </property>
</Properties>
</file>