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9173A">
      <w:pPr>
        <w:jc w:val="center"/>
        <w:rPr>
          <w:rFonts w:hint="eastAsia"/>
          <w:b/>
          <w:bCs/>
          <w:sz w:val="22"/>
          <w:szCs w:val="18"/>
          <w:shd w:val="pct15" w:color="auto" w:fill="FFFFFF"/>
          <w:lang w:val="en-US" w:eastAsia="zh-CN"/>
        </w:rPr>
      </w:pPr>
    </w:p>
    <w:p w14:paraId="29D62B0F">
      <w:pPr>
        <w:jc w:val="center"/>
        <w:rPr>
          <w:rFonts w:hint="eastAsia"/>
          <w:b/>
          <w:bCs/>
          <w:sz w:val="36"/>
          <w:shd w:val="pct15" w:color="auto" w:fill="FFFFFF"/>
        </w:rPr>
      </w:pPr>
      <w:r>
        <w:rPr>
          <w:rFonts w:hint="eastAsia"/>
          <w:b/>
          <w:bCs/>
          <w:sz w:val="36"/>
          <w:shd w:val="pct15" w:color="auto" w:fill="FFFFFF"/>
          <w:lang w:val="en-US" w:eastAsia="zh-CN"/>
        </w:rPr>
        <w:t xml:space="preserve">新 书 </w:t>
      </w:r>
      <w:r>
        <w:rPr>
          <w:rFonts w:hint="eastAsia"/>
          <w:b/>
          <w:bCs/>
          <w:sz w:val="36"/>
          <w:shd w:val="pct15" w:color="auto" w:fill="FFFFFF"/>
        </w:rPr>
        <w:t>推 荐</w:t>
      </w:r>
    </w:p>
    <w:p w14:paraId="49C22A58">
      <w:pPr>
        <w:ind w:right="420"/>
        <w:jc w:val="both"/>
        <w:rPr>
          <w:rFonts w:hint="eastAsia"/>
          <w:bCs/>
          <w:color w:val="1F6983"/>
          <w:szCs w:val="21"/>
          <w:lang w:val="en-US" w:eastAsia="zh-CN"/>
        </w:rPr>
      </w:pPr>
    </w:p>
    <w:p w14:paraId="7014EC9B">
      <w:pPr>
        <w:tabs>
          <w:tab w:val="left" w:pos="341"/>
          <w:tab w:val="left" w:pos="5235"/>
        </w:tabs>
        <w:rPr>
          <w:b/>
          <w:bCs/>
          <w:color w:val="000000"/>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3837305</wp:posOffset>
            </wp:positionH>
            <wp:positionV relativeFrom="paragraph">
              <wp:posOffset>15240</wp:posOffset>
            </wp:positionV>
            <wp:extent cx="1407160" cy="2003425"/>
            <wp:effectExtent l="0" t="0" r="2540" b="635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1407160" cy="2003425"/>
                    </a:xfrm>
                    <a:prstGeom prst="rect">
                      <a:avLst/>
                    </a:prstGeom>
                    <a:noFill/>
                    <a:ln w="9525">
                      <a:noFill/>
                    </a:ln>
                  </pic:spPr>
                </pic:pic>
              </a:graphicData>
            </a:graphic>
          </wp:anchor>
        </w:drawing>
      </w:r>
      <w:r>
        <w:rPr>
          <w:b/>
          <w:bCs/>
          <w:color w:val="000000"/>
          <w:szCs w:val="21"/>
        </w:rPr>
        <w:t>中文书名：</w:t>
      </w:r>
      <w:r>
        <w:rPr>
          <w:rFonts w:hint="eastAsia"/>
          <w:b/>
          <w:bCs/>
          <w:color w:val="000000"/>
          <w:szCs w:val="21"/>
        </w:rPr>
        <w:t>《小狗骑士：黄金骨头的任务》</w:t>
      </w:r>
    </w:p>
    <w:p w14:paraId="63F8476F">
      <w:pPr>
        <w:tabs>
          <w:tab w:val="left" w:pos="341"/>
          <w:tab w:val="left" w:pos="5235"/>
        </w:tabs>
        <w:rPr>
          <w:rFonts w:hint="eastAsia" w:eastAsia="宋体"/>
          <w:b/>
          <w:bCs/>
          <w:color w:val="000000"/>
          <w:szCs w:val="21"/>
          <w:lang w:val="en-US" w:eastAsia="zh-CN"/>
        </w:rPr>
      </w:pPr>
      <w:r>
        <w:rPr>
          <w:b/>
          <w:bCs/>
          <w:color w:val="000000"/>
          <w:szCs w:val="21"/>
        </w:rPr>
        <w:t>英文书名：</w:t>
      </w:r>
      <w:r>
        <w:rPr>
          <w:rFonts w:hint="eastAsia"/>
          <w:b/>
          <w:bCs/>
          <w:color w:val="000000"/>
          <w:szCs w:val="21"/>
        </w:rPr>
        <w:t>Puppy Knights: Quest for the Golden Bones</w:t>
      </w:r>
    </w:p>
    <w:p w14:paraId="399A8C84">
      <w:pPr>
        <w:tabs>
          <w:tab w:val="left" w:pos="341"/>
          <w:tab w:val="left" w:pos="5235"/>
        </w:tabs>
        <w:rPr>
          <w:rFonts w:hint="eastAsia" w:eastAsia="宋体"/>
          <w:b/>
          <w:bCs/>
          <w:color w:val="000000"/>
          <w:szCs w:val="21"/>
          <w:lang w:eastAsia="zh-CN"/>
        </w:rPr>
      </w:pPr>
      <w:r>
        <w:rPr>
          <w:b/>
          <w:bCs/>
          <w:color w:val="000000"/>
          <w:szCs w:val="21"/>
        </w:rPr>
        <w:t>作    者：</w:t>
      </w:r>
      <w:r>
        <w:rPr>
          <w:rFonts w:hint="eastAsia"/>
          <w:b/>
          <w:bCs/>
          <w:color w:val="000000"/>
          <w:szCs w:val="21"/>
          <w:lang w:eastAsia="zh-CN"/>
        </w:rPr>
        <w:t>Michael Sweater and Josue Cruz</w:t>
      </w:r>
    </w:p>
    <w:p w14:paraId="4D8B8905">
      <w:pPr>
        <w:rPr>
          <w:rFonts w:hint="default" w:eastAsia="宋体"/>
          <w:b/>
          <w:bCs/>
          <w:color w:val="000000"/>
          <w:szCs w:val="21"/>
          <w:lang w:val="en-US" w:eastAsia="zh-CN"/>
        </w:rPr>
      </w:pPr>
      <w:r>
        <w:rPr>
          <w:b/>
          <w:bCs/>
          <w:color w:val="000000"/>
          <w:szCs w:val="21"/>
        </w:rPr>
        <w:t>出 版 社：</w:t>
      </w:r>
      <w:r>
        <w:rPr>
          <w:rFonts w:hint="eastAsia"/>
          <w:b/>
          <w:bCs/>
          <w:color w:val="000000"/>
          <w:szCs w:val="21"/>
        </w:rPr>
        <w:t>Union Square</w:t>
      </w:r>
    </w:p>
    <w:p w14:paraId="571FBD1B">
      <w:pPr>
        <w:tabs>
          <w:tab w:val="left" w:pos="341"/>
          <w:tab w:val="left" w:pos="5235"/>
        </w:tabs>
        <w:rPr>
          <w:b/>
          <w:bCs/>
          <w:color w:val="000000"/>
          <w:szCs w:val="21"/>
        </w:rPr>
      </w:pPr>
      <w:r>
        <w:rPr>
          <w:b/>
          <w:bCs/>
          <w:color w:val="000000"/>
          <w:szCs w:val="21"/>
        </w:rPr>
        <w:t>代理公司：</w:t>
      </w:r>
      <w:r>
        <w:rPr>
          <w:rFonts w:hint="eastAsia"/>
          <w:b/>
          <w:bCs/>
          <w:color w:val="000000"/>
          <w:szCs w:val="21"/>
        </w:rPr>
        <w:t>Transatlantic/ANA</w:t>
      </w:r>
    </w:p>
    <w:p w14:paraId="5352FC43">
      <w:pPr>
        <w:tabs>
          <w:tab w:val="left" w:pos="341"/>
          <w:tab w:val="left" w:pos="5235"/>
        </w:tabs>
        <w:rPr>
          <w:b/>
          <w:bCs/>
          <w:color w:val="000000"/>
          <w:szCs w:val="21"/>
        </w:rPr>
      </w:pPr>
      <w:r>
        <w:rPr>
          <w:b/>
          <w:bCs/>
          <w:color w:val="000000"/>
          <w:szCs w:val="21"/>
        </w:rPr>
        <w:t>页    数：</w:t>
      </w:r>
      <w:r>
        <w:rPr>
          <w:rFonts w:hint="eastAsia"/>
          <w:b/>
          <w:bCs/>
          <w:color w:val="000000"/>
          <w:szCs w:val="21"/>
          <w:lang w:val="en-US" w:eastAsia="zh-CN"/>
        </w:rPr>
        <w:t>208</w:t>
      </w:r>
      <w:r>
        <w:rPr>
          <w:rFonts w:hint="eastAsia"/>
          <w:b/>
          <w:bCs/>
          <w:color w:val="000000"/>
          <w:szCs w:val="21"/>
        </w:rPr>
        <w:t>页</w:t>
      </w:r>
    </w:p>
    <w:p w14:paraId="20F1296F">
      <w:pPr>
        <w:tabs>
          <w:tab w:val="left" w:pos="341"/>
          <w:tab w:val="left" w:pos="5235"/>
        </w:tabs>
        <w:rPr>
          <w:rFonts w:hint="default" w:eastAsia="宋体"/>
          <w:b/>
          <w:bCs/>
          <w:color w:val="000000"/>
          <w:szCs w:val="21"/>
          <w:lang w:val="en-US" w:eastAsia="zh-CN"/>
        </w:rPr>
      </w:pPr>
      <w:r>
        <w:rPr>
          <w:b/>
          <w:bCs/>
          <w:color w:val="000000"/>
          <w:szCs w:val="21"/>
        </w:rPr>
        <w:t>出版时间：</w:t>
      </w:r>
      <w:r>
        <w:rPr>
          <w:rFonts w:hint="eastAsia"/>
          <w:b/>
          <w:bCs/>
          <w:color w:val="000000"/>
          <w:szCs w:val="21"/>
          <w:lang w:val="en-US" w:eastAsia="zh-CN"/>
        </w:rPr>
        <w:t>2025年10月</w:t>
      </w:r>
    </w:p>
    <w:p w14:paraId="285976D5">
      <w:pPr>
        <w:tabs>
          <w:tab w:val="left" w:pos="341"/>
          <w:tab w:val="left" w:pos="5235"/>
        </w:tabs>
        <w:rPr>
          <w:b/>
          <w:bCs/>
          <w:color w:val="000000"/>
          <w:szCs w:val="21"/>
        </w:rPr>
      </w:pPr>
      <w:r>
        <w:rPr>
          <w:b/>
          <w:bCs/>
          <w:color w:val="000000"/>
          <w:szCs w:val="21"/>
        </w:rPr>
        <w:t>代理地区：中国大陆、台湾</w:t>
      </w:r>
    </w:p>
    <w:p w14:paraId="07D14472">
      <w:pPr>
        <w:tabs>
          <w:tab w:val="left" w:pos="341"/>
          <w:tab w:val="left" w:pos="5235"/>
        </w:tabs>
        <w:rPr>
          <w:b/>
          <w:bCs/>
          <w:color w:val="000000"/>
          <w:szCs w:val="21"/>
        </w:rPr>
      </w:pPr>
      <w:r>
        <w:rPr>
          <w:b/>
          <w:bCs/>
          <w:color w:val="000000"/>
          <w:szCs w:val="21"/>
        </w:rPr>
        <w:t>审读资料：电子稿</w:t>
      </w:r>
    </w:p>
    <w:p w14:paraId="0B2C16C7">
      <w:pPr>
        <w:tabs>
          <w:tab w:val="left" w:pos="341"/>
          <w:tab w:val="left" w:pos="5235"/>
        </w:tabs>
        <w:rPr>
          <w:rFonts w:hint="eastAsia"/>
          <w:b/>
          <w:bCs/>
          <w:color w:val="000000"/>
          <w:szCs w:val="21"/>
          <w:lang w:val="en-US" w:eastAsia="zh-CN"/>
        </w:rPr>
      </w:pPr>
      <w:r>
        <w:rPr>
          <w:b/>
          <w:bCs/>
          <w:color w:val="000000"/>
          <w:szCs w:val="21"/>
        </w:rPr>
        <w:t>类    型：</w:t>
      </w:r>
      <w:r>
        <w:rPr>
          <w:rFonts w:hint="eastAsia"/>
          <w:b/>
          <w:bCs/>
          <w:color w:val="000000"/>
          <w:szCs w:val="21"/>
          <w:lang w:val="en-US" w:eastAsia="zh-CN"/>
        </w:rPr>
        <w:t>漫画和图像故事</w:t>
      </w:r>
    </w:p>
    <w:p w14:paraId="2E3BF114">
      <w:pPr>
        <w:jc w:val="both"/>
        <w:rPr>
          <w:rFonts w:hint="eastAsia" w:eastAsia="宋体"/>
          <w:b/>
          <w:bCs/>
          <w:color w:val="FF0000"/>
          <w:lang w:eastAsia="zh-CN"/>
        </w:rPr>
      </w:pPr>
    </w:p>
    <w:p w14:paraId="00226D74">
      <w:pPr>
        <w:rPr>
          <w:b/>
          <w:bCs/>
          <w:color w:val="000000"/>
        </w:rPr>
      </w:pPr>
      <w:r>
        <w:rPr>
          <w:b/>
          <w:bCs/>
          <w:color w:val="000000"/>
        </w:rPr>
        <w:t>内容简介：</w:t>
      </w:r>
    </w:p>
    <w:p w14:paraId="0C15DDA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Cs/>
          <w:color w:val="000000"/>
        </w:rPr>
      </w:pPr>
    </w:p>
    <w:p w14:paraId="7E6A9DF8">
      <w:pPr>
        <w:ind w:right="420" w:firstLine="420" w:firstLineChars="0"/>
        <w:jc w:val="both"/>
        <w:rPr>
          <w:rFonts w:hint="eastAsia"/>
          <w:bCs/>
          <w:color w:val="000000"/>
          <w:szCs w:val="21"/>
        </w:rPr>
      </w:pPr>
      <w:r>
        <w:rPr>
          <w:rFonts w:hint="eastAsia"/>
          <w:bCs/>
          <w:color w:val="000000"/>
          <w:szCs w:val="21"/>
        </w:rPr>
        <w:t>一部沉浸感十足、充满欢闹气氛的图像小说，讲述两只寻宝狗狗冒险家在超出自身能力范围的情况下展开旅程的故事！</w:t>
      </w:r>
    </w:p>
    <w:p w14:paraId="190FE2FD">
      <w:pPr>
        <w:ind w:right="420" w:firstLine="420" w:firstLineChars="0"/>
        <w:jc w:val="both"/>
        <w:rPr>
          <w:rFonts w:hint="eastAsia"/>
          <w:bCs/>
          <w:color w:val="000000"/>
          <w:szCs w:val="21"/>
        </w:rPr>
      </w:pPr>
    </w:p>
    <w:p w14:paraId="33871A85">
      <w:pPr>
        <w:ind w:right="420" w:firstLine="420" w:firstLineChars="0"/>
        <w:jc w:val="both"/>
        <w:rPr>
          <w:rFonts w:hint="eastAsia"/>
          <w:bCs/>
          <w:color w:val="000000"/>
          <w:szCs w:val="21"/>
        </w:rPr>
      </w:pPr>
      <w:r>
        <w:rPr>
          <w:rFonts w:hint="eastAsia"/>
          <w:bCs/>
          <w:color w:val="000000"/>
          <w:szCs w:val="21"/>
        </w:rPr>
        <w:t>没有哪位骑士比斯帕基·马特森</w:t>
      </w:r>
      <w:r>
        <w:rPr>
          <w:rFonts w:hint="eastAsia"/>
          <w:bCs/>
          <w:color w:val="000000"/>
          <w:szCs w:val="21"/>
          <w:lang w:eastAsia="zh-CN"/>
        </w:rPr>
        <w:t>(</w:t>
      </w:r>
      <w:r>
        <w:rPr>
          <w:rFonts w:hint="eastAsia"/>
          <w:bCs/>
          <w:color w:val="000000"/>
          <w:szCs w:val="21"/>
        </w:rPr>
        <w:t>Sparky Muttson</w:t>
      </w:r>
      <w:r>
        <w:rPr>
          <w:rFonts w:hint="eastAsia"/>
          <w:bCs/>
          <w:color w:val="000000"/>
          <w:szCs w:val="21"/>
          <w:lang w:eastAsia="zh-CN"/>
        </w:rPr>
        <w:t>)</w:t>
      </w:r>
      <w:r>
        <w:rPr>
          <w:rFonts w:hint="eastAsia"/>
          <w:bCs/>
          <w:color w:val="000000"/>
          <w:szCs w:val="21"/>
        </w:rPr>
        <w:t>更勇敢！</w:t>
      </w:r>
      <w:r>
        <w:rPr>
          <w:rFonts w:hint="eastAsia"/>
          <w:bCs/>
          <w:color w:val="000000"/>
          <w:szCs w:val="21"/>
          <w:lang w:eastAsia="zh-CN"/>
        </w:rPr>
        <w:t>（</w:t>
      </w:r>
      <w:r>
        <w:rPr>
          <w:rFonts w:hint="eastAsia"/>
          <w:bCs/>
          <w:color w:val="000000"/>
          <w:szCs w:val="21"/>
        </w:rPr>
        <w:t>当然，也许他那热情又非常可爱的学徒帕格斯利</w:t>
      </w:r>
      <w:r>
        <w:rPr>
          <w:rFonts w:hint="eastAsia"/>
          <w:bCs/>
          <w:color w:val="000000"/>
          <w:szCs w:val="21"/>
          <w:lang w:eastAsia="zh-CN"/>
        </w:rPr>
        <w:t>(</w:t>
      </w:r>
      <w:r>
        <w:rPr>
          <w:rFonts w:hint="eastAsia"/>
          <w:bCs/>
          <w:color w:val="000000"/>
          <w:szCs w:val="21"/>
        </w:rPr>
        <w:t>Pugsly</w:t>
      </w:r>
      <w:r>
        <w:rPr>
          <w:rFonts w:hint="eastAsia"/>
          <w:bCs/>
          <w:color w:val="000000"/>
          <w:szCs w:val="21"/>
          <w:lang w:eastAsia="zh-CN"/>
        </w:rPr>
        <w:t>)</w:t>
      </w:r>
      <w:r>
        <w:rPr>
          <w:rFonts w:hint="eastAsia"/>
          <w:bCs/>
          <w:color w:val="000000"/>
          <w:szCs w:val="21"/>
        </w:rPr>
        <w:t>可以算个例外。</w:t>
      </w:r>
      <w:r>
        <w:rPr>
          <w:rFonts w:hint="eastAsia"/>
          <w:bCs/>
          <w:color w:val="000000"/>
          <w:szCs w:val="21"/>
          <w:lang w:eastAsia="zh-CN"/>
        </w:rPr>
        <w:t>）</w:t>
      </w:r>
      <w:r>
        <w:rPr>
          <w:rFonts w:hint="eastAsia"/>
          <w:bCs/>
          <w:color w:val="000000"/>
          <w:szCs w:val="21"/>
        </w:rPr>
        <w:t>他们总是准备好一起踏上冒险之旅，尽管他们的任务往往不会完全如预期展开，但斯帕基和帕格斯利依然能够应对——毫无疑问！</w:t>
      </w:r>
    </w:p>
    <w:p w14:paraId="2ECD0CA7">
      <w:pPr>
        <w:ind w:right="420" w:firstLine="420" w:firstLineChars="0"/>
        <w:jc w:val="both"/>
        <w:rPr>
          <w:rFonts w:hint="eastAsia"/>
          <w:bCs/>
          <w:color w:val="000000"/>
          <w:szCs w:val="21"/>
        </w:rPr>
      </w:pPr>
    </w:p>
    <w:p w14:paraId="2AD85BB6">
      <w:pPr>
        <w:ind w:right="420" w:firstLine="420" w:firstLineChars="0"/>
        <w:jc w:val="both"/>
        <w:rPr>
          <w:rFonts w:hint="eastAsia"/>
          <w:bCs/>
          <w:color w:val="000000"/>
          <w:szCs w:val="21"/>
        </w:rPr>
      </w:pPr>
      <w:r>
        <w:rPr>
          <w:rFonts w:hint="eastAsia"/>
          <w:bCs/>
          <w:color w:val="000000"/>
          <w:szCs w:val="21"/>
        </w:rPr>
        <w:t>冒险家斯帕基与帕格斯利受新爪斯顿王国</w:t>
      </w:r>
      <w:r>
        <w:rPr>
          <w:rFonts w:hint="eastAsia"/>
          <w:bCs/>
          <w:color w:val="000000"/>
          <w:szCs w:val="21"/>
          <w:lang w:eastAsia="zh-CN"/>
        </w:rPr>
        <w:t>(</w:t>
      </w:r>
      <w:r>
        <w:rPr>
          <w:rFonts w:hint="eastAsia"/>
          <w:bCs/>
          <w:color w:val="000000"/>
          <w:szCs w:val="21"/>
        </w:rPr>
        <w:t>New Pawston</w:t>
      </w:r>
      <w:r>
        <w:rPr>
          <w:rFonts w:hint="eastAsia"/>
          <w:bCs/>
          <w:color w:val="000000"/>
          <w:szCs w:val="21"/>
          <w:lang w:eastAsia="zh-CN"/>
        </w:rPr>
        <w:t>)</w:t>
      </w:r>
      <w:r>
        <w:rPr>
          <w:rFonts w:hint="eastAsia"/>
          <w:bCs/>
          <w:color w:val="000000"/>
          <w:szCs w:val="21"/>
        </w:rPr>
        <w:t>王子的委托，去寻找最珍贵的宝藏——“黄金骨头”。他们并不是最聪明的狗，但却以充沛的精力与热情弥补这一点！他们既无所畏惧，又对危险浑然不觉，这场寻找之旅将他们不断推向新的险境——对抗强盗、一个猫咪秘密社团、一位傲慢的酒店接待员，以及逐渐浮现的关于王子真实意图的谜团。在整个过程中，这对伙伴始终相互陪伴，他们的友谊与对世界的理解也随着旅程不断成长。</w:t>
      </w:r>
    </w:p>
    <w:p w14:paraId="57E78FEE">
      <w:pPr>
        <w:ind w:right="420" w:firstLine="420" w:firstLineChars="0"/>
        <w:jc w:val="both"/>
        <w:rPr>
          <w:rFonts w:hint="eastAsia"/>
          <w:bCs/>
          <w:color w:val="000000"/>
          <w:szCs w:val="21"/>
        </w:rPr>
      </w:pPr>
    </w:p>
    <w:p w14:paraId="0395EAEC">
      <w:pPr>
        <w:ind w:right="420" w:firstLine="420" w:firstLineChars="0"/>
        <w:jc w:val="both"/>
        <w:rPr>
          <w:rFonts w:hint="eastAsia"/>
          <w:bCs/>
          <w:color w:val="000000"/>
          <w:szCs w:val="21"/>
        </w:rPr>
      </w:pPr>
      <w:r>
        <w:rPr>
          <w:rFonts w:hint="eastAsia"/>
          <w:bCs/>
          <w:color w:val="000000"/>
          <w:szCs w:val="21"/>
        </w:rPr>
        <w:t>这部古怪而充满活力的图像小说由迈克尔·斯韦特</w:t>
      </w:r>
      <w:r>
        <w:rPr>
          <w:rFonts w:hint="eastAsia"/>
          <w:bCs/>
          <w:color w:val="000000"/>
          <w:szCs w:val="21"/>
          <w:lang w:eastAsia="zh-CN"/>
        </w:rPr>
        <w:t>(</w:t>
      </w:r>
      <w:r>
        <w:rPr>
          <w:rFonts w:hint="eastAsia"/>
          <w:bCs/>
          <w:color w:val="000000"/>
          <w:szCs w:val="21"/>
        </w:rPr>
        <w:t>Michael Sweater</w:t>
      </w:r>
      <w:r>
        <w:rPr>
          <w:rFonts w:hint="eastAsia"/>
          <w:bCs/>
          <w:color w:val="000000"/>
          <w:szCs w:val="21"/>
          <w:lang w:eastAsia="zh-CN"/>
        </w:rPr>
        <w:t>)</w:t>
      </w:r>
      <w:r>
        <w:rPr>
          <w:rFonts w:hint="eastAsia"/>
          <w:bCs/>
          <w:color w:val="000000"/>
          <w:szCs w:val="21"/>
        </w:rPr>
        <w:t>撰写，并由艺术家约苏埃·克鲁兹</w:t>
      </w:r>
      <w:r>
        <w:rPr>
          <w:rFonts w:hint="eastAsia"/>
          <w:bCs/>
          <w:color w:val="000000"/>
          <w:szCs w:val="21"/>
          <w:lang w:eastAsia="zh-CN"/>
        </w:rPr>
        <w:t>(</w:t>
      </w:r>
      <w:r>
        <w:rPr>
          <w:rFonts w:hint="eastAsia"/>
          <w:bCs/>
          <w:color w:val="000000"/>
          <w:szCs w:val="21"/>
        </w:rPr>
        <w:t>Josue Cruz</w:t>
      </w:r>
      <w:r>
        <w:rPr>
          <w:rFonts w:hint="eastAsia"/>
          <w:bCs/>
          <w:color w:val="000000"/>
          <w:szCs w:val="21"/>
          <w:lang w:eastAsia="zh-CN"/>
        </w:rPr>
        <w:t>)</w:t>
      </w:r>
      <w:r>
        <w:rPr>
          <w:rFonts w:hint="eastAsia"/>
          <w:bCs/>
          <w:color w:val="000000"/>
          <w:szCs w:val="21"/>
        </w:rPr>
        <w:t>以开阔的全景式细节绘制，为小读者和“毛孩子”们带来一场愉快的冒险！</w:t>
      </w:r>
    </w:p>
    <w:p w14:paraId="2C655029">
      <w:pPr>
        <w:ind w:right="420"/>
        <w:jc w:val="both"/>
        <w:rPr>
          <w:rFonts w:hint="eastAsia"/>
          <w:bCs/>
          <w:color w:val="000000"/>
          <w:szCs w:val="21"/>
        </w:rPr>
      </w:pPr>
      <w:bookmarkStart w:id="0" w:name="_GoBack"/>
      <w:bookmarkEnd w:id="0"/>
    </w:p>
    <w:p w14:paraId="6BB84933">
      <w:pPr>
        <w:ind w:right="420"/>
        <w:jc w:val="both"/>
        <w:rPr>
          <w:rFonts w:hint="eastAsia"/>
          <w:b/>
          <w:bCs w:val="0"/>
          <w:color w:val="auto"/>
          <w:szCs w:val="21"/>
          <w:lang w:val="en-US" w:eastAsia="zh-CN"/>
        </w:rPr>
      </w:pPr>
      <w:r>
        <w:rPr>
          <w:rFonts w:hint="eastAsia"/>
          <w:b/>
          <w:bCs w:val="0"/>
          <w:color w:val="auto"/>
          <w:szCs w:val="21"/>
          <w:lang w:val="en-US" w:eastAsia="zh-CN"/>
        </w:rPr>
        <w:t>媒体评论：</w:t>
      </w:r>
    </w:p>
    <w:p w14:paraId="1802A96B">
      <w:pPr>
        <w:ind w:right="420"/>
        <w:jc w:val="both"/>
        <w:rPr>
          <w:rFonts w:hint="eastAsia"/>
          <w:b/>
          <w:bCs w:val="0"/>
          <w:color w:val="auto"/>
          <w:szCs w:val="21"/>
          <w:lang w:val="en-US" w:eastAsia="zh-CN"/>
        </w:rPr>
      </w:pPr>
    </w:p>
    <w:p w14:paraId="57D1BDD7">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“《小狗骑士》将读者带入一个即使最渺小的存在也能勇敢挺立的世界。读者会喜爱这场充满狗狗英勇壮举的有趣冒险。”——《学校图书馆期刊》(</w:t>
      </w:r>
      <w:r>
        <w:rPr>
          <w:rFonts w:hint="eastAsia"/>
          <w:b w:val="0"/>
          <w:bCs/>
          <w:i/>
          <w:iCs/>
          <w:color w:val="8D3228"/>
          <w:szCs w:val="21"/>
          <w:lang w:val="en-US" w:eastAsia="zh-CN"/>
        </w:rPr>
        <w:t>School Library Journal</w:t>
      </w:r>
      <w:r>
        <w:rPr>
          <w:rFonts w:hint="eastAsia"/>
          <w:b w:val="0"/>
          <w:bCs/>
          <w:color w:val="8D3228"/>
          <w:szCs w:val="21"/>
          <w:lang w:val="en-US" w:eastAsia="zh-CN"/>
        </w:rPr>
        <w:t>)</w:t>
      </w:r>
    </w:p>
    <w:p w14:paraId="74F1B946">
      <w:pPr>
        <w:ind w:right="420" w:firstLine="420" w:firstLineChars="0"/>
        <w:jc w:val="both"/>
        <w:rPr>
          <w:rFonts w:hint="eastAsia"/>
          <w:b w:val="0"/>
          <w:bCs/>
          <w:color w:val="8D3228"/>
          <w:szCs w:val="21"/>
          <w:lang w:val="en-US" w:eastAsia="zh-CN"/>
        </w:rPr>
      </w:pPr>
    </w:p>
    <w:p w14:paraId="25C5B834">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“一场有趣又荒诞的冒险。”——《柯克斯书评》(</w:t>
      </w:r>
      <w:r>
        <w:rPr>
          <w:rFonts w:hint="eastAsia"/>
          <w:b w:val="0"/>
          <w:bCs/>
          <w:i/>
          <w:iCs/>
          <w:color w:val="8D3228"/>
          <w:szCs w:val="21"/>
          <w:lang w:val="en-US" w:eastAsia="zh-CN"/>
        </w:rPr>
        <w:t>Kirkus Reviews</w:t>
      </w:r>
      <w:r>
        <w:rPr>
          <w:rFonts w:hint="eastAsia"/>
          <w:b w:val="0"/>
          <w:bCs/>
          <w:color w:val="8D3228"/>
          <w:szCs w:val="21"/>
          <w:lang w:val="en-US" w:eastAsia="zh-CN"/>
        </w:rPr>
        <w:t>)</w:t>
      </w:r>
    </w:p>
    <w:p w14:paraId="28C68388">
      <w:pPr>
        <w:ind w:right="420" w:firstLine="420" w:firstLineChars="0"/>
        <w:jc w:val="both"/>
        <w:rPr>
          <w:rFonts w:hint="eastAsia"/>
          <w:b w:val="0"/>
          <w:bCs/>
          <w:color w:val="8D3228"/>
          <w:szCs w:val="21"/>
          <w:lang w:val="en-US" w:eastAsia="zh-CN"/>
        </w:rPr>
      </w:pPr>
    </w:p>
    <w:p w14:paraId="6758721E">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“《小狗骑士》太有趣了！它以一种不拘一格的方式重新演绎冒险故事，角色充满活力，画面更是好看到仿佛可以吃掉。”</w:t>
      </w:r>
    </w:p>
    <w:p w14:paraId="64090278">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——Laura Knetzger，《虫虫男孩》(</w:t>
      </w:r>
      <w:r>
        <w:rPr>
          <w:rFonts w:hint="eastAsia"/>
          <w:b w:val="0"/>
          <w:bCs/>
          <w:i/>
          <w:iCs/>
          <w:color w:val="8D3228"/>
          <w:szCs w:val="21"/>
          <w:lang w:val="en-US" w:eastAsia="zh-CN"/>
        </w:rPr>
        <w:t>Bug Boys</w:t>
      </w:r>
      <w:r>
        <w:rPr>
          <w:rFonts w:hint="eastAsia"/>
          <w:b w:val="0"/>
          <w:bCs/>
          <w:color w:val="8D3228"/>
          <w:szCs w:val="21"/>
          <w:lang w:val="en-US" w:eastAsia="zh-CN"/>
        </w:rPr>
        <w:t>)作者</w:t>
      </w:r>
    </w:p>
    <w:p w14:paraId="0E26B09C">
      <w:pPr>
        <w:ind w:right="420" w:firstLine="420" w:firstLineChars="0"/>
        <w:jc w:val="both"/>
        <w:rPr>
          <w:rFonts w:hint="eastAsia"/>
          <w:b w:val="0"/>
          <w:bCs/>
          <w:color w:val="8D3228"/>
          <w:szCs w:val="21"/>
          <w:lang w:val="en-US" w:eastAsia="zh-CN"/>
        </w:rPr>
      </w:pPr>
    </w:p>
    <w:p w14:paraId="259CA0F6">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“有趣、可爱、刺激又酷！踏上《小狗骑士》的冒险旅程吧，绝不要回头！”</w:t>
      </w:r>
    </w:p>
    <w:p w14:paraId="2E35B23E">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——Michael Rex，《獠牙骨》(</w:t>
      </w:r>
      <w:r>
        <w:rPr>
          <w:rFonts w:hint="eastAsia"/>
          <w:b w:val="0"/>
          <w:bCs/>
          <w:i/>
          <w:iCs/>
          <w:color w:val="8D3228"/>
          <w:szCs w:val="21"/>
          <w:lang w:val="en-US" w:eastAsia="zh-CN"/>
        </w:rPr>
        <w:t>Fangbone!</w:t>
      </w:r>
      <w:r>
        <w:rPr>
          <w:rFonts w:hint="eastAsia"/>
          <w:b w:val="0"/>
          <w:bCs/>
          <w:color w:val="8D3228"/>
          <w:szCs w:val="21"/>
          <w:lang w:val="en-US" w:eastAsia="zh-CN"/>
        </w:rPr>
        <w:t>)作者</w:t>
      </w:r>
    </w:p>
    <w:p w14:paraId="3862F141">
      <w:pPr>
        <w:ind w:right="420" w:firstLine="420" w:firstLineChars="0"/>
        <w:jc w:val="both"/>
        <w:rPr>
          <w:rFonts w:hint="eastAsia"/>
          <w:b w:val="0"/>
          <w:bCs/>
          <w:color w:val="8D3228"/>
          <w:szCs w:val="21"/>
          <w:lang w:val="en-US" w:eastAsia="zh-CN"/>
        </w:rPr>
      </w:pPr>
    </w:p>
    <w:p w14:paraId="0CE8DBEE">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小狗骑士》真的是独一无二的故事，将成为任何漫画收藏中的珍宝。斯帕基·马特森和他珍贵的伙伴帕格斯利，是任何踏上自己寻宝之旅的读者的完美陪伴。明亮、生动又充满幽默感，我真希望能和他们一起冒险！”</w:t>
      </w:r>
    </w:p>
    <w:p w14:paraId="40A8A529">
      <w:pPr>
        <w:ind w:right="420" w:firstLine="420" w:firstLineChars="0"/>
        <w:jc w:val="both"/>
        <w:rPr>
          <w:rFonts w:hint="eastAsia"/>
          <w:b w:val="0"/>
          <w:bCs/>
          <w:color w:val="8D3228"/>
          <w:szCs w:val="21"/>
          <w:lang w:val="en-US" w:eastAsia="zh-CN"/>
        </w:rPr>
      </w:pPr>
      <w:r>
        <w:rPr>
          <w:rFonts w:hint="eastAsia"/>
          <w:b w:val="0"/>
          <w:bCs/>
          <w:color w:val="8D3228"/>
          <w:szCs w:val="21"/>
          <w:lang w:val="en-US" w:eastAsia="zh-CN"/>
        </w:rPr>
        <w:t>——Katy Farina，《保姆俱乐部》(</w:t>
      </w:r>
      <w:r>
        <w:rPr>
          <w:rFonts w:hint="eastAsia"/>
          <w:b w:val="0"/>
          <w:bCs/>
          <w:i/>
          <w:iCs/>
          <w:color w:val="8D3228"/>
          <w:szCs w:val="21"/>
          <w:lang w:val="en-US" w:eastAsia="zh-CN"/>
        </w:rPr>
        <w:t>The Baby-Sitters Club</w:t>
      </w:r>
      <w:r>
        <w:rPr>
          <w:rFonts w:hint="eastAsia"/>
          <w:b w:val="0"/>
          <w:bCs/>
          <w:color w:val="8D3228"/>
          <w:szCs w:val="21"/>
          <w:lang w:val="en-US" w:eastAsia="zh-CN"/>
        </w:rPr>
        <w:t>)作者</w:t>
      </w:r>
    </w:p>
    <w:p w14:paraId="786A3C83">
      <w:pPr>
        <w:ind w:right="420"/>
        <w:jc w:val="both"/>
        <w:rPr>
          <w:rFonts w:hint="eastAsia"/>
          <w:bCs/>
          <w:color w:val="000000"/>
          <w:szCs w:val="21"/>
        </w:rPr>
      </w:pPr>
    </w:p>
    <w:p w14:paraId="7D7A3BBB">
      <w:pPr>
        <w:ind w:right="420"/>
        <w:jc w:val="left"/>
        <w:rPr>
          <w:b/>
          <w:color w:val="000000"/>
          <w:szCs w:val="21"/>
        </w:rPr>
      </w:pPr>
      <w:r>
        <w:rPr>
          <w:b/>
          <w:color w:val="000000"/>
          <w:szCs w:val="21"/>
        </w:rPr>
        <w:t>作者简介：</w:t>
      </w:r>
    </w:p>
    <w:p w14:paraId="1B1ABAB4">
      <w:pPr>
        <w:ind w:right="420"/>
        <w:jc w:val="left"/>
        <w:rPr>
          <w:b/>
          <w:color w:val="000000"/>
          <w:szCs w:val="21"/>
        </w:rPr>
      </w:pPr>
    </w:p>
    <w:p w14:paraId="7EF3A884">
      <w:pPr>
        <w:ind w:right="420" w:firstLine="420" w:firstLineChars="0"/>
        <w:jc w:val="left"/>
        <w:rPr>
          <w:rFonts w:hint="eastAsia"/>
          <w:b w:val="0"/>
          <w:bCs/>
          <w:color w:val="000000"/>
          <w:szCs w:val="21"/>
        </w:rPr>
      </w:pPr>
      <w:r>
        <w:rPr>
          <w:rFonts w:hint="eastAsia"/>
          <w:b/>
          <w:bCs w:val="0"/>
          <w:color w:val="000000"/>
          <w:szCs w:val="21"/>
        </w:rPr>
        <w:t>迈克尔·斯韦特</w:t>
      </w:r>
      <w:r>
        <w:rPr>
          <w:rFonts w:hint="eastAsia"/>
          <w:b/>
          <w:bCs w:val="0"/>
          <w:color w:val="000000"/>
          <w:szCs w:val="21"/>
          <w:lang w:eastAsia="zh-CN"/>
        </w:rPr>
        <w:t>(</w:t>
      </w:r>
      <w:r>
        <w:rPr>
          <w:rFonts w:hint="eastAsia"/>
          <w:b/>
          <w:bCs w:val="0"/>
          <w:color w:val="000000"/>
          <w:szCs w:val="21"/>
        </w:rPr>
        <w:t>Michael Sweater</w:t>
      </w:r>
      <w:r>
        <w:rPr>
          <w:rFonts w:hint="eastAsia"/>
          <w:b/>
          <w:bCs w:val="0"/>
          <w:color w:val="000000"/>
          <w:szCs w:val="21"/>
          <w:lang w:eastAsia="zh-CN"/>
        </w:rPr>
        <w:t>)</w:t>
      </w:r>
      <w:r>
        <w:rPr>
          <w:rFonts w:hint="eastAsia"/>
          <w:b w:val="0"/>
          <w:bCs/>
          <w:color w:val="000000"/>
          <w:szCs w:val="21"/>
        </w:rPr>
        <w:t>是一位作家与漫画家，以其密集且富有表现力的画风著称，在独立与主流受众之间自由游走。他曾为Cartoon Network、Vice、Oni Press、Silver Sprocket等机构工作，并自行出版了超过1000页漫画作品。他与他人共同创作了奇幻冒险图像小说《巫师：梦之药水》</w:t>
      </w:r>
      <w:r>
        <w:rPr>
          <w:rFonts w:hint="eastAsia"/>
          <w:b w:val="0"/>
          <w:bCs/>
          <w:color w:val="000000"/>
          <w:szCs w:val="21"/>
          <w:lang w:eastAsia="zh-CN"/>
        </w:rPr>
        <w:t>(</w:t>
      </w:r>
      <w:r>
        <w:rPr>
          <w:rFonts w:hint="eastAsia"/>
          <w:b w:val="0"/>
          <w:bCs/>
          <w:i/>
          <w:iCs/>
          <w:color w:val="000000"/>
          <w:szCs w:val="21"/>
        </w:rPr>
        <w:t>The Wizerd: And the Potion of Dreams!</w:t>
      </w:r>
      <w:r>
        <w:rPr>
          <w:rFonts w:hint="eastAsia"/>
          <w:b w:val="0"/>
          <w:bCs/>
          <w:color w:val="000000"/>
          <w:szCs w:val="21"/>
          <w:lang w:eastAsia="zh-CN"/>
        </w:rPr>
        <w:t>)</w:t>
      </w:r>
      <w:r>
        <w:rPr>
          <w:rFonts w:hint="eastAsia"/>
          <w:b w:val="0"/>
          <w:bCs/>
          <w:color w:val="000000"/>
          <w:szCs w:val="21"/>
        </w:rPr>
        <w:t>，并为Cartoon Network的《超级营地岛》</w:t>
      </w:r>
      <w:r>
        <w:rPr>
          <w:rFonts w:hint="eastAsia"/>
          <w:b w:val="0"/>
          <w:bCs/>
          <w:color w:val="000000"/>
          <w:szCs w:val="21"/>
          <w:lang w:eastAsia="zh-CN"/>
        </w:rPr>
        <w:t>(</w:t>
      </w:r>
      <w:r>
        <w:rPr>
          <w:rFonts w:hint="eastAsia"/>
          <w:b w:val="0"/>
          <w:bCs/>
          <w:i/>
          <w:iCs/>
          <w:color w:val="000000"/>
          <w:szCs w:val="21"/>
        </w:rPr>
        <w:t>Supercamp Island</w:t>
      </w:r>
      <w:r>
        <w:rPr>
          <w:rFonts w:hint="eastAsia"/>
          <w:b w:val="0"/>
          <w:bCs/>
          <w:color w:val="000000"/>
          <w:szCs w:val="21"/>
          <w:lang w:eastAsia="zh-CN"/>
        </w:rPr>
        <w:t>)</w:t>
      </w:r>
      <w:r>
        <w:rPr>
          <w:rFonts w:hint="eastAsia"/>
          <w:b w:val="0"/>
          <w:bCs/>
          <w:color w:val="000000"/>
          <w:szCs w:val="21"/>
        </w:rPr>
        <w:t>绘制分镜与背景设计。更多信息请访问 michaelsweater.com</w:t>
      </w:r>
    </w:p>
    <w:p w14:paraId="75A4C28E">
      <w:pPr>
        <w:ind w:right="420" w:firstLine="420" w:firstLineChars="0"/>
        <w:jc w:val="left"/>
        <w:rPr>
          <w:rFonts w:hint="eastAsia"/>
          <w:b w:val="0"/>
          <w:bCs/>
          <w:color w:val="000000"/>
          <w:szCs w:val="21"/>
        </w:rPr>
      </w:pPr>
    </w:p>
    <w:p w14:paraId="02488566">
      <w:pPr>
        <w:ind w:right="420" w:firstLine="420" w:firstLineChars="0"/>
        <w:jc w:val="left"/>
        <w:rPr>
          <w:b w:val="0"/>
          <w:bCs/>
          <w:color w:val="000000"/>
          <w:szCs w:val="21"/>
        </w:rPr>
      </w:pPr>
      <w:r>
        <w:rPr>
          <w:rFonts w:hint="eastAsia"/>
          <w:b/>
          <w:bCs w:val="0"/>
          <w:color w:val="000000"/>
          <w:szCs w:val="21"/>
        </w:rPr>
        <w:t>约苏埃·克鲁兹</w:t>
      </w:r>
      <w:r>
        <w:rPr>
          <w:rFonts w:hint="eastAsia"/>
          <w:b/>
          <w:bCs w:val="0"/>
          <w:color w:val="000000"/>
          <w:szCs w:val="21"/>
          <w:lang w:eastAsia="zh-CN"/>
        </w:rPr>
        <w:t>(</w:t>
      </w:r>
      <w:r>
        <w:rPr>
          <w:rFonts w:hint="eastAsia"/>
          <w:b/>
          <w:bCs w:val="0"/>
          <w:color w:val="000000"/>
          <w:szCs w:val="21"/>
        </w:rPr>
        <w:t>Josue Cruz</w:t>
      </w:r>
      <w:r>
        <w:rPr>
          <w:rFonts w:hint="eastAsia"/>
          <w:b/>
          <w:bCs w:val="0"/>
          <w:color w:val="000000"/>
          <w:szCs w:val="21"/>
          <w:lang w:eastAsia="zh-CN"/>
        </w:rPr>
        <w:t>)</w:t>
      </w:r>
      <w:r>
        <w:rPr>
          <w:rFonts w:hint="eastAsia"/>
          <w:b w:val="0"/>
          <w:bCs/>
          <w:color w:val="000000"/>
          <w:szCs w:val="21"/>
        </w:rPr>
        <w:t>是一位专业设计师、漫画家与插画家，多年来从事漫画创作，《小狗骑士：黄金骨头的任务》</w:t>
      </w:r>
      <w:r>
        <w:rPr>
          <w:rFonts w:hint="eastAsia"/>
          <w:b w:val="0"/>
          <w:bCs/>
          <w:color w:val="000000"/>
          <w:szCs w:val="21"/>
          <w:lang w:eastAsia="zh-CN"/>
        </w:rPr>
        <w:t>(</w:t>
      </w:r>
      <w:r>
        <w:rPr>
          <w:rFonts w:hint="eastAsia"/>
          <w:b w:val="0"/>
          <w:bCs/>
          <w:i/>
          <w:iCs/>
          <w:color w:val="000000"/>
          <w:szCs w:val="21"/>
        </w:rPr>
        <w:t>PUPPY KNIGHTS: QUEST FOR THE GOLDEN BONE</w:t>
      </w:r>
      <w:r>
        <w:rPr>
          <w:rFonts w:hint="eastAsia"/>
          <w:b w:val="0"/>
          <w:bCs/>
          <w:color w:val="000000"/>
          <w:szCs w:val="21"/>
          <w:lang w:eastAsia="zh-CN"/>
        </w:rPr>
        <w:t>)</w:t>
      </w:r>
      <w:r>
        <w:rPr>
          <w:rFonts w:hint="eastAsia"/>
          <w:b w:val="0"/>
          <w:bCs/>
          <w:color w:val="000000"/>
          <w:szCs w:val="21"/>
        </w:rPr>
        <w:t>是他们的首部图像小说。更多信息请访问 josuecruz.com</w:t>
      </w:r>
    </w:p>
    <w:p w14:paraId="5D49C0DC">
      <w:pPr>
        <w:ind w:right="420"/>
        <w:jc w:val="both"/>
        <w:rPr>
          <w:rFonts w:hint="eastAsia"/>
          <w:bCs/>
          <w:color w:val="000000"/>
          <w:szCs w:val="21"/>
        </w:rPr>
      </w:pPr>
    </w:p>
    <w:p w14:paraId="763EDAA0">
      <w:pPr>
        <w:ind w:right="420"/>
        <w:jc w:val="both"/>
        <w:rPr>
          <w:rFonts w:hint="eastAsia" w:eastAsia="宋体"/>
          <w:b/>
          <w:bCs w:val="0"/>
          <w:color w:val="000000"/>
          <w:szCs w:val="21"/>
          <w:lang w:val="en-US" w:eastAsia="zh-CN"/>
        </w:rPr>
      </w:pPr>
      <w:r>
        <w:rPr>
          <w:rFonts w:hint="eastAsia"/>
          <w:b/>
          <w:bCs w:val="0"/>
          <w:color w:val="000000"/>
          <w:szCs w:val="21"/>
          <w:lang w:val="en-US" w:eastAsia="zh-CN"/>
        </w:rPr>
        <w:t>内页插图：</w:t>
      </w:r>
    </w:p>
    <w:p w14:paraId="37E80D15">
      <w:pPr>
        <w:ind w:right="420"/>
        <w:jc w:val="both"/>
        <w:rPr>
          <w:rFonts w:hint="eastAsia"/>
          <w:bCs/>
          <w:color w:val="000000"/>
          <w:szCs w:val="21"/>
        </w:rPr>
      </w:pPr>
    </w:p>
    <w:p w14:paraId="56C82933">
      <w:pPr>
        <w:ind w:right="420"/>
        <w:jc w:val="both"/>
      </w:pPr>
      <w:r>
        <w:drawing>
          <wp:inline distT="0" distB="0" distL="114300" distR="114300">
            <wp:extent cx="2307590" cy="3321050"/>
            <wp:effectExtent l="0" t="0" r="698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2307590" cy="3321050"/>
                    </a:xfrm>
                    <a:prstGeom prst="rect">
                      <a:avLst/>
                    </a:prstGeom>
                    <a:noFill/>
                    <a:ln>
                      <a:noFill/>
                    </a:ln>
                  </pic:spPr>
                </pic:pic>
              </a:graphicData>
            </a:graphic>
          </wp:inline>
        </w:drawing>
      </w:r>
      <w:r>
        <w:drawing>
          <wp:inline distT="0" distB="0" distL="114300" distR="114300">
            <wp:extent cx="2289810" cy="3246120"/>
            <wp:effectExtent l="0" t="0" r="571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2289810" cy="3246120"/>
                    </a:xfrm>
                    <a:prstGeom prst="rect">
                      <a:avLst/>
                    </a:prstGeom>
                    <a:noFill/>
                    <a:ln>
                      <a:noFill/>
                    </a:ln>
                  </pic:spPr>
                </pic:pic>
              </a:graphicData>
            </a:graphic>
          </wp:inline>
        </w:drawing>
      </w:r>
    </w:p>
    <w:p w14:paraId="5A98ACA9">
      <w:pPr>
        <w:ind w:right="420"/>
        <w:jc w:val="both"/>
        <w:rPr>
          <w:rFonts w:hint="eastAsia"/>
          <w:bCs/>
          <w:color w:val="000000"/>
          <w:szCs w:val="21"/>
        </w:rPr>
      </w:pPr>
      <w:r>
        <w:drawing>
          <wp:inline distT="0" distB="0" distL="114300" distR="114300">
            <wp:extent cx="2315210" cy="3279140"/>
            <wp:effectExtent l="0" t="0" r="889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2315210" cy="3279140"/>
                    </a:xfrm>
                    <a:prstGeom prst="rect">
                      <a:avLst/>
                    </a:prstGeom>
                    <a:noFill/>
                    <a:ln>
                      <a:noFill/>
                    </a:ln>
                  </pic:spPr>
                </pic:pic>
              </a:graphicData>
            </a:graphic>
          </wp:inline>
        </w:drawing>
      </w:r>
    </w:p>
    <w:p w14:paraId="74CF6D72">
      <w:pPr>
        <w:ind w:right="420" w:firstLine="422" w:firstLineChars="200"/>
        <w:rPr>
          <w:b/>
          <w:color w:val="000000"/>
          <w:szCs w:val="21"/>
        </w:rPr>
      </w:pPr>
    </w:p>
    <w:p w14:paraId="4487F097">
      <w:pPr>
        <w:rPr>
          <w:rFonts w:hint="eastAsia"/>
          <w:b/>
          <w:bCs/>
          <w:lang w:val="en-US" w:eastAsia="zh-CN"/>
        </w:rPr>
      </w:pPr>
    </w:p>
    <w:p w14:paraId="355792F7">
      <w:pPr>
        <w:rPr>
          <w:rFonts w:hint="eastAsia"/>
          <w:b/>
          <w:bCs/>
          <w:lang w:val="en-US" w:eastAsia="zh-CN"/>
        </w:rPr>
      </w:pPr>
    </w:p>
    <w:p w14:paraId="6107C9B6"/>
    <w:p w14:paraId="38F3BB11"/>
    <w:p w14:paraId="74A93248"/>
    <w:p w14:paraId="265EB090">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8"/>
          <w:rFonts w:hint="eastAsia"/>
          <w:szCs w:val="21"/>
        </w:rPr>
        <w:t>Righ</w:t>
      </w:r>
      <w:r>
        <w:rPr>
          <w:rStyle w:val="8"/>
          <w:szCs w:val="21"/>
        </w:rPr>
        <w:t>ts@nurnberg.com.cn</w:t>
      </w:r>
      <w:r>
        <w:rPr>
          <w:rStyle w:val="8"/>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8"/>
          <w:szCs w:val="21"/>
        </w:rPr>
      </w:pPr>
      <w:r>
        <w:rPr>
          <w:color w:val="000000"/>
          <w:szCs w:val="21"/>
        </w:rPr>
        <w:t>公司网址：</w:t>
      </w:r>
      <w:r>
        <w:fldChar w:fldCharType="begin"/>
      </w:r>
      <w:r>
        <w:instrText xml:space="preserve"> HYPERLINK "http://www.nurnberg.com.cn/" </w:instrText>
      </w:r>
      <w:r>
        <w:fldChar w:fldCharType="separate"/>
      </w:r>
      <w:r>
        <w:rPr>
          <w:rStyle w:val="8"/>
          <w:szCs w:val="21"/>
        </w:rPr>
        <w:t>http://www.nurnberg.com.cn</w:t>
      </w:r>
      <w:r>
        <w:rPr>
          <w:rStyle w:val="8"/>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8"/>
          <w:szCs w:val="21"/>
        </w:rPr>
        <w:t>http://www.nurnberg.com.cn/booklist_zh/list.aspx</w:t>
      </w:r>
      <w:r>
        <w:rPr>
          <w:rStyle w:val="8"/>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8"/>
          <w:szCs w:val="21"/>
        </w:rPr>
        <w:t>http://www.nurnberg.com.cn/book/book.aspx</w:t>
      </w:r>
      <w:r>
        <w:rPr>
          <w:rStyle w:val="8"/>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8"/>
          <w:szCs w:val="21"/>
        </w:rPr>
        <w:t>http://www.nurnberg.com.cn/video/video.aspx</w:t>
      </w:r>
      <w:r>
        <w:rPr>
          <w:rStyle w:val="8"/>
          <w:szCs w:val="21"/>
        </w:rPr>
        <w:fldChar w:fldCharType="end"/>
      </w:r>
    </w:p>
    <w:p w14:paraId="0E913194">
      <w:pPr>
        <w:rPr>
          <w:rStyle w:val="8"/>
          <w:szCs w:val="21"/>
        </w:rPr>
      </w:pPr>
      <w:r>
        <w:rPr>
          <w:color w:val="000000"/>
          <w:szCs w:val="21"/>
        </w:rPr>
        <w:t>豆瓣小站：</w:t>
      </w:r>
      <w:r>
        <w:fldChar w:fldCharType="begin"/>
      </w:r>
      <w:r>
        <w:instrText xml:space="preserve"> HYPERLINK "http://site.douban.com/110577/" </w:instrText>
      </w:r>
      <w:r>
        <w:fldChar w:fldCharType="separate"/>
      </w:r>
      <w:r>
        <w:rPr>
          <w:rStyle w:val="8"/>
          <w:szCs w:val="21"/>
        </w:rPr>
        <w:t>http://site.douban.com/110577/</w:t>
      </w:r>
      <w:r>
        <w:rPr>
          <w:rStyle w:val="8"/>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8"/>
        <w:rFonts w:hint="eastAsia" w:ascii="方正姚体" w:hAnsi="华文仿宋" w:eastAsia="方正姚体"/>
      </w:rPr>
      <w:t>www.nurnberg.com.cn</w:t>
    </w:r>
    <w:r>
      <w:rPr>
        <w:rStyle w:val="8"/>
        <w:rFonts w:hint="eastAsia" w:ascii="方正姚体" w:hAnsi="华文仿宋" w:eastAsia="方正姚体"/>
      </w:rPr>
      <w:fldChar w:fldCharType="end"/>
    </w:r>
  </w:p>
  <w:p w14:paraId="1C88F25B">
    <w:pPr>
      <w:pStyle w:val="2"/>
      <w:jc w:val="center"/>
      <w:rPr>
        <w:rFonts w:eastAsia="方正姚体"/>
      </w:rPr>
    </w:pPr>
  </w:p>
  <w:p w14:paraId="2BD4341D">
    <w:pPr>
      <w:pStyle w:val="2"/>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3"/>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8C711B3"/>
    <w:rsid w:val="09273A00"/>
    <w:rsid w:val="0C7B6218"/>
    <w:rsid w:val="130F19B8"/>
    <w:rsid w:val="1BF41E67"/>
    <w:rsid w:val="1C865CAA"/>
    <w:rsid w:val="1D2829D3"/>
    <w:rsid w:val="1E19683F"/>
    <w:rsid w:val="2BF51321"/>
    <w:rsid w:val="35CA606C"/>
    <w:rsid w:val="39E83BFA"/>
    <w:rsid w:val="3EBB73F6"/>
    <w:rsid w:val="434C4C8A"/>
    <w:rsid w:val="46B63258"/>
    <w:rsid w:val="4F0E67C1"/>
    <w:rsid w:val="53314EF7"/>
    <w:rsid w:val="5520724E"/>
    <w:rsid w:val="5C8D393F"/>
    <w:rsid w:val="5E643E74"/>
    <w:rsid w:val="63CD67F3"/>
    <w:rsid w:val="65075D34"/>
    <w:rsid w:val="698C2CAC"/>
    <w:rsid w:val="73336D95"/>
    <w:rsid w:val="78EB5E76"/>
    <w:rsid w:val="79534C4C"/>
    <w:rsid w:val="7DC72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7">
    <w:name w:val="Emphasis"/>
    <w:basedOn w:val="6"/>
    <w:qFormat/>
    <w:uiPriority w:val="20"/>
    <w:rPr>
      <w:i/>
    </w:rPr>
  </w:style>
  <w:style w:type="character" w:styleId="8">
    <w:name w:val="Hyperlink"/>
    <w:qFormat/>
    <w:uiPriority w:val="0"/>
    <w:rPr>
      <w:color w:val="0000FF"/>
      <w:u w:val="single"/>
    </w:rPr>
  </w:style>
  <w:style w:type="character" w:customStyle="1" w:styleId="9">
    <w:name w:val="页眉 Char"/>
    <w:basedOn w:val="6"/>
    <w:link w:val="3"/>
    <w:qFormat/>
    <w:uiPriority w:val="0"/>
    <w:rPr>
      <w:rFonts w:ascii="Times New Roman" w:hAnsi="Times New Roman" w:eastAsia="宋体" w:cs="Times New Roman"/>
      <w:sz w:val="18"/>
      <w:szCs w:val="18"/>
    </w:rPr>
  </w:style>
  <w:style w:type="character" w:customStyle="1" w:styleId="10">
    <w:name w:val="页脚 Char"/>
    <w:basedOn w:val="6"/>
    <w:link w:val="2"/>
    <w:qFormat/>
    <w:uiPriority w:val="0"/>
    <w:rPr>
      <w:rFonts w:ascii="Times New Roman" w:hAnsi="Times New Roman" w:eastAsia="宋体" w:cs="Times New Roman"/>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1203</Words>
  <Characters>1739</Characters>
  <Lines>13</Lines>
  <Paragraphs>3</Paragraphs>
  <TotalTime>6</TotalTime>
  <ScaleCrop>false</ScaleCrop>
  <LinksUpToDate>false</LinksUpToDate>
  <CharactersWithSpaces>1788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2026-03-26T13:51:58Z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