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活石：石头的隐秘诞生、生命与死亡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Living Stone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Hidden Birth, Life and Death of Stone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Nicholas Carter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4C711147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PRH UK/Penguin General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304页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28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暂无资料（可先登记兴趣）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科普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bookmarkStart w:id="1" w:name="_GoBack"/>
      <w:bookmarkEnd w:id="1"/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FD2934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牛津大学学者尼古拉斯·卡特博士带领我们踏上一场颠覆视角的旅程，进入石头那出乎意料地充满生机、复杂且美丽的世界。</w:t>
      </w:r>
    </w:p>
    <w:p w14:paraId="6258AE3C">
      <w:pPr>
        <w:ind w:firstLine="420" w:firstLineChars="200"/>
        <w:rPr>
          <w:rFonts w:hint="eastAsia"/>
          <w:bCs/>
          <w:kern w:val="0"/>
          <w:szCs w:val="21"/>
        </w:rPr>
      </w:pPr>
    </w:p>
    <w:p w14:paraId="0F31135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只红鸢在头顶呼啸而过，魔咒被打破了。那一瞬间随风而逝，我的呼吸慢了下来。镜头再次停靠在我心口的位置。我抬头望向那只翱翔的鸟儿，它重复着鸣叫，而我仍带着那双仿佛从未长大的孩童的眼睛。为什么我们看待石头的方式如此不同？</w:t>
      </w:r>
    </w:p>
    <w:p w14:paraId="10583469">
      <w:pPr>
        <w:ind w:firstLine="420" w:firstLineChars="200"/>
        <w:rPr>
          <w:rFonts w:hint="eastAsia"/>
          <w:bCs/>
          <w:kern w:val="0"/>
          <w:szCs w:val="21"/>
        </w:rPr>
      </w:pPr>
    </w:p>
    <w:p w14:paraId="09731B2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活石》一书中，尼古拉斯·卡特博士以开创性的科学研究为基础，带领我们展开一场跨越全球的冒险，讲述石头从流星般的起源到在废弃修道院和采石场中“腐朽”的完整故事。从克罗地亚到康沃尔，从牛津到印度，我们遇见了一众学者、艺术家和工匠，他们正致力于揭开活石的历史与奥秘。</w:t>
      </w:r>
    </w:p>
    <w:p w14:paraId="078345A3">
      <w:pPr>
        <w:ind w:firstLine="420" w:firstLineChars="20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无论是审视布莱尼姆宫的宏伟建材、印度汉皮被毁的寺庙建筑群、奥克尼群岛的新石器时代聚落，还是罗尔莱特“国王的男人”立石群，卡特都回到同一个问题：石头是活的吗？这本书就是答案——一场大胆的、变革性的冒险，旨在表明石头远比我们以往认为的更加鲜活、更具感知力。</w:t>
      </w:r>
    </w:p>
    <w:p w14:paraId="0C351165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5A7C7E0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尼古拉斯·卡特博士（</w:t>
      </w:r>
      <w:r>
        <w:rPr>
          <w:rFonts w:hint="eastAsia"/>
          <w:b/>
          <w:bCs/>
          <w:color w:val="000000"/>
          <w:szCs w:val="21"/>
          <w:highlight w:val="none"/>
        </w:rPr>
        <w:t>Nicholas Carter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牛津大学的讲师兼研究员。作为石生地衣领域的专家，他的研究聚焦于生物体与物理环境之间的相互关系，尤其是在风化、景观演化和建筑遗产保护等领域。他的作品曾发表于众多科学期刊、媒体、主要遗产组织网站以及戏剧舞台。他曾获牛津大学环境奖、马库斯·塞奇威克激励写作奖，并于2025年荣获首届“对话”写作奖亚军。</w:t>
      </w: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D132C8A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3F930FE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D261077"/>
    <w:rsid w:val="1F687700"/>
    <w:rsid w:val="24771887"/>
    <w:rsid w:val="2A056DFA"/>
    <w:rsid w:val="2C0B6F0E"/>
    <w:rsid w:val="2DA34CE1"/>
    <w:rsid w:val="311566B0"/>
    <w:rsid w:val="341F29BE"/>
    <w:rsid w:val="35FB0213"/>
    <w:rsid w:val="3AE04ADC"/>
    <w:rsid w:val="3C1934F8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4CF2657"/>
    <w:rsid w:val="58DF0B08"/>
    <w:rsid w:val="5AB726B1"/>
    <w:rsid w:val="601E082E"/>
    <w:rsid w:val="60B3492E"/>
    <w:rsid w:val="68EE2E29"/>
    <w:rsid w:val="69A93106"/>
    <w:rsid w:val="6AA515D5"/>
    <w:rsid w:val="6ABF12C5"/>
    <w:rsid w:val="6AEB37C3"/>
    <w:rsid w:val="6B4450F3"/>
    <w:rsid w:val="6C615816"/>
    <w:rsid w:val="6CA56A14"/>
    <w:rsid w:val="71E47BC3"/>
    <w:rsid w:val="743631BD"/>
    <w:rsid w:val="745C0F51"/>
    <w:rsid w:val="756C1B13"/>
    <w:rsid w:val="77AB543F"/>
    <w:rsid w:val="77E15A7D"/>
    <w:rsid w:val="7A2D7823"/>
    <w:rsid w:val="7A391285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827</Words>
  <Characters>1180</Characters>
  <Lines>25</Lines>
  <Paragraphs>7</Paragraphs>
  <TotalTime>3</TotalTime>
  <ScaleCrop>false</ScaleCrop>
  <LinksUpToDate>false</LinksUpToDate>
  <CharactersWithSpaces>1216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2026-04-28T02:08:09Z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