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E3F1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246664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1CF51F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9886133" w14:textId="442594DC" w:rsidR="00E94906" w:rsidRDefault="00E94906">
      <w:pPr>
        <w:rPr>
          <w:b/>
          <w:color w:val="000000"/>
          <w:szCs w:val="21"/>
        </w:rPr>
      </w:pPr>
    </w:p>
    <w:p w14:paraId="2005ADA8" w14:textId="75167D40" w:rsidR="004209F2" w:rsidRPr="004209F2" w:rsidRDefault="001639F1" w:rsidP="004209F2">
      <w:pPr>
        <w:rPr>
          <w:b/>
          <w:szCs w:val="21"/>
        </w:rPr>
      </w:pPr>
      <w:r w:rsidRPr="001639F1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3C8C4378" wp14:editId="25CE6905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578610" cy="2511425"/>
            <wp:effectExtent l="0" t="0" r="2540" b="3175"/>
            <wp:wrapSquare wrapText="bothSides"/>
            <wp:docPr id="12539434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4341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CF0941" w:rsidRPr="00B37EEF">
        <w:rPr>
          <w:rFonts w:ascii="宋体" w:hAnsi="宋体" w:cs="Segoe UI"/>
          <w:b/>
          <w:bCs/>
          <w:color w:val="0F1115"/>
          <w:shd w:val="clear" w:color="auto" w:fill="FFFFFF"/>
        </w:rPr>
        <w:t>3</w:t>
      </w:r>
      <w:r w:rsidR="00CF0941" w:rsidRPr="00CF0941">
        <w:rPr>
          <w:rFonts w:ascii="Segoe UI" w:hAnsi="Segoe UI" w:cs="Segoe UI"/>
          <w:b/>
          <w:bCs/>
          <w:color w:val="0F1115"/>
          <w:shd w:val="clear" w:color="auto" w:fill="FFFFFF"/>
        </w:rPr>
        <w:t>分钟</w:t>
      </w:r>
      <w:r w:rsidR="00B37EEF">
        <w:rPr>
          <w:rFonts w:ascii="Segoe UI" w:hAnsi="Segoe UI" w:cs="Segoe UI" w:hint="eastAsia"/>
          <w:b/>
          <w:bCs/>
          <w:color w:val="0F1115"/>
          <w:shd w:val="clear" w:color="auto" w:fill="FFFFFF"/>
        </w:rPr>
        <w:t>学投资</w:t>
      </w:r>
      <w:r w:rsidR="00CF0941" w:rsidRPr="00CF0941">
        <w:rPr>
          <w:rFonts w:ascii="Segoe UI" w:hAnsi="Segoe UI" w:cs="Segoe UI"/>
          <w:b/>
          <w:bCs/>
          <w:color w:val="0F1115"/>
          <w:shd w:val="clear" w:color="auto" w:fill="FFFFFF"/>
        </w:rPr>
        <w:t>：零基础互动</w:t>
      </w:r>
      <w:r w:rsidR="00B37EEF">
        <w:rPr>
          <w:rFonts w:ascii="Segoe UI" w:hAnsi="Segoe UI" w:cs="Segoe UI" w:hint="eastAsia"/>
          <w:b/>
          <w:bCs/>
          <w:color w:val="0F1115"/>
          <w:shd w:val="clear" w:color="auto" w:fill="FFFFFF"/>
        </w:rPr>
        <w:t>手册</w:t>
      </w:r>
      <w:r w:rsidR="004209F2" w:rsidRPr="004209F2">
        <w:rPr>
          <w:b/>
          <w:szCs w:val="21"/>
        </w:rPr>
        <w:t>》</w:t>
      </w:r>
    </w:p>
    <w:p w14:paraId="14E3CE7D" w14:textId="5C59568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37EEF">
        <w:rPr>
          <w:rFonts w:hint="eastAsia"/>
          <w:b/>
          <w:szCs w:val="21"/>
        </w:rPr>
        <w:t>INVESTING IN 3 MINUTES</w:t>
      </w:r>
      <w:r w:rsidR="001639F1">
        <w:rPr>
          <w:rFonts w:hint="eastAsia"/>
          <w:b/>
          <w:szCs w:val="21"/>
        </w:rPr>
        <w:t xml:space="preserve">: </w:t>
      </w:r>
      <w:r w:rsidR="00B37EEF">
        <w:rPr>
          <w:rFonts w:hint="eastAsia"/>
          <w:b/>
          <w:szCs w:val="21"/>
        </w:rPr>
        <w:t>The Interactive Guide to Getting Started</w:t>
      </w:r>
    </w:p>
    <w:p w14:paraId="5AC3900D" w14:textId="2B81B59F" w:rsidR="001639F1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37EEF" w:rsidRPr="001639F1">
        <w:rPr>
          <w:b/>
          <w:color w:val="000000"/>
          <w:szCs w:val="21"/>
        </w:rPr>
        <w:t xml:space="preserve">Julia Kruslin </w:t>
      </w:r>
      <w:r w:rsidR="00B37EEF">
        <w:rPr>
          <w:rFonts w:hint="eastAsia"/>
          <w:b/>
          <w:color w:val="000000"/>
          <w:szCs w:val="21"/>
        </w:rPr>
        <w:t>and</w:t>
      </w:r>
      <w:r w:rsidR="00B37EEF" w:rsidRPr="001639F1">
        <w:rPr>
          <w:b/>
          <w:color w:val="000000"/>
          <w:szCs w:val="21"/>
        </w:rPr>
        <w:t xml:space="preserve"> Sophie Thurne</w:t>
      </w:r>
      <w:r w:rsidR="00B37EEF">
        <w:rPr>
          <w:rFonts w:hint="eastAsia"/>
          <w:b/>
          <w:color w:val="000000"/>
          <w:szCs w:val="21"/>
        </w:rPr>
        <w:t>r</w:t>
      </w:r>
    </w:p>
    <w:p w14:paraId="02755DB1" w14:textId="6200C38C" w:rsidR="004209F2" w:rsidRPr="004209F2" w:rsidRDefault="001639F1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proofErr w:type="spellStart"/>
      <w:r w:rsidR="00B37EEF" w:rsidRPr="001639F1">
        <w:rPr>
          <w:b/>
          <w:color w:val="000000"/>
          <w:szCs w:val="21"/>
        </w:rPr>
        <w:t>Investieren</w:t>
      </w:r>
      <w:proofErr w:type="spellEnd"/>
      <w:r w:rsidR="00B37EEF" w:rsidRPr="001639F1">
        <w:rPr>
          <w:b/>
          <w:color w:val="000000"/>
          <w:szCs w:val="21"/>
        </w:rPr>
        <w:t xml:space="preserve"> in 3 Minuten</w:t>
      </w:r>
      <w:r w:rsidRPr="001639F1">
        <w:rPr>
          <w:b/>
          <w:color w:val="000000"/>
          <w:szCs w:val="21"/>
        </w:rPr>
        <w:t xml:space="preserve">: Der </w:t>
      </w:r>
      <w:proofErr w:type="spellStart"/>
      <w:r w:rsidRPr="001639F1">
        <w:rPr>
          <w:b/>
          <w:color w:val="000000"/>
          <w:szCs w:val="21"/>
        </w:rPr>
        <w:t>interaktive</w:t>
      </w:r>
      <w:proofErr w:type="spellEnd"/>
      <w:r w:rsidRPr="001639F1">
        <w:rPr>
          <w:b/>
          <w:color w:val="000000"/>
          <w:szCs w:val="21"/>
        </w:rPr>
        <w:t xml:space="preserve"> Guide für den </w:t>
      </w:r>
      <w:proofErr w:type="spellStart"/>
      <w:r w:rsidRPr="001639F1">
        <w:rPr>
          <w:b/>
          <w:color w:val="000000"/>
          <w:szCs w:val="21"/>
        </w:rPr>
        <w:t>Einstieg</w:t>
      </w:r>
      <w:proofErr w:type="spellEnd"/>
    </w:p>
    <w:p w14:paraId="6B97FF54" w14:textId="3A54CC6D" w:rsidR="004209F2" w:rsidRPr="001639F1" w:rsidRDefault="004209F2" w:rsidP="004209F2">
      <w:pPr>
        <w:rPr>
          <w:b/>
          <w:bCs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1639F1" w:rsidRPr="001639F1">
        <w:rPr>
          <w:b/>
          <w:bCs/>
          <w:color w:val="000000"/>
          <w:shd w:val="clear" w:color="auto" w:fill="FFFFFF"/>
        </w:rPr>
        <w:t>Campus Verlag</w:t>
      </w:r>
    </w:p>
    <w:p w14:paraId="412B23E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F0DB63B" w14:textId="172EB08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639F1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3C14B054" w14:textId="7A330AE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639F1">
        <w:rPr>
          <w:rFonts w:hint="eastAsia"/>
          <w:b/>
          <w:color w:val="000000"/>
          <w:szCs w:val="21"/>
        </w:rPr>
        <w:t>2025</w:t>
      </w:r>
      <w:r w:rsidRPr="004209F2">
        <w:rPr>
          <w:b/>
          <w:color w:val="000000"/>
          <w:szCs w:val="21"/>
        </w:rPr>
        <w:t>年</w:t>
      </w:r>
      <w:r w:rsidR="001639F1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00BD578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AD323F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118943B" w14:textId="77B0A3A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37EEF">
        <w:rPr>
          <w:rFonts w:hint="eastAsia"/>
          <w:b/>
          <w:color w:val="000000"/>
          <w:szCs w:val="21"/>
        </w:rPr>
        <w:t>金融投资</w:t>
      </w:r>
    </w:p>
    <w:p w14:paraId="76FB4910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12EDC68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DCA435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3865E55" w14:textId="77777777" w:rsidR="004209F2" w:rsidRDefault="004209F2" w:rsidP="004209F2">
      <w:pPr>
        <w:rPr>
          <w:color w:val="000000"/>
          <w:szCs w:val="21"/>
        </w:rPr>
      </w:pPr>
    </w:p>
    <w:p w14:paraId="011C9E2E" w14:textId="77777777" w:rsidR="00912BE1" w:rsidRPr="00B37EEF" w:rsidRDefault="00912BE1" w:rsidP="00912BE1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B37EEF">
        <w:rPr>
          <w:rFonts w:ascii="楷体" w:eastAsia="楷体" w:hAnsi="楷体" w:hint="eastAsia"/>
          <w:b/>
          <w:bCs/>
          <w:color w:val="000000"/>
          <w:szCs w:val="21"/>
        </w:rPr>
        <w:t>三分钟解锁理财入门密码，新手也能轻松掌控财务未来。</w:t>
      </w:r>
    </w:p>
    <w:p w14:paraId="4E8D5CB6" w14:textId="77777777" w:rsidR="00912BE1" w:rsidRPr="00B37EEF" w:rsidRDefault="00912BE1" w:rsidP="00912BE1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</w:p>
    <w:p w14:paraId="0B19BEE3" w14:textId="76397EF8" w:rsidR="00AA7E75" w:rsidRPr="00B37EEF" w:rsidRDefault="00912BE1" w:rsidP="00912BE1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B37EEF">
        <w:rPr>
          <w:rFonts w:ascii="楷体" w:eastAsia="楷体" w:hAnsi="楷体" w:hint="eastAsia"/>
          <w:b/>
          <w:bCs/>
          <w:color w:val="000000"/>
          <w:szCs w:val="21"/>
        </w:rPr>
        <w:t>这不仅是一本理财入门书，更是年轻一代实现财务独立的实用手册——两位专业且懂你的作者，</w:t>
      </w:r>
      <w:r w:rsidR="00B37EEF">
        <w:rPr>
          <w:rFonts w:ascii="楷体" w:eastAsia="楷体" w:hAnsi="楷体" w:hint="eastAsia"/>
          <w:b/>
          <w:bCs/>
          <w:color w:val="000000"/>
          <w:szCs w:val="21"/>
        </w:rPr>
        <w:t>用</w:t>
      </w:r>
      <w:r w:rsidRPr="00B37EEF">
        <w:rPr>
          <w:rFonts w:ascii="楷体" w:eastAsia="楷体" w:hAnsi="楷体" w:hint="eastAsia"/>
          <w:b/>
          <w:bCs/>
          <w:color w:val="000000"/>
          <w:szCs w:val="21"/>
        </w:rPr>
        <w:t>接地气</w:t>
      </w:r>
      <w:r w:rsidR="00B37EEF">
        <w:rPr>
          <w:rFonts w:ascii="楷体" w:eastAsia="楷体" w:hAnsi="楷体" w:hint="eastAsia"/>
          <w:b/>
          <w:bCs/>
          <w:color w:val="000000"/>
          <w:szCs w:val="21"/>
        </w:rPr>
        <w:t>的方式</w:t>
      </w:r>
      <w:r w:rsidRPr="00B37EEF">
        <w:rPr>
          <w:rFonts w:ascii="楷体" w:eastAsia="楷体" w:hAnsi="楷体" w:hint="eastAsia"/>
          <w:b/>
          <w:bCs/>
          <w:color w:val="000000"/>
          <w:szCs w:val="21"/>
        </w:rPr>
        <w:t>帮你打破理财恐惧，在碎片化时间里轻松积累财富，真正掌控自己的财务人生。</w:t>
      </w:r>
    </w:p>
    <w:p w14:paraId="767709EE" w14:textId="77777777" w:rsidR="00912BE1" w:rsidRPr="00912BE1" w:rsidRDefault="00912BE1" w:rsidP="00912BE1">
      <w:pPr>
        <w:rPr>
          <w:rFonts w:ascii="楷体" w:eastAsia="楷体" w:hAnsi="楷体"/>
          <w:color w:val="000000"/>
          <w:szCs w:val="21"/>
        </w:rPr>
      </w:pPr>
    </w:p>
    <w:p w14:paraId="75BCB792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3DB4337" w14:textId="77777777" w:rsidR="00AA7E75" w:rsidRPr="009B0DE6" w:rsidRDefault="00AA7E75" w:rsidP="004209F2">
      <w:pPr>
        <w:rPr>
          <w:rFonts w:ascii="宋体" w:hAnsi="宋体"/>
          <w:color w:val="000000"/>
          <w:szCs w:val="21"/>
        </w:rPr>
      </w:pPr>
    </w:p>
    <w:p w14:paraId="236ED5E8" w14:textId="2C3CA42D" w:rsidR="00FB56B4" w:rsidRPr="009B0DE6" w:rsidRDefault="00FB56B4" w:rsidP="00FB56B4">
      <w:pPr>
        <w:ind w:firstLine="420"/>
        <w:rPr>
          <w:rFonts w:ascii="宋体" w:hAnsi="宋体"/>
          <w:color w:val="000000"/>
          <w:szCs w:val="21"/>
        </w:rPr>
      </w:pPr>
      <w:r w:rsidRPr="009B0DE6">
        <w:rPr>
          <w:rFonts w:ascii="宋体" w:hAnsi="宋体" w:hint="eastAsia"/>
          <w:color w:val="000000"/>
          <w:szCs w:val="21"/>
        </w:rPr>
        <w:t>·</w:t>
      </w:r>
      <w:r w:rsidRPr="009B0DE6">
        <w:rPr>
          <w:rFonts w:ascii="宋体" w:hAnsi="宋体"/>
          <w:b/>
          <w:bCs/>
          <w:color w:val="000000"/>
          <w:szCs w:val="21"/>
        </w:rPr>
        <w:t>精华速</w:t>
      </w:r>
      <w:proofErr w:type="gramStart"/>
      <w:r w:rsidRPr="009B0DE6">
        <w:rPr>
          <w:rFonts w:ascii="宋体" w:hAnsi="宋体"/>
          <w:b/>
          <w:bCs/>
          <w:color w:val="000000"/>
          <w:szCs w:val="21"/>
        </w:rPr>
        <w:t>通金融</w:t>
      </w:r>
      <w:proofErr w:type="gramEnd"/>
      <w:r w:rsidRPr="009B0DE6">
        <w:rPr>
          <w:rFonts w:ascii="宋体" w:hAnsi="宋体"/>
          <w:b/>
          <w:bCs/>
          <w:color w:val="000000"/>
          <w:szCs w:val="21"/>
        </w:rPr>
        <w:t>知识</w:t>
      </w:r>
      <w:r w:rsidRPr="009B0DE6">
        <w:rPr>
          <w:rFonts w:ascii="宋体" w:hAnsi="宋体"/>
          <w:color w:val="000000"/>
          <w:szCs w:val="21"/>
        </w:rPr>
        <w:t>：通俗易懂，即学即用</w:t>
      </w:r>
    </w:p>
    <w:p w14:paraId="3334907D" w14:textId="77777777" w:rsidR="00FB56B4" w:rsidRPr="009B0DE6" w:rsidRDefault="00FB56B4" w:rsidP="00FB56B4">
      <w:pPr>
        <w:ind w:firstLine="420"/>
        <w:rPr>
          <w:rFonts w:ascii="宋体" w:hAnsi="宋体"/>
          <w:color w:val="000000"/>
          <w:szCs w:val="21"/>
        </w:rPr>
      </w:pPr>
    </w:p>
    <w:p w14:paraId="6E10F4B4" w14:textId="6D23E1AB" w:rsidR="00FB56B4" w:rsidRPr="009B0DE6" w:rsidRDefault="00FB56B4" w:rsidP="00FB56B4">
      <w:pPr>
        <w:ind w:firstLine="420"/>
        <w:rPr>
          <w:rFonts w:ascii="宋体" w:hAnsi="宋体"/>
          <w:color w:val="000000"/>
          <w:szCs w:val="21"/>
        </w:rPr>
      </w:pPr>
      <w:r w:rsidRPr="009B0DE6">
        <w:rPr>
          <w:rFonts w:ascii="宋体" w:hAnsi="宋体"/>
          <w:color w:val="000000"/>
          <w:szCs w:val="21"/>
        </w:rPr>
        <w:t>·</w:t>
      </w:r>
      <w:r w:rsidRPr="009B0DE6">
        <w:rPr>
          <w:rFonts w:ascii="宋体" w:hAnsi="宋体"/>
          <w:b/>
          <w:bCs/>
          <w:color w:val="000000"/>
          <w:szCs w:val="21"/>
        </w:rPr>
        <w:t>独创“学习</w:t>
      </w:r>
      <w:r w:rsidRPr="009B0DE6">
        <w:rPr>
          <w:rFonts w:ascii="宋体" w:hAnsi="宋体" w:hint="eastAsia"/>
          <w:b/>
          <w:bCs/>
          <w:color w:val="000000"/>
          <w:szCs w:val="21"/>
        </w:rPr>
        <w:t>-测试-</w:t>
      </w:r>
      <w:r w:rsidRPr="009B0DE6">
        <w:rPr>
          <w:rFonts w:ascii="宋体" w:hAnsi="宋体"/>
          <w:b/>
          <w:bCs/>
          <w:color w:val="000000"/>
          <w:szCs w:val="21"/>
        </w:rPr>
        <w:t>应用”</w:t>
      </w:r>
      <w:r w:rsidRPr="009B0DE6">
        <w:rPr>
          <w:rFonts w:ascii="宋体" w:hAnsi="宋体" w:hint="eastAsia"/>
          <w:b/>
          <w:bCs/>
          <w:color w:val="000000"/>
          <w:szCs w:val="21"/>
        </w:rPr>
        <w:t>模式</w:t>
      </w:r>
      <w:r w:rsidRPr="00B37EEF">
        <w:rPr>
          <w:rFonts w:ascii="宋体" w:hAnsi="宋体" w:hint="eastAsia"/>
          <w:b/>
          <w:bCs/>
          <w:color w:val="000000"/>
          <w:szCs w:val="21"/>
        </w:rPr>
        <w:t>，</w:t>
      </w:r>
      <w:r w:rsidR="00912BE1" w:rsidRPr="00B37EEF">
        <w:rPr>
          <w:rFonts w:ascii="宋体" w:hAnsi="宋体" w:hint="eastAsia"/>
          <w:b/>
          <w:bCs/>
          <w:color w:val="000000"/>
          <w:szCs w:val="21"/>
        </w:rPr>
        <w:t>沉浸式入门理财</w:t>
      </w:r>
    </w:p>
    <w:p w14:paraId="3EA06821" w14:textId="77777777" w:rsidR="00912BE1" w:rsidRPr="009B0DE6" w:rsidRDefault="00912BE1" w:rsidP="00FB56B4">
      <w:pPr>
        <w:ind w:firstLine="420"/>
        <w:rPr>
          <w:rFonts w:ascii="宋体" w:hAnsi="宋体"/>
          <w:color w:val="000000"/>
          <w:szCs w:val="21"/>
        </w:rPr>
      </w:pPr>
    </w:p>
    <w:p w14:paraId="6DAE7376" w14:textId="155600BB" w:rsidR="00AA7E75" w:rsidRPr="009B0DE6" w:rsidRDefault="00FB56B4" w:rsidP="00FB56B4">
      <w:pPr>
        <w:ind w:firstLine="420"/>
        <w:rPr>
          <w:rFonts w:ascii="宋体" w:hAnsi="宋体"/>
          <w:color w:val="000000"/>
          <w:szCs w:val="21"/>
        </w:rPr>
      </w:pPr>
      <w:r w:rsidRPr="009B0DE6">
        <w:rPr>
          <w:rFonts w:ascii="宋体" w:hAnsi="宋体"/>
          <w:color w:val="000000"/>
          <w:szCs w:val="21"/>
        </w:rPr>
        <w:t>·</w:t>
      </w:r>
      <w:r w:rsidRPr="009B0DE6">
        <w:rPr>
          <w:rFonts w:ascii="宋体" w:hAnsi="宋体"/>
          <w:b/>
          <w:bCs/>
          <w:color w:val="000000"/>
          <w:szCs w:val="21"/>
        </w:rPr>
        <w:t>全新理财视角</w:t>
      </w:r>
      <w:r w:rsidRPr="009B0DE6">
        <w:rPr>
          <w:rFonts w:ascii="宋体" w:hAnsi="宋体"/>
          <w:color w:val="000000"/>
          <w:szCs w:val="21"/>
        </w:rPr>
        <w:t>：青年作者执笔，专为年轻群体量身定制</w:t>
      </w:r>
    </w:p>
    <w:p w14:paraId="491E1E2F" w14:textId="77777777" w:rsidR="00FB56B4" w:rsidRPr="00FB56B4" w:rsidRDefault="00FB56B4" w:rsidP="00FB56B4">
      <w:pPr>
        <w:ind w:firstLine="420"/>
        <w:rPr>
          <w:rFonts w:ascii="楷体" w:eastAsia="楷体" w:hAnsi="楷体"/>
          <w:color w:val="000000"/>
          <w:szCs w:val="21"/>
        </w:rPr>
      </w:pPr>
    </w:p>
    <w:p w14:paraId="589077F1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9563EFA" w14:textId="77777777" w:rsidR="00117F70" w:rsidRDefault="00117F70" w:rsidP="004209F2">
      <w:pPr>
        <w:rPr>
          <w:color w:val="000000"/>
          <w:szCs w:val="21"/>
        </w:rPr>
      </w:pPr>
    </w:p>
    <w:p w14:paraId="217F5466" w14:textId="5699908F" w:rsidR="001639F1" w:rsidRDefault="001639F1" w:rsidP="001639F1">
      <w:pPr>
        <w:ind w:firstLine="420"/>
        <w:rPr>
          <w:b/>
          <w:bCs/>
          <w:color w:val="000000"/>
          <w:szCs w:val="21"/>
        </w:rPr>
      </w:pPr>
      <w:r w:rsidRPr="001639F1">
        <w:rPr>
          <w:rFonts w:hint="eastAsia"/>
          <w:b/>
          <w:bCs/>
          <w:color w:val="000000"/>
          <w:szCs w:val="21"/>
        </w:rPr>
        <w:t>随身金融通识</w:t>
      </w:r>
      <w:r w:rsidR="00912BE1">
        <w:rPr>
          <w:rFonts w:hint="eastAsia"/>
          <w:b/>
          <w:bCs/>
          <w:color w:val="000000"/>
          <w:szCs w:val="21"/>
        </w:rPr>
        <w:t>。</w:t>
      </w:r>
    </w:p>
    <w:p w14:paraId="27E61ADC" w14:textId="77777777" w:rsidR="001639F1" w:rsidRPr="001639F1" w:rsidRDefault="001639F1" w:rsidP="001639F1">
      <w:pPr>
        <w:ind w:firstLine="420"/>
        <w:rPr>
          <w:b/>
          <w:bCs/>
          <w:color w:val="000000"/>
          <w:szCs w:val="21"/>
        </w:rPr>
      </w:pPr>
    </w:p>
    <w:p w14:paraId="2CD581CE" w14:textId="73B10AA7" w:rsidR="001639F1" w:rsidRPr="001639F1" w:rsidRDefault="001639F1" w:rsidP="001639F1">
      <w:pPr>
        <w:ind w:firstLine="420"/>
        <w:rPr>
          <w:color w:val="000000"/>
          <w:szCs w:val="21"/>
        </w:rPr>
      </w:pPr>
      <w:r w:rsidRPr="001639F1">
        <w:rPr>
          <w:rFonts w:hint="eastAsia"/>
          <w:color w:val="000000"/>
          <w:szCs w:val="21"/>
        </w:rPr>
        <w:t>一句话读懂金融知识——内容精炼、实用易懂、催人行动</w:t>
      </w:r>
      <w:r>
        <w:rPr>
          <w:rFonts w:hint="eastAsia"/>
          <w:color w:val="000000"/>
          <w:szCs w:val="21"/>
        </w:rPr>
        <w:t>。</w:t>
      </w:r>
    </w:p>
    <w:p w14:paraId="5D957C5A" w14:textId="77777777" w:rsidR="001639F1" w:rsidRDefault="001639F1" w:rsidP="001639F1">
      <w:pPr>
        <w:rPr>
          <w:color w:val="000000"/>
          <w:szCs w:val="21"/>
        </w:rPr>
      </w:pPr>
    </w:p>
    <w:p w14:paraId="15E190E2" w14:textId="6FB60664" w:rsidR="001639F1" w:rsidRPr="001639F1" w:rsidRDefault="001639F1" w:rsidP="001639F1">
      <w:pPr>
        <w:ind w:firstLine="420"/>
        <w:rPr>
          <w:color w:val="000000"/>
          <w:szCs w:val="21"/>
        </w:rPr>
      </w:pPr>
      <w:r w:rsidRPr="001639F1">
        <w:rPr>
          <w:rFonts w:hint="eastAsia"/>
          <w:color w:val="000000"/>
          <w:szCs w:val="21"/>
        </w:rPr>
        <w:lastRenderedPageBreak/>
        <w:t>本书专为想要自主投资、规划养老生活的年轻入门者打造，无需金融基础知识，也不必耗费时间钻研枯燥晦涩的理财说教。资深金融专家朱莉娅</w:t>
      </w:r>
      <w:r w:rsidRPr="001639F1">
        <w:rPr>
          <w:color w:val="000000"/>
          <w:szCs w:val="21"/>
        </w:rPr>
        <w:t>·</w:t>
      </w:r>
      <w:r w:rsidRPr="001639F1">
        <w:rPr>
          <w:rFonts w:hint="eastAsia"/>
          <w:color w:val="000000"/>
          <w:szCs w:val="21"/>
        </w:rPr>
        <w:t>克鲁斯林</w:t>
      </w:r>
      <w:r>
        <w:rPr>
          <w:rFonts w:hint="eastAsia"/>
          <w:color w:val="000000"/>
          <w:szCs w:val="21"/>
        </w:rPr>
        <w:t>（</w:t>
      </w:r>
      <w:r w:rsidRPr="001639F1">
        <w:rPr>
          <w:color w:val="000000"/>
          <w:szCs w:val="21"/>
        </w:rPr>
        <w:t>Julia Kruslin</w:t>
      </w:r>
      <w:r>
        <w:rPr>
          <w:rFonts w:hint="eastAsia"/>
          <w:color w:val="000000"/>
          <w:szCs w:val="21"/>
        </w:rPr>
        <w:t>）</w:t>
      </w:r>
      <w:r w:rsidRPr="001639F1">
        <w:rPr>
          <w:rFonts w:hint="eastAsia"/>
          <w:color w:val="000000"/>
          <w:szCs w:val="21"/>
        </w:rPr>
        <w:t>、索菲</w:t>
      </w:r>
      <w:r w:rsidRPr="001639F1">
        <w:rPr>
          <w:color w:val="000000"/>
          <w:szCs w:val="21"/>
        </w:rPr>
        <w:t>·</w:t>
      </w:r>
      <w:r w:rsidRPr="001639F1">
        <w:rPr>
          <w:rFonts w:hint="eastAsia"/>
          <w:color w:val="000000"/>
          <w:szCs w:val="21"/>
        </w:rPr>
        <w:t>图尔纳</w:t>
      </w:r>
      <w:r>
        <w:rPr>
          <w:rFonts w:hint="eastAsia"/>
          <w:color w:val="000000"/>
          <w:szCs w:val="21"/>
        </w:rPr>
        <w:t>（</w:t>
      </w:r>
      <w:r w:rsidRPr="001639F1">
        <w:rPr>
          <w:color w:val="000000"/>
          <w:szCs w:val="21"/>
        </w:rPr>
        <w:t>Sophie Thurner</w:t>
      </w:r>
      <w:r>
        <w:rPr>
          <w:rFonts w:hint="eastAsia"/>
          <w:color w:val="000000"/>
          <w:szCs w:val="21"/>
        </w:rPr>
        <w:t>）</w:t>
      </w:r>
      <w:r w:rsidRPr="001639F1">
        <w:rPr>
          <w:rFonts w:hint="eastAsia"/>
          <w:color w:val="000000"/>
          <w:szCs w:val="21"/>
        </w:rPr>
        <w:t>，以三分钟精简小课的形式，全面讲解投资与养老规划必备知识。书中配套自查清单、趣味自测题与实例演算，让所学知识能够立刻落地运用。</w:t>
      </w:r>
    </w:p>
    <w:p w14:paraId="097FE7CD" w14:textId="77777777" w:rsidR="001639F1" w:rsidRPr="001639F1" w:rsidRDefault="001639F1" w:rsidP="001639F1">
      <w:pPr>
        <w:rPr>
          <w:color w:val="000000"/>
          <w:szCs w:val="21"/>
        </w:rPr>
      </w:pPr>
    </w:p>
    <w:p w14:paraId="0AEC51B5" w14:textId="4C842AA4" w:rsidR="001639F1" w:rsidRPr="001639F1" w:rsidRDefault="001639F1" w:rsidP="00FB56B4">
      <w:pPr>
        <w:ind w:firstLine="420"/>
        <w:rPr>
          <w:color w:val="000000"/>
          <w:szCs w:val="21"/>
        </w:rPr>
      </w:pPr>
      <w:r w:rsidRPr="001639F1">
        <w:rPr>
          <w:rFonts w:hint="eastAsia"/>
          <w:color w:val="000000"/>
          <w:szCs w:val="21"/>
        </w:rPr>
        <w:t>人们对老年贫困的焦虑、政府拟推出的“儿童储蓄金”政策，以及全民日益高涨的投资热情，都让这本书的现实价值愈发凸显。这是一本贴合当下时代的入门读物，适合所有想要掌握自身财务自主权、实现经济独立的读者。</w:t>
      </w:r>
    </w:p>
    <w:p w14:paraId="27074301" w14:textId="77777777" w:rsidR="001639F1" w:rsidRPr="001639F1" w:rsidRDefault="001639F1" w:rsidP="001639F1">
      <w:pPr>
        <w:rPr>
          <w:color w:val="000000"/>
          <w:szCs w:val="21"/>
        </w:rPr>
      </w:pPr>
    </w:p>
    <w:p w14:paraId="61554D6E" w14:textId="77777777" w:rsidR="004209F2" w:rsidRDefault="004209F2">
      <w:pPr>
        <w:rPr>
          <w:b/>
          <w:color w:val="000000"/>
        </w:rPr>
      </w:pPr>
    </w:p>
    <w:p w14:paraId="2088662E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BC4B7CC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D7615D3" w14:textId="03D016B0" w:rsidR="00912BE1" w:rsidRDefault="004209F2" w:rsidP="00912BE1">
      <w:pPr>
        <w:ind w:firstLineChars="200" w:firstLine="422"/>
        <w:rPr>
          <w:noProof/>
        </w:rPr>
      </w:pPr>
      <w:r w:rsidRPr="00912BE1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DD8B9BC" wp14:editId="202A9A92">
            <wp:simplePos x="0" y="0"/>
            <wp:positionH relativeFrom="margin">
              <wp:align>left</wp:align>
            </wp:positionH>
            <wp:positionV relativeFrom="paragraph">
              <wp:posOffset>18861</wp:posOffset>
            </wp:positionV>
            <wp:extent cx="1640840" cy="1022985"/>
            <wp:effectExtent l="0" t="0" r="0" b="571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77" b="1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BE1" w:rsidRPr="00912BE1">
        <w:rPr>
          <w:rFonts w:hint="eastAsia"/>
          <w:b/>
          <w:bCs/>
          <w:noProof/>
        </w:rPr>
        <w:t>索菲</w:t>
      </w:r>
      <w:r w:rsidR="00912BE1" w:rsidRPr="00912BE1">
        <w:rPr>
          <w:b/>
          <w:bCs/>
          <w:noProof/>
        </w:rPr>
        <w:t>·</w:t>
      </w:r>
      <w:r w:rsidR="00912BE1" w:rsidRPr="00912BE1">
        <w:rPr>
          <w:rFonts w:hint="eastAsia"/>
          <w:b/>
          <w:bCs/>
          <w:noProof/>
        </w:rPr>
        <w:t>图尔纳（</w:t>
      </w:r>
      <w:r w:rsidR="00912BE1" w:rsidRPr="00912BE1">
        <w:rPr>
          <w:rFonts w:hint="eastAsia"/>
          <w:b/>
          <w:bCs/>
          <w:noProof/>
        </w:rPr>
        <w:t>Sophie T</w:t>
      </w:r>
      <w:r w:rsidR="00912BE1" w:rsidRPr="00912BE1">
        <w:rPr>
          <w:b/>
          <w:bCs/>
          <w:noProof/>
        </w:rPr>
        <w:t>hurner</w:t>
      </w:r>
      <w:r w:rsidR="00912BE1" w:rsidRPr="00912BE1">
        <w:rPr>
          <w:b/>
          <w:bCs/>
          <w:noProof/>
        </w:rPr>
        <w:t>）</w:t>
      </w:r>
      <w:r w:rsidR="00912BE1">
        <w:rPr>
          <w:rFonts w:hint="eastAsia"/>
          <w:noProof/>
        </w:rPr>
        <w:t>是理财知识应用程序</w:t>
      </w:r>
      <w:r w:rsidR="00912BE1">
        <w:rPr>
          <w:rFonts w:hint="eastAsia"/>
          <w:noProof/>
        </w:rPr>
        <w:t>beatvest</w:t>
      </w:r>
      <w:r w:rsidR="00912BE1">
        <w:rPr>
          <w:rFonts w:hint="eastAsia"/>
          <w:noProof/>
        </w:rPr>
        <w:t>的联合创始人，金融学专业出身，拥有十余年金融行业从业经历，曾任职于英国（金融行为监管局</w:t>
      </w:r>
      <w:r w:rsidR="00912BE1">
        <w:rPr>
          <w:rFonts w:hint="eastAsia"/>
          <w:noProof/>
        </w:rPr>
        <w:t>FCA</w:t>
      </w:r>
      <w:r w:rsidR="00912BE1">
        <w:rPr>
          <w:rFonts w:hint="eastAsia"/>
          <w:noProof/>
        </w:rPr>
        <w:t>）、美国（美国证券交易委员会</w:t>
      </w:r>
      <w:r w:rsidR="00912BE1">
        <w:rPr>
          <w:rFonts w:hint="eastAsia"/>
          <w:noProof/>
        </w:rPr>
        <w:t>SEC</w:t>
      </w:r>
      <w:r w:rsidR="00912BE1">
        <w:rPr>
          <w:rFonts w:hint="eastAsia"/>
          <w:noProof/>
        </w:rPr>
        <w:t>）的银行及金融监管领域。</w:t>
      </w:r>
    </w:p>
    <w:p w14:paraId="0630056A" w14:textId="77777777" w:rsidR="00912BE1" w:rsidRDefault="00912BE1" w:rsidP="00912BE1">
      <w:pPr>
        <w:ind w:firstLineChars="200" w:firstLine="420"/>
        <w:rPr>
          <w:noProof/>
        </w:rPr>
      </w:pPr>
    </w:p>
    <w:p w14:paraId="34CBD2B8" w14:textId="6BE5ABD1" w:rsidR="004209F2" w:rsidRPr="00912BE1" w:rsidRDefault="00912BE1" w:rsidP="00912BE1">
      <w:pPr>
        <w:ind w:firstLineChars="200" w:firstLine="422"/>
        <w:rPr>
          <w:noProof/>
        </w:rPr>
      </w:pPr>
      <w:r w:rsidRPr="00912BE1">
        <w:rPr>
          <w:rFonts w:hint="eastAsia"/>
          <w:b/>
          <w:bCs/>
          <w:noProof/>
        </w:rPr>
        <w:t>朱莉娅</w:t>
      </w:r>
      <w:r w:rsidRPr="00912BE1">
        <w:rPr>
          <w:b/>
          <w:bCs/>
          <w:noProof/>
        </w:rPr>
        <w:t>·</w:t>
      </w:r>
      <w:r w:rsidRPr="00912BE1">
        <w:rPr>
          <w:rFonts w:hint="eastAsia"/>
          <w:b/>
          <w:bCs/>
          <w:noProof/>
        </w:rPr>
        <w:t>克鲁斯林（</w:t>
      </w:r>
      <w:r w:rsidRPr="00912BE1">
        <w:rPr>
          <w:rFonts w:hint="eastAsia"/>
          <w:b/>
          <w:bCs/>
          <w:noProof/>
        </w:rPr>
        <w:t>Julia K</w:t>
      </w:r>
      <w:r w:rsidRPr="00912BE1">
        <w:rPr>
          <w:b/>
          <w:bCs/>
          <w:noProof/>
        </w:rPr>
        <w:t>ruslin</w:t>
      </w:r>
      <w:r w:rsidRPr="00912BE1">
        <w:rPr>
          <w:b/>
          <w:bCs/>
          <w:noProof/>
        </w:rPr>
        <w:t>）</w:t>
      </w:r>
      <w:r>
        <w:rPr>
          <w:rFonts w:hint="eastAsia"/>
          <w:noProof/>
        </w:rPr>
        <w:t>同为</w:t>
      </w:r>
      <w:r>
        <w:rPr>
          <w:rFonts w:hint="eastAsia"/>
          <w:noProof/>
        </w:rPr>
        <w:t>beatvest</w:t>
      </w:r>
      <w:r>
        <w:rPr>
          <w:rFonts w:hint="eastAsia"/>
          <w:noProof/>
        </w:rPr>
        <w:t>联合创始人，拥有工商管理专业背景，深耕战略咨询领域，经验丰富。她自身也曾是投资小白，十分了解理财入门者的真实需求；同时身为</w:t>
      </w:r>
      <w:r>
        <w:rPr>
          <w:rFonts w:hint="eastAsia"/>
          <w:noProof/>
        </w:rPr>
        <w:t>beatvest</w:t>
      </w:r>
      <w:r>
        <w:rPr>
          <w:rFonts w:hint="eastAsia"/>
          <w:noProof/>
        </w:rPr>
        <w:t>产品经理，她每周都会与平台用户保持沟通交流。</w:t>
      </w:r>
    </w:p>
    <w:p w14:paraId="35F0FE0A" w14:textId="77777777" w:rsidR="004209F2" w:rsidRPr="004209F2" w:rsidRDefault="004209F2">
      <w:pPr>
        <w:rPr>
          <w:b/>
          <w:color w:val="000000"/>
        </w:rPr>
      </w:pPr>
    </w:p>
    <w:p w14:paraId="794E9055" w14:textId="77777777" w:rsidR="004209F2" w:rsidRPr="004209F2" w:rsidRDefault="004209F2">
      <w:pPr>
        <w:rPr>
          <w:b/>
          <w:color w:val="000000"/>
        </w:rPr>
      </w:pPr>
    </w:p>
    <w:p w14:paraId="560410C0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50389F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3D09802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4643F1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4D568A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A1D1FA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A53C74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B10831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382389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75C2B37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496C445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59874CC5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699091E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7FF9EC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B66E82A" wp14:editId="45E571A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6B8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9290" w14:textId="77777777" w:rsidR="00894EF5" w:rsidRDefault="00894EF5">
      <w:r>
        <w:separator/>
      </w:r>
    </w:p>
  </w:endnote>
  <w:endnote w:type="continuationSeparator" w:id="0">
    <w:p w14:paraId="4FF32D34" w14:textId="77777777" w:rsidR="00894EF5" w:rsidRDefault="0089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370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E5D297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70C81D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5DEC7A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E9D9594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C02D" w14:textId="77777777" w:rsidR="00894EF5" w:rsidRDefault="00894EF5">
      <w:r>
        <w:separator/>
      </w:r>
    </w:p>
  </w:footnote>
  <w:footnote w:type="continuationSeparator" w:id="0">
    <w:p w14:paraId="77F57DC0" w14:textId="77777777" w:rsidR="00894EF5" w:rsidRDefault="0089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835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8BF67" wp14:editId="4503B87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729D5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A5FC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A5FC1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6BC0"/>
    <w:rsid w:val="001639F1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19DC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4C4C"/>
    <w:rsid w:val="006B6CAB"/>
    <w:rsid w:val="006D37ED"/>
    <w:rsid w:val="006E2E2E"/>
    <w:rsid w:val="007078E0"/>
    <w:rsid w:val="00710661"/>
    <w:rsid w:val="00715F9D"/>
    <w:rsid w:val="00726743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4829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4EF5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2BE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0DE6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D7C34"/>
    <w:rsid w:val="00AE6BD3"/>
    <w:rsid w:val="00AF0671"/>
    <w:rsid w:val="00AF0F78"/>
    <w:rsid w:val="00B057F1"/>
    <w:rsid w:val="00B254DB"/>
    <w:rsid w:val="00B262C1"/>
    <w:rsid w:val="00B3486B"/>
    <w:rsid w:val="00B37EEF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4291"/>
    <w:rsid w:val="00CC69DA"/>
    <w:rsid w:val="00CD3036"/>
    <w:rsid w:val="00CD409A"/>
    <w:rsid w:val="00CF0941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D674E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6B4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4B9FBB"/>
  <w15:docId w15:val="{7CDFF340-24B7-49DC-A85A-B8274AC9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84FB-6732-449D-A067-78D7BEE3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217</TotalTime>
  <Pages>3</Pages>
  <Words>745</Words>
  <Characters>1127</Characters>
  <Application>Microsoft Office Word</Application>
  <DocSecurity>0</DocSecurity>
  <Lines>62</Lines>
  <Paragraphs>53</Paragraphs>
  <ScaleCrop>false</ScaleCrop>
  <Company>2ndSpAcE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13</cp:revision>
  <cp:lastPrinted>2005-06-10T06:33:00Z</cp:lastPrinted>
  <dcterms:created xsi:type="dcterms:W3CDTF">2026-05-13T07:35:00Z</dcterms:created>
  <dcterms:modified xsi:type="dcterms:W3CDTF">2026-05-15T05:40:00Z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