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media/image4.webp" ContentType="image/webp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3AF673">
      <w:pPr>
        <w:jc w:val="center"/>
        <w:rPr>
          <w:b/>
          <w:bCs/>
          <w:color w:val="000000"/>
          <w:sz w:val="36"/>
          <w:szCs w:val="36"/>
          <w:shd w:val="pct10" w:color="auto" w:fill="FFFFFF"/>
        </w:rPr>
      </w:pPr>
      <w:r>
        <w:rPr>
          <w:rFonts w:hint="eastAsia"/>
          <w:b/>
          <w:bCs/>
          <w:color w:val="000000"/>
          <w:sz w:val="36"/>
          <w:szCs w:val="36"/>
          <w:shd w:val="pct10" w:color="auto" w:fill="FFFFFF"/>
          <w:lang w:val="en-US" w:eastAsia="zh-CN"/>
        </w:rPr>
        <w:t>系 列</w:t>
      </w:r>
      <w:r>
        <w:rPr>
          <w:b/>
          <w:bCs/>
          <w:color w:val="000000"/>
          <w:sz w:val="36"/>
          <w:szCs w:val="36"/>
          <w:shd w:val="pct10" w:color="auto" w:fill="FFFFFF"/>
        </w:rPr>
        <w:t xml:space="preserve"> 推 荐</w:t>
      </w:r>
    </w:p>
    <w:p w14:paraId="63658F3E">
      <w:pPr>
        <w:jc w:val="center"/>
        <w:rPr>
          <w:rFonts w:hint="eastAsia" w:eastAsia="宋体"/>
          <w:b/>
          <w:bCs/>
          <w:color w:val="000000"/>
          <w:sz w:val="36"/>
          <w:szCs w:val="36"/>
          <w:lang w:eastAsia="zh-CN"/>
        </w:rPr>
      </w:pPr>
      <w:r>
        <w:rPr>
          <w:rFonts w:hint="eastAsia"/>
          <w:b/>
          <w:bCs/>
          <w:color w:val="000000"/>
          <w:sz w:val="36"/>
          <w:szCs w:val="36"/>
          <w:lang w:eastAsia="zh-CN"/>
        </w:rPr>
        <w:t>《</w:t>
      </w:r>
      <w:r>
        <w:rPr>
          <w:rFonts w:hint="eastAsia"/>
          <w:b/>
          <w:bCs/>
          <w:color w:val="000000"/>
          <w:sz w:val="36"/>
          <w:szCs w:val="36"/>
        </w:rPr>
        <w:t>可可豆侦探</w:t>
      </w:r>
      <w:r>
        <w:rPr>
          <w:rFonts w:hint="eastAsia"/>
          <w:b/>
          <w:bCs/>
          <w:color w:val="000000"/>
          <w:sz w:val="36"/>
          <w:szCs w:val="36"/>
          <w:lang w:eastAsia="zh-CN"/>
        </w:rPr>
        <w:t>》</w:t>
      </w:r>
      <w:r>
        <w:rPr>
          <w:rFonts w:hint="eastAsia"/>
          <w:b/>
          <w:bCs/>
          <w:color w:val="000000"/>
          <w:sz w:val="36"/>
          <w:szCs w:val="36"/>
        </w:rPr>
        <w:t>系列</w:t>
      </w:r>
      <w:r>
        <w:rPr>
          <w:rFonts w:hint="eastAsia"/>
          <w:b/>
          <w:bCs/>
          <w:color w:val="000000"/>
          <w:sz w:val="36"/>
          <w:szCs w:val="36"/>
          <w:lang w:eastAsia="zh-CN"/>
        </w:rPr>
        <w:t>（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>2册</w:t>
      </w:r>
      <w:r>
        <w:rPr>
          <w:rFonts w:hint="eastAsia"/>
          <w:b/>
          <w:bCs/>
          <w:color w:val="000000"/>
          <w:sz w:val="36"/>
          <w:szCs w:val="36"/>
          <w:lang w:eastAsia="zh-CN"/>
        </w:rPr>
        <w:t>）</w:t>
      </w:r>
    </w:p>
    <w:p w14:paraId="0312D412">
      <w:pPr>
        <w:jc w:val="center"/>
        <w:rPr>
          <w:rFonts w:hint="default"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/>
          <w:sz w:val="36"/>
          <w:szCs w:val="36"/>
        </w:rPr>
        <w:t>Coco Bean Investigates</w:t>
      </w:r>
      <w:r>
        <w:rPr>
          <w:rFonts w:hint="eastAsia"/>
          <w:b/>
          <w:bCs/>
          <w:color w:val="000000"/>
          <w:sz w:val="36"/>
          <w:szCs w:val="36"/>
          <w:lang w:val="en-US" w:eastAsia="zh-CN"/>
        </w:rPr>
        <w:t xml:space="preserve"> Series (2 books)</w:t>
      </w:r>
    </w:p>
    <w:p w14:paraId="1F07D14F">
      <w:pPr>
        <w:tabs>
          <w:tab w:val="center" w:pos="4252"/>
        </w:tabs>
        <w:jc w:val="center"/>
        <w:rPr>
          <w:rFonts w:hint="default"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1269365" cy="1949450"/>
            <wp:effectExtent l="0" t="0" r="6985" b="317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0000" cy="1950085"/>
            <wp:effectExtent l="0" t="0" r="6350" b="254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3C26D">
      <w:pPr>
        <w:numPr>
          <w:ilvl w:val="0"/>
          <w:numId w:val="1"/>
        </w:numPr>
        <w:tabs>
          <w:tab w:val="center" w:pos="4252"/>
        </w:tabs>
        <w:ind w:left="420" w:leftChars="0" w:hanging="420" w:firstLineChars="0"/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</w:pP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一部充满幽默与巧克力元素的温馨谋杀悬疑二部曲。</w:t>
      </w:r>
    </w:p>
    <w:p w14:paraId="2ED2C56D">
      <w:pPr>
        <w:numPr>
          <w:ilvl w:val="0"/>
          <w:numId w:val="1"/>
        </w:numPr>
        <w:tabs>
          <w:tab w:val="center" w:pos="4252"/>
        </w:tabs>
        <w:ind w:left="420" w:leftChars="0" w:hanging="420" w:firstLineChars="0"/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</w:pP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作者Anna Brooke曾获SCBWI</w:t>
      </w:r>
      <w:r>
        <w:rPr>
          <w:rFonts w:hint="eastAsia" w:ascii="宋体" w:hAnsi="宋体" w:eastAsia="宋体" w:cs="宋体"/>
          <w:b/>
          <w:bCs/>
          <w:color w:val="843C0B" w:themeColor="accent2" w:themeShade="80"/>
          <w:szCs w:val="21"/>
        </w:rPr>
        <w:t>“未闻之声”</w:t>
      </w: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奖，并入围巴斯儿童小说奖</w:t>
      </w:r>
      <w:r>
        <w:rPr>
          <w:rFonts w:hint="eastAsia" w:ascii="Times New Roman" w:hAnsi="Times New Roman" w:cs="Times New Roman"/>
          <w:b/>
          <w:bCs/>
          <w:color w:val="843C0B" w:themeColor="accent2" w:themeShade="80"/>
          <w:szCs w:val="21"/>
          <w:lang w:eastAsia="zh-CN"/>
        </w:rPr>
        <w:t>。</w:t>
      </w:r>
    </w:p>
    <w:p w14:paraId="489B122C">
      <w:pPr>
        <w:numPr>
          <w:ilvl w:val="0"/>
          <w:numId w:val="1"/>
        </w:numPr>
        <w:tabs>
          <w:tab w:val="center" w:pos="4252"/>
        </w:tabs>
        <w:ind w:left="420" w:leftChars="0" w:hanging="420" w:firstLineChars="0"/>
        <w:rPr>
          <w:rFonts w:hint="default" w:ascii="Times New Roman" w:hAnsi="Times New Roman" w:eastAsia="宋体" w:cs="Times New Roman"/>
          <w:b/>
          <w:bCs/>
          <w:color w:val="843C0B" w:themeColor="accent2" w:themeShade="80"/>
          <w:szCs w:val="21"/>
          <w:lang w:val="en-US" w:eastAsia="zh-CN"/>
        </w:rPr>
      </w:pP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《伟大的巧克力阴谋》(</w:t>
      </w:r>
      <w:r>
        <w:rPr>
          <w:rFonts w:hint="default" w:ascii="Times New Roman" w:hAnsi="Times New Roman" w:cs="Times New Roman"/>
          <w:b/>
          <w:bCs/>
          <w:i/>
          <w:iCs/>
          <w:color w:val="843C0B" w:themeColor="accent2" w:themeShade="80"/>
          <w:szCs w:val="21"/>
        </w:rPr>
        <w:t xml:space="preserve">The Great </w:t>
      </w:r>
      <w:r>
        <w:rPr>
          <w:rFonts w:hint="default" w:ascii="Times New Roman" w:hAnsi="Times New Roman" w:cs="Times New Roman"/>
          <w:b/>
          <w:bCs/>
          <w:i/>
          <w:iCs/>
          <w:color w:val="843C0B" w:themeColor="accent2" w:themeShade="80"/>
          <w:szCs w:val="21"/>
        </w:rPr>
        <w:t>Chocoplot</w:t>
      </w: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)与《浓情巧克力》(</w:t>
      </w:r>
      <w:r>
        <w:rPr>
          <w:rFonts w:hint="default" w:ascii="Times New Roman" w:hAnsi="Times New Roman" w:cs="Times New Roman"/>
          <w:b/>
          <w:bCs/>
          <w:i/>
          <w:iCs/>
          <w:color w:val="843C0B" w:themeColor="accent2" w:themeShade="80"/>
          <w:szCs w:val="21"/>
        </w:rPr>
        <w:t>Chocolat</w:t>
      </w: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)的结合，再加上一点《不淑女的谋杀》(</w:t>
      </w:r>
      <w:r>
        <w:rPr>
          <w:rFonts w:hint="default" w:ascii="Times New Roman" w:hAnsi="Times New Roman" w:cs="Times New Roman"/>
          <w:b/>
          <w:bCs/>
          <w:i/>
          <w:iCs/>
          <w:color w:val="843C0B" w:themeColor="accent2" w:themeShade="80"/>
          <w:szCs w:val="21"/>
        </w:rPr>
        <w:t>Murder Most Unladylike</w:t>
      </w: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)的风格。风格</w:t>
      </w: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  <w:lang w:val="en-US" w:eastAsia="zh-CN"/>
        </w:rPr>
        <w:t>还</w:t>
      </w: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类似《英国烘焙大赛》(</w:t>
      </w:r>
      <w:r>
        <w:rPr>
          <w:rFonts w:hint="default" w:ascii="Times New Roman" w:hAnsi="Times New Roman" w:cs="Times New Roman"/>
          <w:b/>
          <w:bCs/>
          <w:i/>
          <w:iCs/>
          <w:color w:val="843C0B" w:themeColor="accent2" w:themeShade="80"/>
          <w:szCs w:val="21"/>
        </w:rPr>
        <w:t>The Great British Bake-Off</w:t>
      </w:r>
      <w:r>
        <w:rPr>
          <w:rFonts w:hint="default" w:ascii="Times New Roman" w:hAnsi="Times New Roman" w:cs="Times New Roman"/>
          <w:b/>
          <w:bCs/>
          <w:color w:val="843C0B" w:themeColor="accent2" w:themeShade="80"/>
          <w:szCs w:val="21"/>
        </w:rPr>
        <w:t>)与《城堡改造记(Chateau DIY)》</w:t>
      </w:r>
      <w:r>
        <w:rPr>
          <w:rFonts w:hint="eastAsia" w:cs="Times New Roman"/>
          <w:b/>
          <w:bCs/>
          <w:color w:val="843C0B" w:themeColor="accent2" w:themeShade="80"/>
          <w:szCs w:val="21"/>
          <w:lang w:eastAsia="zh-CN"/>
        </w:rPr>
        <w:t>。</w:t>
      </w:r>
      <w:bookmarkStart w:id="3" w:name="_GoBack"/>
      <w:bookmarkEnd w:id="3"/>
    </w:p>
    <w:p w14:paraId="7194CA57">
      <w:pPr>
        <w:ind w:firstLine="422" w:firstLineChars="200"/>
        <w:rPr>
          <w:b/>
          <w:bCs/>
          <w:color w:val="000000"/>
          <w:szCs w:val="21"/>
        </w:rPr>
      </w:pPr>
    </w:p>
    <w:p w14:paraId="7E02B665">
      <w:pPr>
        <w:ind w:firstLine="422" w:firstLineChars="200"/>
        <w:rPr>
          <w:b/>
          <w:bCs/>
          <w:color w:val="000000"/>
          <w:szCs w:val="21"/>
        </w:rPr>
      </w:pPr>
    </w:p>
    <w:p w14:paraId="3D5DFFFC">
      <w:pPr>
        <w:rPr>
          <w:rFonts w:hint="eastAsia"/>
          <w:b/>
          <w:bCs/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4076700</wp:posOffset>
            </wp:positionH>
            <wp:positionV relativeFrom="paragraph">
              <wp:posOffset>56515</wp:posOffset>
            </wp:positionV>
            <wp:extent cx="1269365" cy="1949450"/>
            <wp:effectExtent l="0" t="0" r="6985" b="3175"/>
            <wp:wrapSquare wrapText="bothSides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936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中文书名：《巧克力谋杀案》</w:t>
      </w:r>
    </w:p>
    <w:p w14:paraId="7A119AE1">
      <w:pPr>
        <w:rPr>
          <w:b/>
          <w:bCs/>
        </w:rPr>
      </w:pPr>
      <w:r>
        <w:rPr>
          <w:rFonts w:hint="eastAsia"/>
          <w:b/>
          <w:bCs/>
        </w:rPr>
        <w:t>英文书名：Death by Chocolate</w:t>
      </w:r>
    </w:p>
    <w:p w14:paraId="4706A921">
      <w:pPr>
        <w:rPr>
          <w:b/>
          <w:bCs/>
        </w:rPr>
      </w:pPr>
      <w:r>
        <w:rPr>
          <w:rFonts w:hint="eastAsia"/>
          <w:b/>
          <w:bCs/>
        </w:rPr>
        <w:t>作　　者：</w:t>
      </w:r>
      <w:r>
        <w:rPr>
          <w:b/>
          <w:bCs/>
        </w:rPr>
        <w:t>Anna Brooke</w:t>
      </w:r>
    </w:p>
    <w:p w14:paraId="44B05738">
      <w:pPr>
        <w:rPr>
          <w:b/>
          <w:bCs/>
        </w:rPr>
      </w:pPr>
      <w:r>
        <w:rPr>
          <w:b/>
          <w:bCs/>
        </w:rPr>
        <w:t>出 版 社：</w:t>
      </w:r>
      <w:bookmarkStart w:id="0" w:name="_Hlk212625383"/>
      <w:r>
        <w:rPr>
          <w:b/>
          <w:bCs/>
        </w:rPr>
        <w:t>Chicken House</w:t>
      </w:r>
    </w:p>
    <w:bookmarkEnd w:id="0"/>
    <w:p w14:paraId="1E84F455">
      <w:pPr>
        <w:rPr>
          <w:b/>
          <w:bCs/>
        </w:rPr>
      </w:pPr>
      <w:r>
        <w:rPr>
          <w:rFonts w:hint="eastAsia"/>
          <w:b/>
          <w:bCs/>
        </w:rPr>
        <w:t>代理公司：Chicken House/ANA</w:t>
      </w:r>
    </w:p>
    <w:p w14:paraId="24760307">
      <w:pPr>
        <w:rPr>
          <w:b/>
          <w:bCs/>
        </w:rPr>
      </w:pPr>
      <w:r>
        <w:rPr>
          <w:rFonts w:hint="eastAsia"/>
          <w:b/>
          <w:bCs/>
        </w:rPr>
        <w:t>页    数：272页</w:t>
      </w:r>
    </w:p>
    <w:p w14:paraId="1BBBC898">
      <w:pPr>
        <w:rPr>
          <w:b/>
          <w:bCs/>
        </w:rPr>
      </w:pPr>
      <w:r>
        <w:rPr>
          <w:rFonts w:hint="eastAsia"/>
          <w:b/>
          <w:bCs/>
        </w:rPr>
        <w:t>出版时间：2026年3月</w:t>
      </w:r>
    </w:p>
    <w:p w14:paraId="08AE91F5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2C2220D9">
      <w:pPr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404F28EB">
      <w:pPr>
        <w:rPr>
          <w:b/>
          <w:bCs/>
        </w:rPr>
      </w:pPr>
      <w:r>
        <w:rPr>
          <w:rFonts w:hint="eastAsia"/>
          <w:b/>
          <w:bCs/>
        </w:rPr>
        <w:t>类    型：</w:t>
      </w:r>
      <w:r>
        <w:rPr>
          <w:b/>
          <w:bCs/>
        </w:rPr>
        <w:t>儿童文学</w:t>
      </w:r>
    </w:p>
    <w:p w14:paraId="12B6A04D">
      <w:pPr>
        <w:rPr>
          <w:b/>
          <w:bCs/>
          <w:color w:val="000000"/>
          <w:szCs w:val="21"/>
        </w:rPr>
      </w:pPr>
    </w:p>
    <w:p w14:paraId="5D4A966B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1C18A148">
      <w:pPr>
        <w:rPr>
          <w:rFonts w:hint="eastAsia"/>
          <w:color w:val="000000"/>
          <w:szCs w:val="21"/>
        </w:rPr>
      </w:pPr>
    </w:p>
    <w:p w14:paraId="29F07C5F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可可的父母将全部家当都投入了一家经营艰难的法国酒店。</w:t>
      </w:r>
    </w:p>
    <w:p w14:paraId="51ECA651">
      <w:pPr>
        <w:ind w:firstLine="420" w:firstLineChars="200"/>
        <w:rPr>
          <w:color w:val="000000"/>
          <w:szCs w:val="21"/>
        </w:rPr>
      </w:pPr>
    </w:p>
    <w:p w14:paraId="09E0086E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然而，酒店却被一位心怀怨恨的老幽灵——巧克力师弗兰波瓦先生</w:t>
      </w:r>
      <w:r>
        <w:rPr>
          <w:rFonts w:hint="eastAsia"/>
          <w:color w:val="000000"/>
          <w:szCs w:val="21"/>
          <w:lang w:val="en-US" w:eastAsia="zh-CN"/>
        </w:rPr>
        <w:t>(</w:t>
      </w:r>
      <w:r>
        <w:rPr>
          <w:color w:val="000000"/>
          <w:szCs w:val="21"/>
        </w:rPr>
        <w:t>Monsieur Framboise</w:t>
      </w:r>
      <w:r>
        <w:rPr>
          <w:rFonts w:hint="eastAsia"/>
          <w:color w:val="000000"/>
          <w:szCs w:val="21"/>
          <w:lang w:val="en-US" w:eastAsia="zh-CN"/>
        </w:rPr>
        <w:t>)</w:t>
      </w:r>
      <w:r>
        <w:rPr>
          <w:color w:val="000000"/>
          <w:szCs w:val="21"/>
        </w:rPr>
        <w:t>所困扰，他当年遭遇了黏糊糊的结局。他同意与可可及其新朋友路易分享他传奇般的巧克力技艺，前提是孩子们能将他当年的凶手绳之以法。</w:t>
      </w:r>
    </w:p>
    <w:p w14:paraId="0CECD7AE">
      <w:pPr>
        <w:ind w:firstLine="420" w:firstLineChars="200"/>
        <w:rPr>
          <w:color w:val="000000"/>
          <w:szCs w:val="21"/>
        </w:rPr>
      </w:pPr>
    </w:p>
    <w:p w14:paraId="72B0151C">
      <w:pPr>
        <w:ind w:firstLine="420" w:firstLineChars="200"/>
        <w:rPr>
          <w:rFonts w:hint="eastAsia" w:eastAsia="宋体"/>
          <w:color w:val="000000"/>
          <w:szCs w:val="21"/>
          <w:lang w:eastAsia="zh-CN"/>
        </w:rPr>
      </w:pPr>
      <w:r>
        <w:rPr>
          <w:color w:val="000000"/>
          <w:szCs w:val="21"/>
        </w:rPr>
        <w:t>很快，由孩子们亲手制作的巧克力吸引了远近各地的游客，其中也包括一位阴险的英国人</w:t>
      </w:r>
      <w:r>
        <w:rPr>
          <w:rFonts w:hint="eastAsia"/>
          <w:color w:val="000000"/>
          <w:szCs w:val="21"/>
          <w:lang w:eastAsia="zh-CN"/>
        </w:rPr>
        <w:t>……</w:t>
      </w:r>
    </w:p>
    <w:p w14:paraId="22EF3302">
      <w:pPr>
        <w:ind w:firstLine="420" w:firstLineChars="200"/>
        <w:rPr>
          <w:color w:val="000000"/>
          <w:szCs w:val="21"/>
        </w:rPr>
      </w:pPr>
    </w:p>
    <w:p w14:paraId="6826D95E">
      <w:pPr>
        <w:ind w:firstLine="420" w:firstLineChars="200"/>
        <w:rPr>
          <w:color w:val="000000"/>
          <w:szCs w:val="21"/>
        </w:rPr>
      </w:pPr>
      <w:r>
        <w:rPr>
          <w:color w:val="000000"/>
          <w:szCs w:val="21"/>
        </w:rPr>
        <w:t>可可和路易能否在</w:t>
      </w:r>
      <w:r>
        <w:rPr>
          <w:rFonts w:hint="eastAsia"/>
          <w:color w:val="000000"/>
          <w:szCs w:val="21"/>
          <w:lang w:val="en-US" w:eastAsia="zh-CN"/>
        </w:rPr>
        <w:t>复活节前</w:t>
      </w:r>
      <w:r>
        <w:rPr>
          <w:color w:val="000000"/>
          <w:szCs w:val="21"/>
        </w:rPr>
        <w:t>前拯救家族酒店，并揭开这桩陈年谜案的真相？</w:t>
      </w:r>
    </w:p>
    <w:p w14:paraId="31665409">
      <w:pPr>
        <w:rPr>
          <w:rFonts w:hint="eastAsia"/>
          <w:b/>
          <w:bCs/>
        </w:rPr>
      </w:pPr>
      <w:bookmarkStart w:id="1" w:name="OLE_LINK38"/>
      <w:bookmarkStart w:id="2" w:name="OLE_LINK43"/>
    </w:p>
    <w:p w14:paraId="6EB97D46">
      <w:pPr>
        <w:rPr>
          <w:rFonts w:hint="eastAsia"/>
          <w:b/>
          <w:bCs/>
        </w:rPr>
      </w:pPr>
    </w:p>
    <w:p w14:paraId="08BED588">
      <w:pPr>
        <w:rPr>
          <w:rFonts w:hint="eastAsia"/>
          <w:b/>
          <w:bCs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4102735</wp:posOffset>
            </wp:positionH>
            <wp:positionV relativeFrom="paragraph">
              <wp:posOffset>89535</wp:posOffset>
            </wp:positionV>
            <wp:extent cx="1261745" cy="1937385"/>
            <wp:effectExtent l="0" t="0" r="5080" b="5715"/>
            <wp:wrapSquare wrapText="bothSides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261745" cy="193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</w:rPr>
        <w:t>中文书名：《</w:t>
      </w:r>
      <w:r>
        <w:rPr>
          <w:rFonts w:hint="eastAsia"/>
          <w:b/>
          <w:bCs/>
          <w:lang w:val="en-US" w:eastAsia="zh-CN"/>
        </w:rPr>
        <w:t>开箱</w:t>
      </w:r>
      <w:r>
        <w:rPr>
          <w:rFonts w:hint="eastAsia"/>
          <w:b/>
          <w:bCs/>
        </w:rPr>
        <w:t>谋杀案》</w:t>
      </w:r>
    </w:p>
    <w:p w14:paraId="66575210">
      <w:pPr>
        <w:rPr>
          <w:b/>
          <w:bCs/>
        </w:rPr>
      </w:pPr>
      <w:r>
        <w:rPr>
          <w:rFonts w:hint="eastAsia"/>
          <w:b/>
          <w:bCs/>
        </w:rPr>
        <w:t>英文书名：Murder Unwrapped</w:t>
      </w:r>
    </w:p>
    <w:p w14:paraId="399F3E2D">
      <w:pPr>
        <w:rPr>
          <w:b/>
          <w:bCs/>
        </w:rPr>
      </w:pPr>
      <w:r>
        <w:rPr>
          <w:rFonts w:hint="eastAsia"/>
          <w:b/>
          <w:bCs/>
        </w:rPr>
        <w:t>作　　者：</w:t>
      </w:r>
      <w:r>
        <w:rPr>
          <w:b/>
          <w:bCs/>
        </w:rPr>
        <w:t>Anna Brooke</w:t>
      </w:r>
    </w:p>
    <w:p w14:paraId="486DF8D9">
      <w:pPr>
        <w:rPr>
          <w:b/>
          <w:bCs/>
        </w:rPr>
      </w:pPr>
      <w:r>
        <w:rPr>
          <w:b/>
          <w:bCs/>
        </w:rPr>
        <w:t>出 版 社：Chicken House</w:t>
      </w:r>
    </w:p>
    <w:p w14:paraId="6DC4B6A8">
      <w:pPr>
        <w:rPr>
          <w:b/>
          <w:bCs/>
        </w:rPr>
      </w:pPr>
      <w:r>
        <w:rPr>
          <w:rFonts w:hint="eastAsia"/>
          <w:b/>
          <w:bCs/>
        </w:rPr>
        <w:t>代理公司：Chicken House/ANA</w:t>
      </w:r>
    </w:p>
    <w:p w14:paraId="25B0DEA4">
      <w:pPr>
        <w:rPr>
          <w:b/>
          <w:bCs/>
        </w:rPr>
      </w:pPr>
      <w:r>
        <w:rPr>
          <w:rFonts w:hint="eastAsia"/>
          <w:b/>
          <w:bCs/>
        </w:rPr>
        <w:t>页    数：2</w:t>
      </w:r>
      <w:r>
        <w:rPr>
          <w:rFonts w:hint="eastAsia"/>
          <w:b/>
          <w:bCs/>
          <w:lang w:val="en-US" w:eastAsia="zh-CN"/>
        </w:rPr>
        <w:t>24</w:t>
      </w:r>
      <w:r>
        <w:rPr>
          <w:rFonts w:hint="eastAsia"/>
          <w:b/>
          <w:bCs/>
        </w:rPr>
        <w:t>页</w:t>
      </w:r>
    </w:p>
    <w:p w14:paraId="10B79F62">
      <w:pPr>
        <w:rPr>
          <w:b/>
          <w:bCs/>
        </w:rPr>
      </w:pPr>
      <w:r>
        <w:rPr>
          <w:rFonts w:hint="eastAsia"/>
          <w:b/>
          <w:bCs/>
        </w:rPr>
        <w:t>出版时间：2026年</w:t>
      </w:r>
      <w:r>
        <w:rPr>
          <w:rFonts w:hint="eastAsia"/>
          <w:b/>
          <w:bCs/>
          <w:lang w:val="en-US" w:eastAsia="zh-CN"/>
        </w:rPr>
        <w:t>9</w:t>
      </w:r>
      <w:r>
        <w:rPr>
          <w:rFonts w:hint="eastAsia"/>
          <w:b/>
          <w:bCs/>
        </w:rPr>
        <w:t>月</w:t>
      </w:r>
    </w:p>
    <w:p w14:paraId="0755B839">
      <w:pPr>
        <w:rPr>
          <w:b/>
          <w:bCs/>
        </w:rPr>
      </w:pPr>
      <w:r>
        <w:rPr>
          <w:rFonts w:hint="eastAsia"/>
          <w:b/>
          <w:bCs/>
        </w:rPr>
        <w:t>代理地区：中国大陆、台湾</w:t>
      </w:r>
    </w:p>
    <w:p w14:paraId="2740324F">
      <w:pPr>
        <w:rPr>
          <w:b/>
          <w:bCs/>
        </w:rPr>
      </w:pPr>
      <w:r>
        <w:rPr>
          <w:rFonts w:hint="eastAsia"/>
          <w:b/>
          <w:bCs/>
        </w:rPr>
        <w:t>审读资料：电子稿</w:t>
      </w:r>
    </w:p>
    <w:p w14:paraId="270F7A12">
      <w:pPr>
        <w:rPr>
          <w:b/>
          <w:bCs/>
        </w:rPr>
      </w:pPr>
      <w:r>
        <w:rPr>
          <w:rFonts w:hint="eastAsia"/>
          <w:b/>
          <w:bCs/>
        </w:rPr>
        <w:t>类    型：</w:t>
      </w:r>
      <w:r>
        <w:rPr>
          <w:b/>
          <w:bCs/>
        </w:rPr>
        <w:t>儿童文学</w:t>
      </w:r>
    </w:p>
    <w:p w14:paraId="69B44F86">
      <w:pPr>
        <w:rPr>
          <w:b/>
          <w:bCs/>
          <w:color w:val="000000"/>
          <w:szCs w:val="21"/>
        </w:rPr>
      </w:pPr>
    </w:p>
    <w:p w14:paraId="7A030765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内容简介：</w:t>
      </w:r>
    </w:p>
    <w:p w14:paraId="48E675BD">
      <w:pPr>
        <w:tabs>
          <w:tab w:val="center" w:pos="4252"/>
        </w:tabs>
        <w:rPr>
          <w:rFonts w:hint="default" w:ascii="Times New Roman" w:hAnsi="Times New Roman" w:cs="Times New Roman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1EE4B74D">
      <w:pPr>
        <w:tabs>
          <w:tab w:val="center" w:pos="4252"/>
        </w:tabs>
        <w:ind w:firstLine="420" w:firstLineChars="0"/>
        <w:rPr>
          <w:rFonts w:hint="eastAsia" w:ascii="Cambria Math" w:hAnsi="Cambria Math" w:cs="Cambria Math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谋杀再次发生了</w:t>
      </w:r>
      <w:r>
        <w:rPr>
          <w:rFonts w:hint="eastAsia" w:cs="Times New Roman"/>
          <w:b w:val="0"/>
          <w:bCs w:val="0"/>
          <w:color w:val="000000" w:themeColor="text1"/>
          <w:szCs w:val="21"/>
          <w:lang w:eastAsia="zh-CN"/>
          <w14:textFill>
            <w14:solidFill>
              <w14:schemeClr w14:val="tx1"/>
            </w14:solidFill>
          </w14:textFill>
        </w:rPr>
        <w:t>……</w:t>
      </w:r>
      <w:r>
        <w:rPr>
          <w:rFonts w:hint="default" w:ascii="Times New Roman" w:hAnsi="Times New Roman" w:cs="Times New Roman"/>
          <w:b w:val="0"/>
          <w:bCs w:val="0"/>
          <w:color w:val="000000" w:themeColor="text1"/>
          <w:szCs w:val="21"/>
          <w14:textFill>
            <w14:solidFill>
              <w14:schemeClr w14:val="tx1"/>
            </w14:solidFill>
          </w14:textFill>
        </w:rPr>
        <w:t>！在这场全新的冒险中，可可和路易将面对街头孤儿的幽灵、热气球，以及一场可以追溯到法国大革命时期的复仇阴谋。孩子们能否在平安夜午夜钟声敲响之前拯救比赛并揭开谜团？更多的幽默、悬疑，以及（当然）巧克力——恰逢圣诞节到来之际。</w:t>
      </w:r>
    </w:p>
    <w:p w14:paraId="7B27EAB6">
      <w:pPr>
        <w:tabs>
          <w:tab w:val="center" w:pos="4252"/>
        </w:tabs>
        <w:rPr>
          <w:rFonts w:hint="eastAsia" w:ascii="Cambria Math" w:hAnsi="Cambria Math" w:cs="Cambria Math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 w14:paraId="60CE7739">
      <w:pPr>
        <w:tabs>
          <w:tab w:val="center" w:pos="4252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作者简介：</w:t>
      </w:r>
    </w:p>
    <w:p w14:paraId="473DA3F2">
      <w:pPr>
        <w:ind w:firstLine="480" w:firstLineChars="200"/>
        <w:rPr>
          <w:b/>
          <w:bCs/>
          <w:color w:val="000000"/>
          <w:szCs w:val="21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191770</wp:posOffset>
            </wp:positionV>
            <wp:extent cx="747395" cy="735330"/>
            <wp:effectExtent l="0" t="0" r="5080" b="7620"/>
            <wp:wrapSquare wrapText="bothSides"/>
            <wp:docPr id="7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rcRect r="1600" b="3200"/>
                    <a:stretch>
                      <a:fillRect/>
                    </a:stretch>
                  </pic:blipFill>
                  <pic:spPr>
                    <a:xfrm>
                      <a:off x="0" y="0"/>
                      <a:ext cx="747395" cy="735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2453D10B">
      <w:pPr>
        <w:ind w:firstLine="422" w:firstLineChars="200"/>
        <w:rPr>
          <w:color w:val="000000"/>
          <w:szCs w:val="21"/>
        </w:rPr>
      </w:pPr>
      <w:r>
        <w:rPr>
          <w:b/>
          <w:bCs/>
          <w:color w:val="000000"/>
          <w:szCs w:val="21"/>
        </w:rPr>
        <w:t>安娜</w:t>
      </w:r>
      <w:r>
        <w:rPr>
          <w:rFonts w:hint="eastAsia"/>
          <w:b/>
          <w:bCs/>
          <w:color w:val="000000"/>
          <w:szCs w:val="21"/>
          <w:lang w:val="en-US" w:eastAsia="zh-CN"/>
        </w:rPr>
        <w:t>·</w:t>
      </w:r>
      <w:r>
        <w:rPr>
          <w:b/>
          <w:bCs/>
          <w:color w:val="000000"/>
          <w:szCs w:val="21"/>
        </w:rPr>
        <w:t>布鲁克</w:t>
      </w:r>
      <w:r>
        <w:rPr>
          <w:rFonts w:hint="eastAsia"/>
          <w:b/>
          <w:bCs/>
          <w:color w:val="000000"/>
          <w:szCs w:val="21"/>
          <w:lang w:val="en-US" w:eastAsia="zh-CN"/>
        </w:rPr>
        <w:t>(</w:t>
      </w:r>
      <w:r>
        <w:rPr>
          <w:b/>
          <w:bCs/>
          <w:color w:val="000000"/>
          <w:szCs w:val="21"/>
        </w:rPr>
        <w:t>Anna Brooke</w:t>
      </w:r>
      <w:r>
        <w:rPr>
          <w:rFonts w:hint="eastAsia"/>
          <w:b/>
          <w:bCs/>
          <w:color w:val="000000"/>
          <w:szCs w:val="21"/>
          <w:lang w:val="en-US" w:eastAsia="zh-CN"/>
        </w:rPr>
        <w:t>)</w:t>
      </w:r>
      <w:r>
        <w:rPr>
          <w:color w:val="000000"/>
          <w:szCs w:val="21"/>
        </w:rPr>
        <w:t> 的写作生涯始于新闻业，她曾担任</w:t>
      </w:r>
      <w:r>
        <w:rPr>
          <w:i/>
          <w:iCs/>
          <w:color w:val="000000"/>
          <w:szCs w:val="21"/>
        </w:rPr>
        <w:t>Time Out Paris</w:t>
      </w:r>
      <w:r>
        <w:rPr>
          <w:color w:val="000000"/>
          <w:szCs w:val="21"/>
        </w:rPr>
        <w:t>的影评人，并为</w:t>
      </w:r>
      <w:r>
        <w:rPr>
          <w:i/>
          <w:iCs/>
          <w:color w:val="000000"/>
          <w:szCs w:val="21"/>
        </w:rPr>
        <w:t>Frommer's</w:t>
      </w:r>
      <w:r>
        <w:rPr>
          <w:color w:val="000000"/>
          <w:szCs w:val="21"/>
        </w:rPr>
        <w:t>撰写了七本旅行指南。她的文章见于多家知名媒体，包括《金融时报》、《泰晤士报》以及《星期日泰晤士报旅游杂志》，并长期担任后者的巴黎专家。她的首部小说《弗兰克与博吉》</w:t>
      </w:r>
      <w:r>
        <w:rPr>
          <w:rFonts w:hint="eastAsia"/>
          <w:color w:val="000000"/>
          <w:szCs w:val="21"/>
          <w:lang w:val="en-US" w:eastAsia="zh-CN"/>
        </w:rPr>
        <w:t>(</w:t>
      </w:r>
      <w:r>
        <w:rPr>
          <w:i/>
          <w:iCs/>
          <w:color w:val="000000"/>
          <w:szCs w:val="21"/>
        </w:rPr>
        <w:t>Frank 'n' Bogey</w:t>
      </w:r>
      <w:r>
        <w:rPr>
          <w:rFonts w:hint="eastAsia"/>
          <w:color w:val="000000"/>
          <w:szCs w:val="21"/>
          <w:lang w:val="en-US" w:eastAsia="zh-CN"/>
        </w:rPr>
        <w:t>)</w:t>
      </w:r>
      <w:r>
        <w:rPr>
          <w:color w:val="000000"/>
          <w:szCs w:val="21"/>
        </w:rPr>
        <w:t>曾荣获SCBWI</w:t>
      </w:r>
      <w:r>
        <w:rPr>
          <w:rFonts w:hint="eastAsia" w:ascii="宋体" w:hAnsi="宋体" w:eastAsia="宋体" w:cs="宋体"/>
          <w:color w:val="000000"/>
          <w:szCs w:val="21"/>
        </w:rPr>
        <w:t>“未闻之声”</w:t>
      </w:r>
      <w:r>
        <w:rPr>
          <w:color w:val="000000"/>
          <w:szCs w:val="21"/>
        </w:rPr>
        <w:t>奖，并入围巴斯儿童小说奖长名单。不写作时，她曾是一名演员、卡巴莱歌手和电子流行艺人，从事舞台表演并为电影和广告创作歌曲。她在伯明翰和约克郡长大，现与她的法裔加拿大籍丈夫和儿子居住在巴黎。</w:t>
      </w:r>
    </w:p>
    <w:p w14:paraId="11A417FA">
      <w:pPr>
        <w:rPr>
          <w:rFonts w:hint="eastAsia"/>
          <w:color w:val="000000"/>
          <w:szCs w:val="21"/>
        </w:rPr>
      </w:pPr>
    </w:p>
    <w:p w14:paraId="0C6EEACD">
      <w:pPr>
        <w:shd w:val="clear" w:color="auto" w:fill="FFFFFF"/>
        <w:rPr>
          <w:b/>
          <w:bCs/>
          <w:color w:val="000000"/>
          <w:szCs w:val="21"/>
        </w:rPr>
      </w:pPr>
    </w:p>
    <w:p w14:paraId="4AA2C89D">
      <w:pPr>
        <w:shd w:val="clear" w:color="auto" w:fill="FFFFFF"/>
        <w:rPr>
          <w:rFonts w:hint="eastAsia" w:eastAsia="宋体"/>
          <w:b/>
          <w:bCs/>
          <w:color w:val="000000"/>
          <w:szCs w:val="21"/>
          <w:lang w:val="en-US" w:eastAsia="zh-CN"/>
        </w:rPr>
      </w:pPr>
    </w:p>
    <w:p w14:paraId="247AFA03">
      <w:pPr>
        <w:shd w:val="clear" w:color="auto" w:fill="FFFFFF"/>
        <w:rPr>
          <w:rFonts w:hint="eastAsia" w:eastAsia="宋体"/>
          <w:b/>
          <w:bCs/>
          <w:color w:val="000000"/>
          <w:szCs w:val="21"/>
          <w:lang w:val="en-US" w:eastAsia="zh-CN"/>
        </w:rPr>
      </w:pPr>
    </w:p>
    <w:bookmarkEnd w:id="1"/>
    <w:bookmarkEnd w:id="2"/>
    <w:p w14:paraId="265EB090">
      <w:pPr>
        <w:rPr>
          <w:rFonts w:hint="eastAsia" w:eastAsia="宋体"/>
          <w:b/>
          <w:color w:val="000000"/>
          <w:szCs w:val="21"/>
          <w:lang w:eastAsia="zh-CN"/>
        </w:rPr>
        <w:sectPr>
          <w:headerReference r:id="rId3" w:type="default"/>
          <w:footerReference r:id="rId4" w:type="default"/>
          <w:pgSz w:w="11906" w:h="16838"/>
          <w:pgMar w:top="1304" w:right="1701" w:bottom="1304" w:left="1701" w:header="851" w:footer="992" w:gutter="0"/>
          <w:cols w:space="720" w:num="1"/>
          <w:docGrid w:type="lines" w:linePitch="312" w:charSpace="0"/>
        </w:sectPr>
      </w:pPr>
    </w:p>
    <w:p w14:paraId="1BEEDDE5">
      <w:pPr>
        <w:rPr>
          <w:rFonts w:hint="eastAsia" w:eastAsia="宋体"/>
          <w:b/>
          <w:color w:val="000000"/>
          <w:szCs w:val="21"/>
          <w:lang w:eastAsia="zh-CN"/>
        </w:rPr>
      </w:pPr>
    </w:p>
    <w:p w14:paraId="21B2A4BF">
      <w:pPr>
        <w:rPr>
          <w:rFonts w:hint="eastAsia"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1C2969BB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6"/>
          <w:rFonts w:hint="eastAsia"/>
          <w:szCs w:val="21"/>
        </w:rPr>
        <w:t>Righ</w:t>
      </w:r>
      <w:r>
        <w:rPr>
          <w:rStyle w:val="16"/>
          <w:szCs w:val="21"/>
        </w:rPr>
        <w:t>ts@nurnberg.com.cn</w:t>
      </w:r>
      <w:r>
        <w:rPr>
          <w:rStyle w:val="16"/>
          <w:szCs w:val="21"/>
        </w:rPr>
        <w:fldChar w:fldCharType="end"/>
      </w:r>
    </w:p>
    <w:p w14:paraId="04D389D2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7048280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6A2CEEBC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  传真：010-82504200</w:t>
      </w:r>
    </w:p>
    <w:p w14:paraId="1E429410">
      <w:pPr>
        <w:rPr>
          <w:rStyle w:val="16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6"/>
          <w:szCs w:val="21"/>
        </w:rPr>
        <w:t>http://www.nurnberg.com.cn</w:t>
      </w:r>
      <w:r>
        <w:rPr>
          <w:rStyle w:val="16"/>
          <w:szCs w:val="21"/>
        </w:rPr>
        <w:fldChar w:fldCharType="end"/>
      </w:r>
    </w:p>
    <w:p w14:paraId="66EF0BB2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6"/>
          <w:szCs w:val="21"/>
        </w:rPr>
        <w:t>http://www.nurnberg.com.cn/booklist_zh/list.aspx</w:t>
      </w:r>
      <w:r>
        <w:rPr>
          <w:rStyle w:val="16"/>
          <w:szCs w:val="21"/>
        </w:rPr>
        <w:fldChar w:fldCharType="end"/>
      </w:r>
    </w:p>
    <w:p w14:paraId="7AB0B5A6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6"/>
          <w:szCs w:val="21"/>
        </w:rPr>
        <w:t>http://www.nurnberg.com.cn/book/book.aspx</w:t>
      </w:r>
      <w:r>
        <w:rPr>
          <w:rStyle w:val="16"/>
          <w:szCs w:val="21"/>
        </w:rPr>
        <w:fldChar w:fldCharType="end"/>
      </w:r>
    </w:p>
    <w:p w14:paraId="3B470455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6"/>
          <w:szCs w:val="21"/>
        </w:rPr>
        <w:t>http://www.nurnberg.com.cn/video/video.aspx</w:t>
      </w:r>
      <w:r>
        <w:rPr>
          <w:rStyle w:val="16"/>
          <w:szCs w:val="21"/>
        </w:rPr>
        <w:fldChar w:fldCharType="end"/>
      </w:r>
    </w:p>
    <w:p w14:paraId="0E913194">
      <w:pPr>
        <w:rPr>
          <w:rStyle w:val="16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6"/>
          <w:szCs w:val="21"/>
        </w:rPr>
        <w:t>http://site.douban.com/110577/</w:t>
      </w:r>
      <w:r>
        <w:rPr>
          <w:rStyle w:val="16"/>
          <w:szCs w:val="21"/>
        </w:rPr>
        <w:fldChar w:fldCharType="end"/>
      </w:r>
    </w:p>
    <w:p w14:paraId="633F941E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324B318A">
      <w:pPr>
        <w:shd w:val="clear" w:color="auto" w:fill="FFFFFF"/>
      </w:pPr>
      <w:r>
        <w:rPr>
          <w:color w:val="000000"/>
          <w:szCs w:val="21"/>
        </w:rPr>
        <w:t>微信订阅号：</w:t>
      </w:r>
      <w:r>
        <w:rPr>
          <w:rFonts w:hint="eastAsia"/>
          <w:color w:val="0000FF"/>
          <w:szCs w:val="21"/>
          <w:u w:val="single"/>
        </w:rPr>
        <w:t>安德鲁纳伯格联合国际北京代表处</w:t>
      </w:r>
    </w:p>
    <w:p w14:paraId="5ACDCB0A">
      <w:pPr>
        <w:ind w:right="420"/>
        <w:rPr>
          <w:rFonts w:eastAsia="Gungsuh"/>
          <w:color w:val="000000"/>
          <w:kern w:val="0"/>
          <w:szCs w:val="21"/>
        </w:rPr>
      </w:pPr>
    </w:p>
    <w:sectPr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Georgia">
    <w:panose1 w:val="02040502050405020303"/>
    <w:charset w:val="00"/>
    <w:family w:val="roman"/>
    <w:pitch w:val="default"/>
    <w:sig w:usb0="00000287" w:usb1="00000000" w:usb2="00000000" w:usb3="00000000" w:csb0="2000009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Myriad Pro">
    <w:altName w:val="Segoe Print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 Math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Gungsuh">
    <w:altName w:val="Malgun Gothic"/>
    <w:panose1 w:val="00000000000000000000"/>
    <w:charset w:val="81"/>
    <w:family w:val="roman"/>
    <w:pitch w:val="default"/>
    <w:sig w:usb0="00000000" w:usb1="00000000" w:usb2="00000030" w:usb3="00000000" w:csb0="0008009F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46BEF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45182062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地址：北京市海淀区中关村大街甲59号中国人民大学文化大厦1705室，邮编：100872</w:t>
    </w:r>
  </w:p>
  <w:p w14:paraId="499F1A9B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电话：010-82504106，传真：010-82504200</w:t>
    </w:r>
  </w:p>
  <w:p w14:paraId="77CC7F53">
    <w:pPr>
      <w:jc w:val="center"/>
      <w:rPr>
        <w:rFonts w:hint="eastAsia" w:ascii="方正姚体" w:hAnsi="华文仿宋" w:eastAsia="方正姚体"/>
        <w:sz w:val="18"/>
        <w:szCs w:val="18"/>
      </w:rPr>
    </w:pPr>
    <w:r>
      <w:rPr>
        <w:rFonts w:hint="eastAsia" w:ascii="方正姚体" w:hAnsi="华文仿宋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6"/>
        <w:rFonts w:hint="eastAsia" w:ascii="方正姚体" w:hAnsi="华文仿宋" w:eastAsia="方正姚体"/>
        <w:sz w:val="18"/>
        <w:szCs w:val="18"/>
      </w:rPr>
      <w:t>www.nurnberg.com.cn</w:t>
    </w:r>
    <w:r>
      <w:rPr>
        <w:rStyle w:val="16"/>
        <w:rFonts w:hint="eastAsia" w:ascii="方正姚体" w:hAnsi="华文仿宋" w:eastAsia="方正姚体"/>
        <w:sz w:val="18"/>
        <w:szCs w:val="18"/>
      </w:rPr>
      <w:fldChar w:fldCharType="end"/>
    </w:r>
  </w:p>
  <w:p w14:paraId="7B3D9D3E">
    <w:pPr>
      <w:pStyle w:val="7"/>
      <w:jc w:val="center"/>
      <w:rPr>
        <w:rFonts w:eastAsia="方正姚体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59EBF0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0" b="0"/>
          <wp:wrapSquare wrapText="bothSides"/>
          <wp:docPr id="1" name="图片 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4BD0B50">
    <w:pPr>
      <w:pStyle w:val="8"/>
      <w:rPr>
        <w:rFonts w:eastAsia="方正姚体"/>
        <w:b/>
        <w:bCs/>
      </w:rPr>
    </w:pPr>
    <w:r>
      <w:rPr>
        <w:rFonts w:hint="eastAsia"/>
      </w:rPr>
      <w:t xml:space="preserve">                                        </w:t>
    </w:r>
    <w:r>
      <w:rPr>
        <w:rFonts w:hint="eastAsia" w:eastAsia="方正姚体"/>
      </w:rPr>
      <w:t xml:space="preserve">英国安德鲁·纳伯格联合国际有限公司北京代表处    </w:t>
    </w:r>
    <w:r>
      <w:rPr>
        <w:rFonts w:hint="eastAsia" w:eastAsia="方正姚体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99D60AE"/>
    <w:multiLevelType w:val="singleLevel"/>
    <w:tmpl w:val="299D60A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TAxNzS3MDewtDQ2MrBU0lEKTi0uzszPAykwrAUAqiUyWSwAAAA="/>
    <w:docVar w:name="commondata" w:val="eyJoZGlkIjoiZTllZmFmOTc2ZTAzNjg1MDlkM2U2NTJhMDUzZDA3NTgifQ=="/>
    <w:docVar w:name="KSO_WPS_MARK_KEY" w:val="0b059547-d9b4-43d3-b85d-e7bdcac6c2a4"/>
  </w:docVars>
  <w:rsids>
    <w:rsidRoot w:val="005D743E"/>
    <w:rsid w:val="00000F16"/>
    <w:rsid w:val="000015CE"/>
    <w:rsid w:val="00002FAE"/>
    <w:rsid w:val="00004D67"/>
    <w:rsid w:val="00005533"/>
    <w:rsid w:val="0000741F"/>
    <w:rsid w:val="00013D7A"/>
    <w:rsid w:val="00014408"/>
    <w:rsid w:val="00015214"/>
    <w:rsid w:val="000226FA"/>
    <w:rsid w:val="00026F4B"/>
    <w:rsid w:val="0002757A"/>
    <w:rsid w:val="00030D63"/>
    <w:rsid w:val="0003152A"/>
    <w:rsid w:val="00036892"/>
    <w:rsid w:val="0004002E"/>
    <w:rsid w:val="00040304"/>
    <w:rsid w:val="00040C76"/>
    <w:rsid w:val="000451E2"/>
    <w:rsid w:val="000471A1"/>
    <w:rsid w:val="00050760"/>
    <w:rsid w:val="000565CB"/>
    <w:rsid w:val="000565DB"/>
    <w:rsid w:val="00061C2C"/>
    <w:rsid w:val="0007469B"/>
    <w:rsid w:val="000752B2"/>
    <w:rsid w:val="00075529"/>
    <w:rsid w:val="00076E0D"/>
    <w:rsid w:val="00077218"/>
    <w:rsid w:val="000803A7"/>
    <w:rsid w:val="00080CD8"/>
    <w:rsid w:val="000810D5"/>
    <w:rsid w:val="00082504"/>
    <w:rsid w:val="00086B4C"/>
    <w:rsid w:val="00087061"/>
    <w:rsid w:val="0008781E"/>
    <w:rsid w:val="00090D87"/>
    <w:rsid w:val="0009138A"/>
    <w:rsid w:val="00093A4E"/>
    <w:rsid w:val="000951CD"/>
    <w:rsid w:val="000A01BD"/>
    <w:rsid w:val="000A0B17"/>
    <w:rsid w:val="000A20C7"/>
    <w:rsid w:val="000A57E2"/>
    <w:rsid w:val="000A75EF"/>
    <w:rsid w:val="000B004D"/>
    <w:rsid w:val="000B1C2D"/>
    <w:rsid w:val="000B3141"/>
    <w:rsid w:val="000B3460"/>
    <w:rsid w:val="000B3EED"/>
    <w:rsid w:val="000B4D73"/>
    <w:rsid w:val="000B5376"/>
    <w:rsid w:val="000C0951"/>
    <w:rsid w:val="000C18AC"/>
    <w:rsid w:val="000C2295"/>
    <w:rsid w:val="000D0A7C"/>
    <w:rsid w:val="000D2596"/>
    <w:rsid w:val="000D27A2"/>
    <w:rsid w:val="000D293D"/>
    <w:rsid w:val="000D2D6B"/>
    <w:rsid w:val="000D2FF1"/>
    <w:rsid w:val="000D34C3"/>
    <w:rsid w:val="000D3D3A"/>
    <w:rsid w:val="000D411A"/>
    <w:rsid w:val="000D5F8D"/>
    <w:rsid w:val="000E2CB9"/>
    <w:rsid w:val="000E58C9"/>
    <w:rsid w:val="000F050F"/>
    <w:rsid w:val="000F1640"/>
    <w:rsid w:val="000F56D4"/>
    <w:rsid w:val="000F70B9"/>
    <w:rsid w:val="001001B5"/>
    <w:rsid w:val="001017C7"/>
    <w:rsid w:val="00102500"/>
    <w:rsid w:val="00110260"/>
    <w:rsid w:val="0011264B"/>
    <w:rsid w:val="0011272A"/>
    <w:rsid w:val="00112787"/>
    <w:rsid w:val="001134B0"/>
    <w:rsid w:val="001140DB"/>
    <w:rsid w:val="00116C97"/>
    <w:rsid w:val="00116F5A"/>
    <w:rsid w:val="00120B2D"/>
    <w:rsid w:val="00121268"/>
    <w:rsid w:val="00122919"/>
    <w:rsid w:val="0013272E"/>
    <w:rsid w:val="00132921"/>
    <w:rsid w:val="00133C63"/>
    <w:rsid w:val="001346B5"/>
    <w:rsid w:val="00134987"/>
    <w:rsid w:val="00136F62"/>
    <w:rsid w:val="00140636"/>
    <w:rsid w:val="00143F07"/>
    <w:rsid w:val="00144CE0"/>
    <w:rsid w:val="00146F1E"/>
    <w:rsid w:val="001524BA"/>
    <w:rsid w:val="00160AAE"/>
    <w:rsid w:val="0016361C"/>
    <w:rsid w:val="00163F80"/>
    <w:rsid w:val="0016552D"/>
    <w:rsid w:val="00167007"/>
    <w:rsid w:val="0016788C"/>
    <w:rsid w:val="001752DF"/>
    <w:rsid w:val="001760E0"/>
    <w:rsid w:val="00177AFA"/>
    <w:rsid w:val="001824D2"/>
    <w:rsid w:val="00187FAA"/>
    <w:rsid w:val="00192DB0"/>
    <w:rsid w:val="00193733"/>
    <w:rsid w:val="00195D6F"/>
    <w:rsid w:val="00195F54"/>
    <w:rsid w:val="001978B6"/>
    <w:rsid w:val="001A34F9"/>
    <w:rsid w:val="001B2196"/>
    <w:rsid w:val="001B679D"/>
    <w:rsid w:val="001C495D"/>
    <w:rsid w:val="001C6D65"/>
    <w:rsid w:val="001D0115"/>
    <w:rsid w:val="001D0FAF"/>
    <w:rsid w:val="001D2371"/>
    <w:rsid w:val="001D4E4F"/>
    <w:rsid w:val="001E0BF9"/>
    <w:rsid w:val="001E1431"/>
    <w:rsid w:val="001E23CB"/>
    <w:rsid w:val="001E3413"/>
    <w:rsid w:val="001E3F71"/>
    <w:rsid w:val="001E4875"/>
    <w:rsid w:val="001E5B0A"/>
    <w:rsid w:val="001F0F15"/>
    <w:rsid w:val="001F7946"/>
    <w:rsid w:val="002001BC"/>
    <w:rsid w:val="002068EA"/>
    <w:rsid w:val="00215BF8"/>
    <w:rsid w:val="00217A7A"/>
    <w:rsid w:val="00220D2D"/>
    <w:rsid w:val="002243E8"/>
    <w:rsid w:val="0023187D"/>
    <w:rsid w:val="00233592"/>
    <w:rsid w:val="00235135"/>
    <w:rsid w:val="00235B8D"/>
    <w:rsid w:val="00236060"/>
    <w:rsid w:val="00244604"/>
    <w:rsid w:val="00244F8F"/>
    <w:rsid w:val="002516C3"/>
    <w:rsid w:val="002523C1"/>
    <w:rsid w:val="00254898"/>
    <w:rsid w:val="00261EDD"/>
    <w:rsid w:val="0026373B"/>
    <w:rsid w:val="00265795"/>
    <w:rsid w:val="002727E9"/>
    <w:rsid w:val="00276686"/>
    <w:rsid w:val="0027765C"/>
    <w:rsid w:val="00285C9D"/>
    <w:rsid w:val="0028695F"/>
    <w:rsid w:val="00286FE3"/>
    <w:rsid w:val="00287574"/>
    <w:rsid w:val="00294575"/>
    <w:rsid w:val="00295FD8"/>
    <w:rsid w:val="002962E7"/>
    <w:rsid w:val="0029676A"/>
    <w:rsid w:val="002A16EE"/>
    <w:rsid w:val="002B5ADD"/>
    <w:rsid w:val="002C00C9"/>
    <w:rsid w:val="002C0257"/>
    <w:rsid w:val="002C28D4"/>
    <w:rsid w:val="002C483C"/>
    <w:rsid w:val="002C6743"/>
    <w:rsid w:val="002C7FD5"/>
    <w:rsid w:val="002D009B"/>
    <w:rsid w:val="002D276B"/>
    <w:rsid w:val="002D39C9"/>
    <w:rsid w:val="002D3F41"/>
    <w:rsid w:val="002D4981"/>
    <w:rsid w:val="002D49BC"/>
    <w:rsid w:val="002E13E2"/>
    <w:rsid w:val="002E1E8F"/>
    <w:rsid w:val="002E21FA"/>
    <w:rsid w:val="002E25C3"/>
    <w:rsid w:val="002E4527"/>
    <w:rsid w:val="002E786C"/>
    <w:rsid w:val="002F09C1"/>
    <w:rsid w:val="002F15D1"/>
    <w:rsid w:val="002F16E1"/>
    <w:rsid w:val="002F43DD"/>
    <w:rsid w:val="00304C83"/>
    <w:rsid w:val="00310AD2"/>
    <w:rsid w:val="00312D3B"/>
    <w:rsid w:val="00313B19"/>
    <w:rsid w:val="00313BAF"/>
    <w:rsid w:val="00314D8C"/>
    <w:rsid w:val="0031597B"/>
    <w:rsid w:val="003169AA"/>
    <w:rsid w:val="00320DB1"/>
    <w:rsid w:val="003212C8"/>
    <w:rsid w:val="003250A9"/>
    <w:rsid w:val="0033179B"/>
    <w:rsid w:val="00332DE5"/>
    <w:rsid w:val="00336416"/>
    <w:rsid w:val="00340C73"/>
    <w:rsid w:val="00341881"/>
    <w:rsid w:val="0034331D"/>
    <w:rsid w:val="003457B2"/>
    <w:rsid w:val="003514A6"/>
    <w:rsid w:val="00351E79"/>
    <w:rsid w:val="003535D1"/>
    <w:rsid w:val="0035571C"/>
    <w:rsid w:val="00357F6D"/>
    <w:rsid w:val="00363DE4"/>
    <w:rsid w:val="003646A1"/>
    <w:rsid w:val="003702ED"/>
    <w:rsid w:val="003722A2"/>
    <w:rsid w:val="003733FB"/>
    <w:rsid w:val="00374360"/>
    <w:rsid w:val="003803C5"/>
    <w:rsid w:val="0038162B"/>
    <w:rsid w:val="00387E71"/>
    <w:rsid w:val="003935E9"/>
    <w:rsid w:val="003938AA"/>
    <w:rsid w:val="00393C2C"/>
    <w:rsid w:val="0039543C"/>
    <w:rsid w:val="003A089E"/>
    <w:rsid w:val="003A1228"/>
    <w:rsid w:val="003A2D26"/>
    <w:rsid w:val="003A3601"/>
    <w:rsid w:val="003B4B31"/>
    <w:rsid w:val="003C524C"/>
    <w:rsid w:val="003D3A30"/>
    <w:rsid w:val="003D49B4"/>
    <w:rsid w:val="003D5517"/>
    <w:rsid w:val="003F15AA"/>
    <w:rsid w:val="003F4DC2"/>
    <w:rsid w:val="003F4F7C"/>
    <w:rsid w:val="003F745B"/>
    <w:rsid w:val="00400F6A"/>
    <w:rsid w:val="00403073"/>
    <w:rsid w:val="004039C9"/>
    <w:rsid w:val="004075A8"/>
    <w:rsid w:val="0041203D"/>
    <w:rsid w:val="00413B04"/>
    <w:rsid w:val="00416198"/>
    <w:rsid w:val="00422383"/>
    <w:rsid w:val="00424550"/>
    <w:rsid w:val="00427236"/>
    <w:rsid w:val="00427A5D"/>
    <w:rsid w:val="00435906"/>
    <w:rsid w:val="004448AF"/>
    <w:rsid w:val="00446399"/>
    <w:rsid w:val="00446820"/>
    <w:rsid w:val="004560A1"/>
    <w:rsid w:val="004655CB"/>
    <w:rsid w:val="0047208E"/>
    <w:rsid w:val="00480D9C"/>
    <w:rsid w:val="00485E2E"/>
    <w:rsid w:val="00486E31"/>
    <w:rsid w:val="00490C30"/>
    <w:rsid w:val="0049149A"/>
    <w:rsid w:val="0049164F"/>
    <w:rsid w:val="00495695"/>
    <w:rsid w:val="004A3CC4"/>
    <w:rsid w:val="004A7878"/>
    <w:rsid w:val="004B07F5"/>
    <w:rsid w:val="004B4349"/>
    <w:rsid w:val="004B7F8A"/>
    <w:rsid w:val="004C2619"/>
    <w:rsid w:val="004C4664"/>
    <w:rsid w:val="004C7C37"/>
    <w:rsid w:val="004D3A33"/>
    <w:rsid w:val="004D5ADA"/>
    <w:rsid w:val="004E7DA1"/>
    <w:rsid w:val="004F5896"/>
    <w:rsid w:val="004F6FDA"/>
    <w:rsid w:val="0050133A"/>
    <w:rsid w:val="00503923"/>
    <w:rsid w:val="00505137"/>
    <w:rsid w:val="00507886"/>
    <w:rsid w:val="00512B81"/>
    <w:rsid w:val="00514622"/>
    <w:rsid w:val="00516879"/>
    <w:rsid w:val="00527595"/>
    <w:rsid w:val="00527BC9"/>
    <w:rsid w:val="00531468"/>
    <w:rsid w:val="00531E34"/>
    <w:rsid w:val="00534F54"/>
    <w:rsid w:val="00536A32"/>
    <w:rsid w:val="0053738A"/>
    <w:rsid w:val="00542854"/>
    <w:rsid w:val="0054346E"/>
    <w:rsid w:val="0054364D"/>
    <w:rsid w:val="0054434C"/>
    <w:rsid w:val="005446E9"/>
    <w:rsid w:val="00544946"/>
    <w:rsid w:val="00547774"/>
    <w:rsid w:val="00547E1D"/>
    <w:rsid w:val="005508BD"/>
    <w:rsid w:val="00550D60"/>
    <w:rsid w:val="00553C1A"/>
    <w:rsid w:val="00553CE6"/>
    <w:rsid w:val="00554C16"/>
    <w:rsid w:val="00554EB4"/>
    <w:rsid w:val="00557DFF"/>
    <w:rsid w:val="00557F3E"/>
    <w:rsid w:val="00564593"/>
    <w:rsid w:val="00564FD9"/>
    <w:rsid w:val="005650AA"/>
    <w:rsid w:val="00570F87"/>
    <w:rsid w:val="00585127"/>
    <w:rsid w:val="0059190A"/>
    <w:rsid w:val="005934C0"/>
    <w:rsid w:val="005A2699"/>
    <w:rsid w:val="005B0941"/>
    <w:rsid w:val="005B2CF5"/>
    <w:rsid w:val="005B444D"/>
    <w:rsid w:val="005B6F1D"/>
    <w:rsid w:val="005C244E"/>
    <w:rsid w:val="005C27DC"/>
    <w:rsid w:val="005C4252"/>
    <w:rsid w:val="005C5B2C"/>
    <w:rsid w:val="005C5F8F"/>
    <w:rsid w:val="005D00CA"/>
    <w:rsid w:val="005D167F"/>
    <w:rsid w:val="005D3681"/>
    <w:rsid w:val="005D3FD9"/>
    <w:rsid w:val="005D4CE8"/>
    <w:rsid w:val="005D72B0"/>
    <w:rsid w:val="005D743E"/>
    <w:rsid w:val="005E28CE"/>
    <w:rsid w:val="005E3125"/>
    <w:rsid w:val="005E31E5"/>
    <w:rsid w:val="005F1905"/>
    <w:rsid w:val="005F2EC6"/>
    <w:rsid w:val="005F3DB7"/>
    <w:rsid w:val="005F4D36"/>
    <w:rsid w:val="005F4D4D"/>
    <w:rsid w:val="005F5420"/>
    <w:rsid w:val="006074DA"/>
    <w:rsid w:val="0061102C"/>
    <w:rsid w:val="0061306B"/>
    <w:rsid w:val="006149AB"/>
    <w:rsid w:val="00616A0F"/>
    <w:rsid w:val="006176AA"/>
    <w:rsid w:val="00625BDE"/>
    <w:rsid w:val="006302BE"/>
    <w:rsid w:val="00636105"/>
    <w:rsid w:val="00640161"/>
    <w:rsid w:val="00642586"/>
    <w:rsid w:val="00642754"/>
    <w:rsid w:val="00655AB6"/>
    <w:rsid w:val="00655FA9"/>
    <w:rsid w:val="00665404"/>
    <w:rsid w:val="006656BA"/>
    <w:rsid w:val="00667C85"/>
    <w:rsid w:val="00676456"/>
    <w:rsid w:val="00680EFB"/>
    <w:rsid w:val="006831A8"/>
    <w:rsid w:val="00685FC9"/>
    <w:rsid w:val="00693A27"/>
    <w:rsid w:val="006963E3"/>
    <w:rsid w:val="006A075C"/>
    <w:rsid w:val="006A1541"/>
    <w:rsid w:val="006A4538"/>
    <w:rsid w:val="006B61BA"/>
    <w:rsid w:val="006B6CAB"/>
    <w:rsid w:val="006C0678"/>
    <w:rsid w:val="006C278C"/>
    <w:rsid w:val="006C32EC"/>
    <w:rsid w:val="006C5656"/>
    <w:rsid w:val="006D0F46"/>
    <w:rsid w:val="006D37ED"/>
    <w:rsid w:val="006D7408"/>
    <w:rsid w:val="006E1087"/>
    <w:rsid w:val="006E2E2E"/>
    <w:rsid w:val="006E4EA2"/>
    <w:rsid w:val="006E5650"/>
    <w:rsid w:val="00700CA6"/>
    <w:rsid w:val="00704F2F"/>
    <w:rsid w:val="00706ACD"/>
    <w:rsid w:val="007078E0"/>
    <w:rsid w:val="00712AFF"/>
    <w:rsid w:val="00715F9D"/>
    <w:rsid w:val="00717984"/>
    <w:rsid w:val="00721FF5"/>
    <w:rsid w:val="0072268E"/>
    <w:rsid w:val="00725EE2"/>
    <w:rsid w:val="0073342B"/>
    <w:rsid w:val="007419C0"/>
    <w:rsid w:val="00744197"/>
    <w:rsid w:val="00744CC8"/>
    <w:rsid w:val="00747520"/>
    <w:rsid w:val="007506DA"/>
    <w:rsid w:val="0075196D"/>
    <w:rsid w:val="00763D35"/>
    <w:rsid w:val="00765570"/>
    <w:rsid w:val="00770DE3"/>
    <w:rsid w:val="0077161B"/>
    <w:rsid w:val="007719AA"/>
    <w:rsid w:val="00773AAA"/>
    <w:rsid w:val="00781BD0"/>
    <w:rsid w:val="007924F0"/>
    <w:rsid w:val="00792AB2"/>
    <w:rsid w:val="007962CA"/>
    <w:rsid w:val="00796640"/>
    <w:rsid w:val="007A0852"/>
    <w:rsid w:val="007A2E25"/>
    <w:rsid w:val="007A513F"/>
    <w:rsid w:val="007A5AA6"/>
    <w:rsid w:val="007B5222"/>
    <w:rsid w:val="007B6993"/>
    <w:rsid w:val="007B7D81"/>
    <w:rsid w:val="007C3170"/>
    <w:rsid w:val="007C4BA4"/>
    <w:rsid w:val="007C5D7D"/>
    <w:rsid w:val="007C68DC"/>
    <w:rsid w:val="007C77C5"/>
    <w:rsid w:val="007D0D8E"/>
    <w:rsid w:val="007D262A"/>
    <w:rsid w:val="007D2B8C"/>
    <w:rsid w:val="007D69A1"/>
    <w:rsid w:val="007E108E"/>
    <w:rsid w:val="007E2BA6"/>
    <w:rsid w:val="007E348E"/>
    <w:rsid w:val="007E40B7"/>
    <w:rsid w:val="007E44C1"/>
    <w:rsid w:val="007F1B8C"/>
    <w:rsid w:val="007F356B"/>
    <w:rsid w:val="007F5558"/>
    <w:rsid w:val="007F62DB"/>
    <w:rsid w:val="007F652C"/>
    <w:rsid w:val="007F6B25"/>
    <w:rsid w:val="007F704B"/>
    <w:rsid w:val="00805ED5"/>
    <w:rsid w:val="00806525"/>
    <w:rsid w:val="00811D31"/>
    <w:rsid w:val="008129CA"/>
    <w:rsid w:val="00816558"/>
    <w:rsid w:val="00822F2B"/>
    <w:rsid w:val="008251E6"/>
    <w:rsid w:val="00826978"/>
    <w:rsid w:val="00831BEC"/>
    <w:rsid w:val="008428AA"/>
    <w:rsid w:val="008446F6"/>
    <w:rsid w:val="00845323"/>
    <w:rsid w:val="008455E2"/>
    <w:rsid w:val="00850370"/>
    <w:rsid w:val="0087108B"/>
    <w:rsid w:val="0088104D"/>
    <w:rsid w:val="008823E5"/>
    <w:rsid w:val="008833DC"/>
    <w:rsid w:val="00886B5F"/>
    <w:rsid w:val="00890811"/>
    <w:rsid w:val="0089093F"/>
    <w:rsid w:val="0089543C"/>
    <w:rsid w:val="00895CB6"/>
    <w:rsid w:val="008965A9"/>
    <w:rsid w:val="008A5D6D"/>
    <w:rsid w:val="008A5E3B"/>
    <w:rsid w:val="008A61B0"/>
    <w:rsid w:val="008A6811"/>
    <w:rsid w:val="008A7AE7"/>
    <w:rsid w:val="008A7CD7"/>
    <w:rsid w:val="008C02E6"/>
    <w:rsid w:val="008C0420"/>
    <w:rsid w:val="008C3CF7"/>
    <w:rsid w:val="008C4BCC"/>
    <w:rsid w:val="008D07F2"/>
    <w:rsid w:val="008D080E"/>
    <w:rsid w:val="008D1D4C"/>
    <w:rsid w:val="008D278C"/>
    <w:rsid w:val="008D4B1F"/>
    <w:rsid w:val="008D4D36"/>
    <w:rsid w:val="008D4F84"/>
    <w:rsid w:val="008D5B37"/>
    <w:rsid w:val="008E1206"/>
    <w:rsid w:val="008E5002"/>
    <w:rsid w:val="008E5DFE"/>
    <w:rsid w:val="008F4658"/>
    <w:rsid w:val="008F46C1"/>
    <w:rsid w:val="008F5AD1"/>
    <w:rsid w:val="00903318"/>
    <w:rsid w:val="00906691"/>
    <w:rsid w:val="009125AE"/>
    <w:rsid w:val="00916A50"/>
    <w:rsid w:val="00916DF7"/>
    <w:rsid w:val="009222F0"/>
    <w:rsid w:val="0092761D"/>
    <w:rsid w:val="00931DDB"/>
    <w:rsid w:val="0093449D"/>
    <w:rsid w:val="00934EEE"/>
    <w:rsid w:val="00935359"/>
    <w:rsid w:val="00937973"/>
    <w:rsid w:val="00950FC3"/>
    <w:rsid w:val="00953C63"/>
    <w:rsid w:val="00955074"/>
    <w:rsid w:val="0095526F"/>
    <w:rsid w:val="0095747D"/>
    <w:rsid w:val="0096009E"/>
    <w:rsid w:val="00973993"/>
    <w:rsid w:val="00973E1A"/>
    <w:rsid w:val="00975E39"/>
    <w:rsid w:val="00977409"/>
    <w:rsid w:val="009802A3"/>
    <w:rsid w:val="009836C5"/>
    <w:rsid w:val="009917B6"/>
    <w:rsid w:val="00995581"/>
    <w:rsid w:val="00996023"/>
    <w:rsid w:val="009A1093"/>
    <w:rsid w:val="009A1BED"/>
    <w:rsid w:val="009A6ACB"/>
    <w:rsid w:val="009A6E2E"/>
    <w:rsid w:val="009B01A7"/>
    <w:rsid w:val="009B1FF8"/>
    <w:rsid w:val="009B3043"/>
    <w:rsid w:val="009B3943"/>
    <w:rsid w:val="009C66BB"/>
    <w:rsid w:val="009C6AED"/>
    <w:rsid w:val="009C71CA"/>
    <w:rsid w:val="009D09AC"/>
    <w:rsid w:val="009D5B05"/>
    <w:rsid w:val="009D7EA7"/>
    <w:rsid w:val="009E5739"/>
    <w:rsid w:val="00A024A6"/>
    <w:rsid w:val="00A04D97"/>
    <w:rsid w:val="00A10F0C"/>
    <w:rsid w:val="00A12072"/>
    <w:rsid w:val="00A1225E"/>
    <w:rsid w:val="00A13417"/>
    <w:rsid w:val="00A13C5F"/>
    <w:rsid w:val="00A22BED"/>
    <w:rsid w:val="00A327EE"/>
    <w:rsid w:val="00A34EF8"/>
    <w:rsid w:val="00A42B20"/>
    <w:rsid w:val="00A438BB"/>
    <w:rsid w:val="00A452F6"/>
    <w:rsid w:val="00A45A3D"/>
    <w:rsid w:val="00A50D9B"/>
    <w:rsid w:val="00A51145"/>
    <w:rsid w:val="00A51EE6"/>
    <w:rsid w:val="00A54A8E"/>
    <w:rsid w:val="00A561FF"/>
    <w:rsid w:val="00A62F60"/>
    <w:rsid w:val="00A6438B"/>
    <w:rsid w:val="00A6789B"/>
    <w:rsid w:val="00A67C97"/>
    <w:rsid w:val="00A7044D"/>
    <w:rsid w:val="00A71EAE"/>
    <w:rsid w:val="00A764B0"/>
    <w:rsid w:val="00A866EC"/>
    <w:rsid w:val="00A90D6D"/>
    <w:rsid w:val="00A90FC8"/>
    <w:rsid w:val="00A91679"/>
    <w:rsid w:val="00A91D49"/>
    <w:rsid w:val="00A94579"/>
    <w:rsid w:val="00AA0DEF"/>
    <w:rsid w:val="00AA1976"/>
    <w:rsid w:val="00AA5F14"/>
    <w:rsid w:val="00AA64B4"/>
    <w:rsid w:val="00AB060D"/>
    <w:rsid w:val="00AB1CD6"/>
    <w:rsid w:val="00AB534B"/>
    <w:rsid w:val="00AB6C15"/>
    <w:rsid w:val="00AB7588"/>
    <w:rsid w:val="00AB762B"/>
    <w:rsid w:val="00AC3A05"/>
    <w:rsid w:val="00AC4138"/>
    <w:rsid w:val="00AC7610"/>
    <w:rsid w:val="00AC763A"/>
    <w:rsid w:val="00AD1193"/>
    <w:rsid w:val="00AD23A3"/>
    <w:rsid w:val="00AD2E2C"/>
    <w:rsid w:val="00AD447D"/>
    <w:rsid w:val="00AF0671"/>
    <w:rsid w:val="00AF3628"/>
    <w:rsid w:val="00AF4AB7"/>
    <w:rsid w:val="00AF6499"/>
    <w:rsid w:val="00B0163E"/>
    <w:rsid w:val="00B02D69"/>
    <w:rsid w:val="00B03F5B"/>
    <w:rsid w:val="00B04029"/>
    <w:rsid w:val="00B057F1"/>
    <w:rsid w:val="00B074B6"/>
    <w:rsid w:val="00B2070E"/>
    <w:rsid w:val="00B23400"/>
    <w:rsid w:val="00B249FA"/>
    <w:rsid w:val="00B254DB"/>
    <w:rsid w:val="00B262C1"/>
    <w:rsid w:val="00B26603"/>
    <w:rsid w:val="00B302C8"/>
    <w:rsid w:val="00B314C3"/>
    <w:rsid w:val="00B3175F"/>
    <w:rsid w:val="00B31D2E"/>
    <w:rsid w:val="00B3214A"/>
    <w:rsid w:val="00B32906"/>
    <w:rsid w:val="00B402B0"/>
    <w:rsid w:val="00B4469C"/>
    <w:rsid w:val="00B44BF1"/>
    <w:rsid w:val="00B45A40"/>
    <w:rsid w:val="00B46E7C"/>
    <w:rsid w:val="00B47582"/>
    <w:rsid w:val="00B53C13"/>
    <w:rsid w:val="00B54288"/>
    <w:rsid w:val="00B5540C"/>
    <w:rsid w:val="00B5587F"/>
    <w:rsid w:val="00B57C54"/>
    <w:rsid w:val="00B62889"/>
    <w:rsid w:val="00B63D45"/>
    <w:rsid w:val="00B648F3"/>
    <w:rsid w:val="00B6616C"/>
    <w:rsid w:val="00B71C53"/>
    <w:rsid w:val="00B72031"/>
    <w:rsid w:val="00B74D50"/>
    <w:rsid w:val="00B757EB"/>
    <w:rsid w:val="00B7682F"/>
    <w:rsid w:val="00B800C2"/>
    <w:rsid w:val="00B81F72"/>
    <w:rsid w:val="00B82179"/>
    <w:rsid w:val="00B82CB7"/>
    <w:rsid w:val="00B86565"/>
    <w:rsid w:val="00B868A8"/>
    <w:rsid w:val="00B91022"/>
    <w:rsid w:val="00B928DA"/>
    <w:rsid w:val="00B949B1"/>
    <w:rsid w:val="00B9718F"/>
    <w:rsid w:val="00B979F5"/>
    <w:rsid w:val="00B97FF8"/>
    <w:rsid w:val="00BA25D1"/>
    <w:rsid w:val="00BA2F96"/>
    <w:rsid w:val="00BB22A8"/>
    <w:rsid w:val="00BB38B3"/>
    <w:rsid w:val="00BB493B"/>
    <w:rsid w:val="00BB6A0E"/>
    <w:rsid w:val="00BB7AED"/>
    <w:rsid w:val="00BC32BA"/>
    <w:rsid w:val="00BC3360"/>
    <w:rsid w:val="00BC370E"/>
    <w:rsid w:val="00BC3F97"/>
    <w:rsid w:val="00BC558C"/>
    <w:rsid w:val="00BD0698"/>
    <w:rsid w:val="00BD1A9C"/>
    <w:rsid w:val="00BD57A4"/>
    <w:rsid w:val="00BD5974"/>
    <w:rsid w:val="00BE0CDC"/>
    <w:rsid w:val="00BE6056"/>
    <w:rsid w:val="00BE6763"/>
    <w:rsid w:val="00BF0EE9"/>
    <w:rsid w:val="00BF1485"/>
    <w:rsid w:val="00BF179F"/>
    <w:rsid w:val="00BF20A3"/>
    <w:rsid w:val="00BF237B"/>
    <w:rsid w:val="00BF39E0"/>
    <w:rsid w:val="00BF523C"/>
    <w:rsid w:val="00C01700"/>
    <w:rsid w:val="00C061D1"/>
    <w:rsid w:val="00C067D7"/>
    <w:rsid w:val="00C117A9"/>
    <w:rsid w:val="00C11D96"/>
    <w:rsid w:val="00C12BFD"/>
    <w:rsid w:val="00C12E83"/>
    <w:rsid w:val="00C13196"/>
    <w:rsid w:val="00C1399B"/>
    <w:rsid w:val="00C16D2E"/>
    <w:rsid w:val="00C2126D"/>
    <w:rsid w:val="00C2228B"/>
    <w:rsid w:val="00C23AB9"/>
    <w:rsid w:val="00C2713A"/>
    <w:rsid w:val="00C308BC"/>
    <w:rsid w:val="00C3605D"/>
    <w:rsid w:val="00C40DC8"/>
    <w:rsid w:val="00C421F4"/>
    <w:rsid w:val="00C45128"/>
    <w:rsid w:val="00C50DEF"/>
    <w:rsid w:val="00C559DD"/>
    <w:rsid w:val="00C60B95"/>
    <w:rsid w:val="00C61125"/>
    <w:rsid w:val="00C626D8"/>
    <w:rsid w:val="00C62C54"/>
    <w:rsid w:val="00C62D80"/>
    <w:rsid w:val="00C64671"/>
    <w:rsid w:val="00C652CB"/>
    <w:rsid w:val="00C661BE"/>
    <w:rsid w:val="00C71DBF"/>
    <w:rsid w:val="00C7342B"/>
    <w:rsid w:val="00C740B1"/>
    <w:rsid w:val="00C835AD"/>
    <w:rsid w:val="00C8691F"/>
    <w:rsid w:val="00C9021F"/>
    <w:rsid w:val="00C90657"/>
    <w:rsid w:val="00C93DA8"/>
    <w:rsid w:val="00C94D4A"/>
    <w:rsid w:val="00C977C1"/>
    <w:rsid w:val="00CA0177"/>
    <w:rsid w:val="00CA1DDF"/>
    <w:rsid w:val="00CB1F51"/>
    <w:rsid w:val="00CB6027"/>
    <w:rsid w:val="00CC377E"/>
    <w:rsid w:val="00CC69DA"/>
    <w:rsid w:val="00CD3036"/>
    <w:rsid w:val="00CD409A"/>
    <w:rsid w:val="00CD7843"/>
    <w:rsid w:val="00CE0D36"/>
    <w:rsid w:val="00CE2FA1"/>
    <w:rsid w:val="00D068E5"/>
    <w:rsid w:val="00D12B74"/>
    <w:rsid w:val="00D173F7"/>
    <w:rsid w:val="00D17732"/>
    <w:rsid w:val="00D2150F"/>
    <w:rsid w:val="00D24A70"/>
    <w:rsid w:val="00D24E00"/>
    <w:rsid w:val="00D2676A"/>
    <w:rsid w:val="00D27665"/>
    <w:rsid w:val="00D31513"/>
    <w:rsid w:val="00D338CD"/>
    <w:rsid w:val="00D341FB"/>
    <w:rsid w:val="00D500BB"/>
    <w:rsid w:val="00D5176B"/>
    <w:rsid w:val="00D54119"/>
    <w:rsid w:val="00D55229"/>
    <w:rsid w:val="00D55CF3"/>
    <w:rsid w:val="00D56A6F"/>
    <w:rsid w:val="00D56DBD"/>
    <w:rsid w:val="00D60FDC"/>
    <w:rsid w:val="00D63010"/>
    <w:rsid w:val="00D63530"/>
    <w:rsid w:val="00D64B5E"/>
    <w:rsid w:val="00D64EE2"/>
    <w:rsid w:val="00D66B2C"/>
    <w:rsid w:val="00D6724D"/>
    <w:rsid w:val="00D70FD4"/>
    <w:rsid w:val="00D738A1"/>
    <w:rsid w:val="00D75110"/>
    <w:rsid w:val="00D762D4"/>
    <w:rsid w:val="00D76715"/>
    <w:rsid w:val="00D80969"/>
    <w:rsid w:val="00D83686"/>
    <w:rsid w:val="00D85540"/>
    <w:rsid w:val="00D92BF8"/>
    <w:rsid w:val="00D961AC"/>
    <w:rsid w:val="00DA15D1"/>
    <w:rsid w:val="00DA5A56"/>
    <w:rsid w:val="00DA78FD"/>
    <w:rsid w:val="00DB1CBC"/>
    <w:rsid w:val="00DB3297"/>
    <w:rsid w:val="00DB4932"/>
    <w:rsid w:val="00DB4A14"/>
    <w:rsid w:val="00DB615F"/>
    <w:rsid w:val="00DB7D8F"/>
    <w:rsid w:val="00DC4A19"/>
    <w:rsid w:val="00DC52C6"/>
    <w:rsid w:val="00DD485B"/>
    <w:rsid w:val="00DD5174"/>
    <w:rsid w:val="00DD6583"/>
    <w:rsid w:val="00DF0BB7"/>
    <w:rsid w:val="00DF6F2B"/>
    <w:rsid w:val="00DF768D"/>
    <w:rsid w:val="00E00CC0"/>
    <w:rsid w:val="00E02197"/>
    <w:rsid w:val="00E02D4C"/>
    <w:rsid w:val="00E032FF"/>
    <w:rsid w:val="00E132E9"/>
    <w:rsid w:val="00E15659"/>
    <w:rsid w:val="00E16D1C"/>
    <w:rsid w:val="00E2110E"/>
    <w:rsid w:val="00E25E22"/>
    <w:rsid w:val="00E2611D"/>
    <w:rsid w:val="00E4214C"/>
    <w:rsid w:val="00E43598"/>
    <w:rsid w:val="00E4488F"/>
    <w:rsid w:val="00E5053C"/>
    <w:rsid w:val="00E509A5"/>
    <w:rsid w:val="00E51354"/>
    <w:rsid w:val="00E54E5E"/>
    <w:rsid w:val="00E557C1"/>
    <w:rsid w:val="00E559BC"/>
    <w:rsid w:val="00E5618B"/>
    <w:rsid w:val="00E56ADE"/>
    <w:rsid w:val="00E56E79"/>
    <w:rsid w:val="00E57E36"/>
    <w:rsid w:val="00E65115"/>
    <w:rsid w:val="00E725A1"/>
    <w:rsid w:val="00E7484D"/>
    <w:rsid w:val="00E81E95"/>
    <w:rsid w:val="00E82FB1"/>
    <w:rsid w:val="00E84EC0"/>
    <w:rsid w:val="00E914B6"/>
    <w:rsid w:val="00E95DDD"/>
    <w:rsid w:val="00E97871"/>
    <w:rsid w:val="00EA3F22"/>
    <w:rsid w:val="00EA5B8C"/>
    <w:rsid w:val="00EA6987"/>
    <w:rsid w:val="00EA74CC"/>
    <w:rsid w:val="00EB27B1"/>
    <w:rsid w:val="00EB4334"/>
    <w:rsid w:val="00EB4DC9"/>
    <w:rsid w:val="00EC129D"/>
    <w:rsid w:val="00EC7CDC"/>
    <w:rsid w:val="00ED1D72"/>
    <w:rsid w:val="00ED3646"/>
    <w:rsid w:val="00ED5E43"/>
    <w:rsid w:val="00ED7082"/>
    <w:rsid w:val="00EE167B"/>
    <w:rsid w:val="00EE4676"/>
    <w:rsid w:val="00EF0DD9"/>
    <w:rsid w:val="00EF60DB"/>
    <w:rsid w:val="00F0073D"/>
    <w:rsid w:val="00F033EC"/>
    <w:rsid w:val="00F039F9"/>
    <w:rsid w:val="00F04886"/>
    <w:rsid w:val="00F04948"/>
    <w:rsid w:val="00F04DEC"/>
    <w:rsid w:val="00F05A6A"/>
    <w:rsid w:val="00F0628A"/>
    <w:rsid w:val="00F16CD6"/>
    <w:rsid w:val="00F25456"/>
    <w:rsid w:val="00F26218"/>
    <w:rsid w:val="00F3144C"/>
    <w:rsid w:val="00F331B4"/>
    <w:rsid w:val="00F34420"/>
    <w:rsid w:val="00F34483"/>
    <w:rsid w:val="00F349FA"/>
    <w:rsid w:val="00F4407B"/>
    <w:rsid w:val="00F449B7"/>
    <w:rsid w:val="00F460B8"/>
    <w:rsid w:val="00F479BE"/>
    <w:rsid w:val="00F52369"/>
    <w:rsid w:val="00F534A8"/>
    <w:rsid w:val="00F54175"/>
    <w:rsid w:val="00F54836"/>
    <w:rsid w:val="00F57001"/>
    <w:rsid w:val="00F578E8"/>
    <w:rsid w:val="00F57900"/>
    <w:rsid w:val="00F60E38"/>
    <w:rsid w:val="00F653F3"/>
    <w:rsid w:val="00F65F9C"/>
    <w:rsid w:val="00F668A4"/>
    <w:rsid w:val="00F74295"/>
    <w:rsid w:val="00F80E8A"/>
    <w:rsid w:val="00F9538D"/>
    <w:rsid w:val="00F96B89"/>
    <w:rsid w:val="00FA2346"/>
    <w:rsid w:val="00FA4FEA"/>
    <w:rsid w:val="00FB277E"/>
    <w:rsid w:val="00FB33CF"/>
    <w:rsid w:val="00FB5963"/>
    <w:rsid w:val="00FB6155"/>
    <w:rsid w:val="00FC3699"/>
    <w:rsid w:val="00FD049B"/>
    <w:rsid w:val="00FD2972"/>
    <w:rsid w:val="00FD3BC4"/>
    <w:rsid w:val="00FD437A"/>
    <w:rsid w:val="00FD57A7"/>
    <w:rsid w:val="00FD5C1C"/>
    <w:rsid w:val="00FD6C9C"/>
    <w:rsid w:val="00FE6B09"/>
    <w:rsid w:val="00FF01D6"/>
    <w:rsid w:val="00FF3009"/>
    <w:rsid w:val="00FF6464"/>
    <w:rsid w:val="04B21E8E"/>
    <w:rsid w:val="055F1B46"/>
    <w:rsid w:val="065742DF"/>
    <w:rsid w:val="0806583D"/>
    <w:rsid w:val="091A3CEE"/>
    <w:rsid w:val="0AA822B2"/>
    <w:rsid w:val="0C1B0437"/>
    <w:rsid w:val="0D120469"/>
    <w:rsid w:val="1264528F"/>
    <w:rsid w:val="12D17378"/>
    <w:rsid w:val="12D81E34"/>
    <w:rsid w:val="14117386"/>
    <w:rsid w:val="14410444"/>
    <w:rsid w:val="14C12F5A"/>
    <w:rsid w:val="162057B7"/>
    <w:rsid w:val="17594F22"/>
    <w:rsid w:val="19BE39F1"/>
    <w:rsid w:val="1A9B10DB"/>
    <w:rsid w:val="21DC5EE4"/>
    <w:rsid w:val="242C7AB3"/>
    <w:rsid w:val="256B5BB0"/>
    <w:rsid w:val="273146EB"/>
    <w:rsid w:val="27321C92"/>
    <w:rsid w:val="286A24EC"/>
    <w:rsid w:val="287303E4"/>
    <w:rsid w:val="28FD455E"/>
    <w:rsid w:val="291C72C0"/>
    <w:rsid w:val="294F1F48"/>
    <w:rsid w:val="2C5142E1"/>
    <w:rsid w:val="2FBB5323"/>
    <w:rsid w:val="30DC13F0"/>
    <w:rsid w:val="35FA6156"/>
    <w:rsid w:val="362D6CBA"/>
    <w:rsid w:val="368055A2"/>
    <w:rsid w:val="36B36BBA"/>
    <w:rsid w:val="36B97AE5"/>
    <w:rsid w:val="38D64782"/>
    <w:rsid w:val="38EA0260"/>
    <w:rsid w:val="3A133C1C"/>
    <w:rsid w:val="3C563F4C"/>
    <w:rsid w:val="3C70398D"/>
    <w:rsid w:val="3CEE6CF0"/>
    <w:rsid w:val="3DAC00D1"/>
    <w:rsid w:val="45083B8C"/>
    <w:rsid w:val="4603463C"/>
    <w:rsid w:val="468C3169"/>
    <w:rsid w:val="494B7BFF"/>
    <w:rsid w:val="4A392FB7"/>
    <w:rsid w:val="4E87411E"/>
    <w:rsid w:val="4E9F4AB7"/>
    <w:rsid w:val="50D52471"/>
    <w:rsid w:val="52C442F7"/>
    <w:rsid w:val="53F32DF7"/>
    <w:rsid w:val="564055B9"/>
    <w:rsid w:val="59296817"/>
    <w:rsid w:val="59F00E16"/>
    <w:rsid w:val="5A1E61D2"/>
    <w:rsid w:val="5E0C3542"/>
    <w:rsid w:val="5E572DEB"/>
    <w:rsid w:val="5E8E14C4"/>
    <w:rsid w:val="60197BB5"/>
    <w:rsid w:val="605753D1"/>
    <w:rsid w:val="621F6849"/>
    <w:rsid w:val="661D5426"/>
    <w:rsid w:val="674455A4"/>
    <w:rsid w:val="68202442"/>
    <w:rsid w:val="6B981494"/>
    <w:rsid w:val="6E9A5873"/>
    <w:rsid w:val="714C3AC4"/>
    <w:rsid w:val="724427AD"/>
    <w:rsid w:val="72682163"/>
    <w:rsid w:val="73B21D95"/>
    <w:rsid w:val="73D3309A"/>
    <w:rsid w:val="77E96C58"/>
    <w:rsid w:val="795D1E91"/>
    <w:rsid w:val="79B77DA5"/>
    <w:rsid w:val="7E5C6A2E"/>
    <w:rsid w:val="7F9A4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2">
    <w:name w:val="Default Paragraph Font"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Body Text"/>
    <w:basedOn w:val="1"/>
    <w:link w:val="40"/>
    <w:qFormat/>
    <w:uiPriority w:val="0"/>
    <w:pPr>
      <w:jc w:val="left"/>
    </w:pPr>
  </w:style>
  <w:style w:type="paragraph" w:styleId="6">
    <w:name w:val="Balloon Text"/>
    <w:basedOn w:val="1"/>
    <w:semiHidden/>
    <w:qFormat/>
    <w:uiPriority w:val="0"/>
    <w:rPr>
      <w:sz w:val="18"/>
      <w:szCs w:val="18"/>
    </w:rPr>
  </w:style>
  <w:style w:type="paragraph" w:styleId="7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9">
    <w:name w:val="Body Text 2"/>
    <w:basedOn w:val="1"/>
    <w:qFormat/>
    <w:uiPriority w:val="0"/>
    <w:pPr>
      <w:spacing w:after="120" w:line="480" w:lineRule="auto"/>
    </w:pPr>
  </w:style>
  <w:style w:type="paragraph" w:styleId="10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3">
    <w:name w:val="Strong"/>
    <w:qFormat/>
    <w:uiPriority w:val="0"/>
    <w:rPr>
      <w:b/>
      <w:bCs/>
    </w:rPr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Emphasis"/>
    <w:qFormat/>
    <w:uiPriority w:val="20"/>
    <w:rPr>
      <w:i/>
      <w:iCs/>
    </w:rPr>
  </w:style>
  <w:style w:type="character" w:styleId="16">
    <w:name w:val="Hyperlink"/>
    <w:qFormat/>
    <w:uiPriority w:val="0"/>
    <w:rPr>
      <w:color w:val="0000FF"/>
      <w:u w:val="single"/>
    </w:rPr>
  </w:style>
  <w:style w:type="paragraph" w:customStyle="1" w:styleId="17">
    <w:name w:val="story-body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customStyle="1" w:styleId="18">
    <w:name w:val="author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19">
    <w:name w:val="bullets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20">
    <w:name w:val="apple-style-span"/>
    <w:basedOn w:val="12"/>
    <w:qFormat/>
    <w:uiPriority w:val="0"/>
  </w:style>
  <w:style w:type="paragraph" w:customStyle="1" w:styleId="21">
    <w:name w:val="endorsement1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22">
    <w:name w:val="text"/>
    <w:basedOn w:val="1"/>
    <w:qFormat/>
    <w:uiPriority w:val="0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customStyle="1" w:styleId="23">
    <w:name w:val="product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24">
    <w:name w:val="booksubtitle1"/>
    <w:qFormat/>
    <w:uiPriority w:val="0"/>
    <w:rPr>
      <w:rFonts w:hint="default" w:ascii="Verdana" w:hAnsi="Verdana"/>
      <w:color w:val="000000"/>
      <w:sz w:val="18"/>
      <w:szCs w:val="18"/>
      <w:u w:val="none"/>
    </w:rPr>
  </w:style>
  <w:style w:type="character" w:customStyle="1" w:styleId="25">
    <w:name w:val="bookauthor1"/>
    <w:qFormat/>
    <w:uiPriority w:val="0"/>
    <w:rPr>
      <w:rFonts w:hint="default" w:ascii="Verdana" w:hAnsi="Verdana"/>
      <w:i/>
      <w:iCs/>
      <w:color w:val="000000"/>
      <w:sz w:val="18"/>
      <w:szCs w:val="18"/>
      <w:u w:val="none"/>
    </w:rPr>
  </w:style>
  <w:style w:type="character" w:customStyle="1" w:styleId="26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27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paragraph" w:customStyle="1" w:styleId="28">
    <w:name w:val="introtext1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29">
    <w:name w:val="ar18blue1"/>
    <w:qFormat/>
    <w:uiPriority w:val="0"/>
    <w:rPr>
      <w:rFonts w:hint="default" w:ascii="Arial" w:hAnsi="Arial" w:cs="Arial"/>
      <w:color w:val="000066"/>
      <w:sz w:val="30"/>
      <w:szCs w:val="30"/>
    </w:rPr>
  </w:style>
  <w:style w:type="character" w:customStyle="1" w:styleId="30">
    <w:name w:val="ar141"/>
    <w:qFormat/>
    <w:uiPriority w:val="0"/>
    <w:rPr>
      <w:rFonts w:hint="default" w:ascii="Arial" w:hAnsi="Arial" w:cs="Arial"/>
      <w:sz w:val="21"/>
      <w:szCs w:val="21"/>
    </w:rPr>
  </w:style>
  <w:style w:type="character" w:customStyle="1" w:styleId="31">
    <w:name w:val="blk12161"/>
    <w:qFormat/>
    <w:uiPriority w:val="0"/>
    <w:rPr>
      <w:rFonts w:hint="default" w:ascii="Arial" w:hAnsi="Arial" w:cs="Arial"/>
      <w:color w:val="000000"/>
      <w:sz w:val="18"/>
      <w:szCs w:val="18"/>
    </w:rPr>
  </w:style>
  <w:style w:type="character" w:customStyle="1" w:styleId="32">
    <w:name w:val="brgreen121"/>
    <w:qFormat/>
    <w:uiPriority w:val="0"/>
    <w:rPr>
      <w:rFonts w:hint="default" w:ascii="Arial" w:hAnsi="Arial" w:cs="Arial"/>
      <w:color w:val="339999"/>
      <w:sz w:val="18"/>
      <w:szCs w:val="18"/>
    </w:rPr>
  </w:style>
  <w:style w:type="character" w:customStyle="1" w:styleId="33">
    <w:name w:val="A5"/>
    <w:qFormat/>
    <w:uiPriority w:val="99"/>
    <w:rPr>
      <w:rFonts w:cs="Myriad Pro"/>
      <w:color w:val="000014"/>
    </w:rPr>
  </w:style>
  <w:style w:type="character" w:customStyle="1" w:styleId="34">
    <w:name w:val="apple-converted-space"/>
    <w:qFormat/>
    <w:uiPriority w:val="0"/>
  </w:style>
  <w:style w:type="paragraph" w:customStyle="1" w:styleId="35">
    <w:name w:val="Headline"/>
    <w:basedOn w:val="1"/>
    <w:qFormat/>
    <w:uiPriority w:val="0"/>
    <w:pPr>
      <w:spacing w:after="480"/>
      <w:jc w:val="center"/>
    </w:pPr>
    <w:rPr>
      <w:rFonts w:eastAsia="Calibri"/>
      <w:b/>
      <w:bCs/>
      <w:i/>
      <w:sz w:val="28"/>
      <w:szCs w:val="28"/>
    </w:rPr>
  </w:style>
  <w:style w:type="paragraph" w:customStyle="1" w:styleId="36">
    <w:name w:val="Body"/>
    <w:basedOn w:val="1"/>
    <w:qFormat/>
    <w:uiPriority w:val="0"/>
    <w:pPr>
      <w:widowControl/>
    </w:pPr>
    <w:rPr>
      <w:kern w:val="0"/>
      <w:sz w:val="24"/>
      <w:lang w:eastAsia="en-US"/>
    </w:rPr>
  </w:style>
  <w:style w:type="character" w:customStyle="1" w:styleId="37">
    <w:name w:val="Unresolved Mention"/>
    <w:basedOn w:val="12"/>
    <w:semiHidden/>
    <w:unhideWhenUsed/>
    <w:qFormat/>
    <w:uiPriority w:val="99"/>
    <w:rPr>
      <w:color w:val="605E5C"/>
      <w:shd w:val="clear" w:color="auto" w:fill="E1DFDD"/>
    </w:rPr>
  </w:style>
  <w:style w:type="paragraph" w:styleId="38">
    <w:name w:val="List Paragraph"/>
    <w:basedOn w:val="1"/>
    <w:unhideWhenUsed/>
    <w:qFormat/>
    <w:uiPriority w:val="99"/>
    <w:pPr>
      <w:ind w:firstLine="420" w:firstLineChars="200"/>
    </w:pPr>
  </w:style>
  <w:style w:type="table" w:customStyle="1" w:styleId="39">
    <w:name w:val="Table Normal"/>
    <w:semiHidden/>
    <w:unhideWhenUsed/>
    <w:qFormat/>
    <w:uiPriority w:val="0"/>
    <w:pPr>
      <w:spacing w:after="160" w:line="278" w:lineRule="auto"/>
    </w:pPr>
    <w:rPr>
      <w:rFonts w:ascii="Arial" w:hAnsi="Arial" w:cs="Arial" w:eastAsiaTheme="minorEastAsia"/>
      <w:snapToGrid w:val="0"/>
      <w:color w:val="000000"/>
      <w:sz w:val="21"/>
      <w:szCs w:val="21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40">
    <w:name w:val="正文文本 字符"/>
    <w:basedOn w:val="12"/>
    <w:link w:val="5"/>
    <w:qFormat/>
    <w:uiPriority w:val="0"/>
    <w:rPr>
      <w:kern w:val="2"/>
      <w:sz w:val="21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4.webp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3</Pages>
  <Words>710</Words>
  <Characters>1093</Characters>
  <Lines>47</Lines>
  <Paragraphs>44</Paragraphs>
  <TotalTime>6</TotalTime>
  <ScaleCrop>false</ScaleCrop>
  <LinksUpToDate>false</LinksUpToDate>
  <CharactersWithSpaces>1127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2025-10-30T13:46:00Z</dcterms:created>
  <dc:creator>Image</dc:creator>
  <cp:lastModifiedBy>LEAD</cp:lastModifiedBy>
  <cp:lastPrinted>2005-06-10T06:33:00Z</cp:lastPrinted>
  <dcterms:modified xsi:type="dcterms:W3CDTF">2026-04-22T17:53:35Z</dcterms:modified>
  <dc:title>新 书 推 荐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EE75C4F0E3494CFAB4FB7A8D0C3BEE53</vt:lpwstr>
  </property>
  <property fmtid="{D5CDD505-2E9C-101B-9397-08002B2CF9AE}" pid="4" name="KSOTemplateDocerSaveRecord">
    <vt:lpwstr>eyJoZGlkIjoiM2FiZDIzMjBhYjY3YjcwYmIxYWI1NjM4YzVmYjEyMDMiLCJ1c2VySWQiOiI0NTY2NjYyOTAifQ==</vt:lpwstr>
  </property>
</Properties>
</file>