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A6BE2" w14:textId="77777777" w:rsidR="00CF480A" w:rsidRDefault="00CF480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809A52D" w14:textId="77777777" w:rsidR="00CF480A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51294A7" w14:textId="77777777" w:rsidR="00CF480A" w:rsidRDefault="00CF480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24DD9453" w14:textId="77777777" w:rsidR="00CF480A" w:rsidRDefault="00CF480A">
      <w:pPr>
        <w:rPr>
          <w:b/>
          <w:color w:val="000000"/>
          <w:szCs w:val="21"/>
        </w:rPr>
      </w:pPr>
    </w:p>
    <w:p w14:paraId="638FFCD5" w14:textId="38C6472D" w:rsidR="00CF480A" w:rsidRDefault="000A72D6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055A1B" wp14:editId="3A8CEC6D">
            <wp:simplePos x="0" y="0"/>
            <wp:positionH relativeFrom="column">
              <wp:posOffset>2926715</wp:posOffset>
            </wp:positionH>
            <wp:positionV relativeFrom="paragraph">
              <wp:posOffset>18415</wp:posOffset>
            </wp:positionV>
            <wp:extent cx="1189990" cy="1911350"/>
            <wp:effectExtent l="0" t="0" r="0" b="0"/>
            <wp:wrapSquare wrapText="bothSides"/>
            <wp:docPr id="447866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436ABE" wp14:editId="181D63DE">
            <wp:simplePos x="0" y="0"/>
            <wp:positionH relativeFrom="margin">
              <wp:posOffset>4149090</wp:posOffset>
            </wp:positionH>
            <wp:positionV relativeFrom="paragraph">
              <wp:posOffset>18415</wp:posOffset>
            </wp:positionV>
            <wp:extent cx="1245870" cy="1911350"/>
            <wp:effectExtent l="0" t="0" r="0" b="0"/>
            <wp:wrapSquare wrapText="bothSides"/>
            <wp:docPr id="7219040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中文书名：《</w:t>
      </w:r>
      <w:r w:rsidR="003952E3">
        <w:rPr>
          <w:b/>
          <w:color w:val="000000"/>
          <w:szCs w:val="21"/>
        </w:rPr>
        <w:t>她与马</w:t>
      </w:r>
      <w:r>
        <w:rPr>
          <w:b/>
          <w:color w:val="000000"/>
          <w:szCs w:val="21"/>
        </w:rPr>
        <w:t>》</w:t>
      </w:r>
    </w:p>
    <w:p w14:paraId="25E35890" w14:textId="77777777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MARE</w:t>
      </w:r>
    </w:p>
    <w:p w14:paraId="1DC95658" w14:textId="58623F78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Emily Haworth-Booth</w:t>
      </w:r>
    </w:p>
    <w:p w14:paraId="50023320" w14:textId="27362F61" w:rsidR="00CF480A" w:rsidRDefault="00000000">
      <w:pPr>
        <w:rPr>
          <w:b/>
          <w:color w:val="000000"/>
          <w:szCs w:val="21"/>
          <w:lang w:val="it-IT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 w:rsidR="000A72D6" w:rsidRPr="000A72D6">
        <w:rPr>
          <w:b/>
          <w:bCs/>
          <w:color w:val="000000"/>
          <w:szCs w:val="21"/>
        </w:rPr>
        <w:t>Granta Books</w:t>
      </w:r>
    </w:p>
    <w:p w14:paraId="7F704590" w14:textId="08B10EDA" w:rsidR="00CF480A" w:rsidRDefault="00000000">
      <w:pPr>
        <w:rPr>
          <w:b/>
          <w:color w:val="000000"/>
          <w:szCs w:val="21"/>
          <w:lang w:val="it-IT"/>
        </w:rPr>
      </w:pPr>
      <w:r>
        <w:rPr>
          <w:b/>
          <w:color w:val="000000"/>
          <w:szCs w:val="21"/>
        </w:rPr>
        <w:t>代理公司</w:t>
      </w:r>
      <w:r>
        <w:rPr>
          <w:b/>
          <w:color w:val="000000"/>
          <w:szCs w:val="21"/>
          <w:lang w:val="it-IT"/>
        </w:rPr>
        <w:t>：</w:t>
      </w:r>
      <w:r>
        <w:rPr>
          <w:rFonts w:hint="eastAsia"/>
          <w:b/>
          <w:color w:val="000000"/>
          <w:szCs w:val="21"/>
          <w:lang w:val="it-IT"/>
        </w:rPr>
        <w:t>Johnson &amp; Alcock</w:t>
      </w:r>
      <w:r>
        <w:rPr>
          <w:b/>
          <w:color w:val="000000"/>
          <w:szCs w:val="21"/>
          <w:lang w:val="it-IT"/>
        </w:rPr>
        <w:t>/ANA/</w:t>
      </w:r>
      <w:r w:rsidR="0075280C">
        <w:rPr>
          <w:rFonts w:hint="eastAsia"/>
          <w:b/>
          <w:color w:val="000000"/>
          <w:szCs w:val="21"/>
          <w:lang w:val="it-IT"/>
        </w:rPr>
        <w:t>Brady</w:t>
      </w:r>
    </w:p>
    <w:p w14:paraId="11299795" w14:textId="16805505" w:rsidR="00CF480A" w:rsidRDefault="000A72D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14:paraId="03A8E2C2" w14:textId="783C881B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 w:rsidR="000A72D6">
        <w:rPr>
          <w:rFonts w:hint="eastAsia"/>
          <w:b/>
          <w:color w:val="000000"/>
          <w:szCs w:val="21"/>
        </w:rPr>
        <w:t>3</w:t>
      </w:r>
      <w:r w:rsidR="000A72D6">
        <w:rPr>
          <w:rFonts w:hint="eastAsia"/>
          <w:b/>
          <w:color w:val="000000"/>
          <w:szCs w:val="21"/>
        </w:rPr>
        <w:t>月</w:t>
      </w:r>
    </w:p>
    <w:p w14:paraId="010FE5BA" w14:textId="77777777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9ECBB5A" w14:textId="43F57465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 w:rsidR="0075280C">
        <w:rPr>
          <w:rFonts w:hint="eastAsia"/>
          <w:b/>
          <w:color w:val="000000"/>
          <w:szCs w:val="21"/>
        </w:rPr>
        <w:t>电子稿</w:t>
      </w:r>
    </w:p>
    <w:p w14:paraId="69DC6108" w14:textId="77777777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型：文学小说</w:t>
      </w:r>
    </w:p>
    <w:p w14:paraId="46836671" w14:textId="64B2CC2B" w:rsidR="00CF480A" w:rsidRDefault="00000000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</w:t>
      </w:r>
      <w:r w:rsidR="000A72D6">
        <w:rPr>
          <w:rFonts w:hint="eastAsia"/>
          <w:b/>
          <w:color w:val="FF0000"/>
          <w:szCs w:val="21"/>
        </w:rPr>
        <w:t>德国</w:t>
      </w:r>
    </w:p>
    <w:p w14:paraId="39FDE487" w14:textId="77777777" w:rsidR="00CF480A" w:rsidRDefault="00CF480A">
      <w:pPr>
        <w:rPr>
          <w:b/>
          <w:bCs/>
          <w:color w:val="FF0000"/>
          <w:szCs w:val="21"/>
        </w:rPr>
      </w:pPr>
    </w:p>
    <w:p w14:paraId="73F3E1FD" w14:textId="2A3514A4" w:rsidR="00CF480A" w:rsidRPr="000A72D6" w:rsidRDefault="000A72D6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2024</w:t>
      </w:r>
      <w:r>
        <w:rPr>
          <w:b/>
          <w:bCs/>
          <w:color w:val="FF0000"/>
          <w:szCs w:val="21"/>
        </w:rPr>
        <w:t>年</w:t>
      </w:r>
      <w:proofErr w:type="spellStart"/>
      <w:r>
        <w:rPr>
          <w:b/>
          <w:bCs/>
          <w:color w:val="FF0000"/>
          <w:szCs w:val="21"/>
        </w:rPr>
        <w:t>Mslexia</w:t>
      </w:r>
      <w:proofErr w:type="spellEnd"/>
      <w:r>
        <w:rPr>
          <w:b/>
          <w:bCs/>
          <w:color w:val="FF0000"/>
          <w:szCs w:val="21"/>
        </w:rPr>
        <w:t>小说处女作奖：</w:t>
      </w:r>
      <w:r>
        <w:rPr>
          <w:b/>
          <w:bCs/>
          <w:color w:val="FF0000"/>
          <w:szCs w:val="21"/>
        </w:rPr>
        <w:t>“</w:t>
      </w:r>
      <w:r>
        <w:rPr>
          <w:b/>
          <w:bCs/>
          <w:color w:val="FF0000"/>
          <w:szCs w:val="21"/>
        </w:rPr>
        <w:t>一场想象力的盛大游行！</w:t>
      </w:r>
      <w:r>
        <w:rPr>
          <w:b/>
          <w:bCs/>
          <w:color w:val="FF0000"/>
          <w:szCs w:val="21"/>
        </w:rPr>
        <w:t>”</w:t>
      </w:r>
    </w:p>
    <w:p w14:paraId="6E3192F4" w14:textId="3CACCDB3" w:rsidR="00CF480A" w:rsidRDefault="000A72D6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四家</w:t>
      </w:r>
      <w:r>
        <w:rPr>
          <w:rFonts w:hint="eastAsia"/>
          <w:b/>
          <w:bCs/>
          <w:color w:val="FF0000"/>
          <w:szCs w:val="21"/>
        </w:rPr>
        <w:t>英</w:t>
      </w:r>
      <w:r>
        <w:rPr>
          <w:b/>
          <w:bCs/>
          <w:color w:val="FF0000"/>
          <w:szCs w:val="21"/>
        </w:rPr>
        <w:t>国顶级文学出版社激烈竞价</w:t>
      </w:r>
      <w:r>
        <w:rPr>
          <w:rFonts w:hint="eastAsia"/>
          <w:b/>
          <w:bCs/>
          <w:color w:val="FF0000"/>
          <w:szCs w:val="21"/>
        </w:rPr>
        <w:t>，花落</w:t>
      </w:r>
      <w:r w:rsidRPr="000A72D6">
        <w:rPr>
          <w:b/>
          <w:bCs/>
          <w:color w:val="FF0000"/>
          <w:szCs w:val="21"/>
        </w:rPr>
        <w:t>Granta Books</w:t>
      </w:r>
      <w:r>
        <w:rPr>
          <w:rFonts w:hint="eastAsia"/>
          <w:b/>
          <w:bCs/>
          <w:color w:val="FF0000"/>
          <w:szCs w:val="21"/>
        </w:rPr>
        <w:t>；美国版权由</w:t>
      </w:r>
      <w:r>
        <w:rPr>
          <w:rFonts w:hint="eastAsia"/>
          <w:b/>
          <w:bCs/>
          <w:color w:val="FF0000"/>
          <w:szCs w:val="21"/>
        </w:rPr>
        <w:t>FSG</w:t>
      </w:r>
      <w:r>
        <w:rPr>
          <w:rFonts w:hint="eastAsia"/>
          <w:b/>
          <w:bCs/>
          <w:color w:val="FF0000"/>
          <w:szCs w:val="21"/>
        </w:rPr>
        <w:t>抢先预购（</w:t>
      </w:r>
      <w:r>
        <w:rPr>
          <w:rFonts w:hint="eastAsia"/>
          <w:b/>
          <w:bCs/>
          <w:color w:val="FF0000"/>
          <w:szCs w:val="21"/>
        </w:rPr>
        <w:t>Pre-empt</w:t>
      </w:r>
      <w:r>
        <w:rPr>
          <w:rFonts w:hint="eastAsia"/>
          <w:b/>
          <w:bCs/>
          <w:color w:val="FF0000"/>
          <w:szCs w:val="21"/>
        </w:rPr>
        <w:t>），已于</w:t>
      </w:r>
      <w:r>
        <w:rPr>
          <w:rFonts w:hint="eastAsia"/>
          <w:b/>
          <w:bCs/>
          <w:color w:val="FF0000"/>
          <w:szCs w:val="21"/>
        </w:rPr>
        <w:t>5</w:t>
      </w:r>
      <w:r>
        <w:rPr>
          <w:rFonts w:hint="eastAsia"/>
          <w:b/>
          <w:bCs/>
          <w:color w:val="FF0000"/>
          <w:szCs w:val="21"/>
        </w:rPr>
        <w:t>月出版</w:t>
      </w:r>
    </w:p>
    <w:p w14:paraId="7EDF9824" w14:textId="34758B72" w:rsidR="00CF480A" w:rsidRDefault="00CF480A">
      <w:pPr>
        <w:rPr>
          <w:b/>
          <w:bCs/>
          <w:color w:val="000000"/>
          <w:szCs w:val="21"/>
        </w:rPr>
      </w:pPr>
    </w:p>
    <w:p w14:paraId="62DCA6DF" w14:textId="77777777" w:rsidR="00CF480A" w:rsidRDefault="00CF480A">
      <w:pPr>
        <w:rPr>
          <w:b/>
          <w:bCs/>
          <w:color w:val="000000"/>
          <w:szCs w:val="21"/>
        </w:rPr>
      </w:pPr>
    </w:p>
    <w:p w14:paraId="45FA9459" w14:textId="77777777" w:rsidR="00CF480A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91A0448" w14:textId="77777777" w:rsidR="00CF480A" w:rsidRDefault="00CF480A">
      <w:pPr>
        <w:rPr>
          <w:color w:val="000000"/>
          <w:szCs w:val="21"/>
        </w:rPr>
      </w:pPr>
    </w:p>
    <w:p w14:paraId="08F8E09F" w14:textId="506E874C" w:rsidR="0075280C" w:rsidRPr="00314EFC" w:rsidRDefault="0075280C" w:rsidP="0075280C">
      <w:pPr>
        <w:ind w:firstLineChars="200" w:firstLine="422"/>
        <w:rPr>
          <w:rFonts w:ascii="楷体" w:eastAsia="楷体" w:hAnsi="楷体"/>
          <w:b/>
          <w:bCs/>
          <w:color w:val="000000"/>
          <w:szCs w:val="21"/>
        </w:rPr>
      </w:pPr>
      <w:r w:rsidRPr="00314EFC">
        <w:rPr>
          <w:rFonts w:ascii="楷体" w:eastAsia="楷体" w:hAnsi="楷体"/>
          <w:b/>
          <w:bCs/>
          <w:color w:val="000000"/>
          <w:szCs w:val="21"/>
        </w:rPr>
        <w:t>一位无名女性的故事</w:t>
      </w:r>
      <w:r w:rsidRPr="00314EFC">
        <w:rPr>
          <w:rFonts w:ascii="楷体" w:eastAsia="楷体" w:hAnsi="楷体" w:hint="eastAsia"/>
          <w:b/>
          <w:bCs/>
          <w:color w:val="000000"/>
          <w:szCs w:val="21"/>
        </w:rPr>
        <w:t>。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她是</w:t>
      </w:r>
      <w:r w:rsidRPr="00314EFC">
        <w:rPr>
          <w:rFonts w:ascii="楷体" w:eastAsia="楷体" w:hAnsi="楷体"/>
          <w:b/>
          <w:bCs/>
          <w:color w:val="000000"/>
          <w:szCs w:val="21"/>
        </w:rPr>
        <w:t>一个没</w:t>
      </w:r>
      <w:r w:rsidRPr="00314EFC">
        <w:rPr>
          <w:rFonts w:ascii="楷体" w:eastAsia="楷体" w:hAnsi="楷体" w:hint="eastAsia"/>
          <w:b/>
          <w:bCs/>
          <w:color w:val="000000"/>
          <w:szCs w:val="21"/>
        </w:rPr>
        <w:t>能</w:t>
      </w:r>
      <w:r w:rsidRPr="00314EFC">
        <w:rPr>
          <w:rFonts w:ascii="楷体" w:eastAsia="楷体" w:hAnsi="楷体"/>
          <w:b/>
          <w:bCs/>
          <w:color w:val="000000"/>
          <w:szCs w:val="21"/>
        </w:rPr>
        <w:t>成为母亲的女人，在</w:t>
      </w:r>
      <w:r w:rsidRPr="00314EFC">
        <w:rPr>
          <w:rFonts w:ascii="楷体" w:eastAsia="楷体" w:hAnsi="楷体" w:hint="eastAsia"/>
          <w:b/>
          <w:bCs/>
          <w:color w:val="000000"/>
          <w:szCs w:val="21"/>
        </w:rPr>
        <w:t>爱犬</w:t>
      </w:r>
      <w:r w:rsidRPr="00314EFC">
        <w:rPr>
          <w:rFonts w:ascii="楷体" w:eastAsia="楷体" w:hAnsi="楷体"/>
          <w:b/>
          <w:bCs/>
          <w:color w:val="000000"/>
          <w:szCs w:val="21"/>
        </w:rPr>
        <w:t>死去之后，遇见了一匹马。</w:t>
      </w:r>
    </w:p>
    <w:p w14:paraId="4DBF4EBA" w14:textId="77777777" w:rsidR="0075280C" w:rsidRPr="00314EFC" w:rsidRDefault="0075280C" w:rsidP="0075280C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14:paraId="13E89CF2" w14:textId="66D50EAB" w:rsidR="00314EFC" w:rsidRPr="00314EFC" w:rsidRDefault="0075280C" w:rsidP="0075280C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314EFC">
        <w:rPr>
          <w:rFonts w:ascii="楷体" w:eastAsia="楷体" w:hAnsi="楷体"/>
          <w:color w:val="000000"/>
          <w:szCs w:val="21"/>
        </w:rPr>
        <w:t>她一开始说不清自己为什么如此需要一个可以爱与照料的生命，可真正靠近那匹马之后，她才发现，自己</w:t>
      </w:r>
      <w:r w:rsidRPr="00314EFC">
        <w:rPr>
          <w:rFonts w:ascii="楷体" w:eastAsia="楷体" w:hAnsi="楷体" w:hint="eastAsia"/>
          <w:color w:val="000000"/>
          <w:szCs w:val="21"/>
        </w:rPr>
        <w:t>从它身上意识到了</w:t>
      </w:r>
      <w:r w:rsidRPr="00314EFC">
        <w:rPr>
          <w:rFonts w:ascii="楷体" w:eastAsia="楷体" w:hAnsi="楷体"/>
          <w:color w:val="000000"/>
          <w:szCs w:val="21"/>
        </w:rPr>
        <w:t>一个女人身体深处迟迟</w:t>
      </w:r>
      <w:r w:rsidRPr="00314EFC">
        <w:rPr>
          <w:rFonts w:ascii="楷体" w:eastAsia="楷体" w:hAnsi="楷体" w:hint="eastAsia"/>
          <w:color w:val="000000"/>
          <w:szCs w:val="21"/>
        </w:rPr>
        <w:t>没有</w:t>
      </w:r>
      <w:r w:rsidRPr="00314EFC">
        <w:rPr>
          <w:rFonts w:ascii="楷体" w:eastAsia="楷体" w:hAnsi="楷体"/>
          <w:color w:val="000000"/>
          <w:szCs w:val="21"/>
        </w:rPr>
        <w:t>说出口的失落：关于未曾到来的孩子</w:t>
      </w:r>
      <w:r w:rsidRPr="00314EFC">
        <w:rPr>
          <w:rFonts w:ascii="楷体" w:eastAsia="楷体" w:hAnsi="楷体" w:hint="eastAsia"/>
          <w:color w:val="000000"/>
          <w:szCs w:val="21"/>
        </w:rPr>
        <w:t>、关于身体的变化、</w:t>
      </w:r>
      <w:r w:rsidRPr="00314EFC">
        <w:rPr>
          <w:rFonts w:ascii="楷体" w:eastAsia="楷体" w:hAnsi="楷体"/>
          <w:color w:val="000000"/>
          <w:szCs w:val="21"/>
        </w:rPr>
        <w:t>关于爱的对象如何转移</w:t>
      </w:r>
      <w:r w:rsidRPr="00314EFC">
        <w:rPr>
          <w:rFonts w:ascii="楷体" w:eastAsia="楷体" w:hAnsi="楷体" w:hint="eastAsia"/>
          <w:color w:val="000000"/>
          <w:szCs w:val="21"/>
        </w:rPr>
        <w:t>、</w:t>
      </w:r>
      <w:r w:rsidRPr="00314EFC">
        <w:rPr>
          <w:rFonts w:ascii="楷体" w:eastAsia="楷体" w:hAnsi="楷体"/>
          <w:color w:val="000000"/>
          <w:szCs w:val="21"/>
        </w:rPr>
        <w:t>关于一个人如何在没有孩子</w:t>
      </w:r>
      <w:r w:rsidRPr="00314EFC">
        <w:rPr>
          <w:rFonts w:ascii="楷体" w:eastAsia="楷体" w:hAnsi="楷体" w:hint="eastAsia"/>
          <w:color w:val="000000"/>
          <w:szCs w:val="21"/>
        </w:rPr>
        <w:t>也没有</w:t>
      </w:r>
      <w:r w:rsidRPr="00314EFC">
        <w:rPr>
          <w:rFonts w:ascii="楷体" w:eastAsia="楷体" w:hAnsi="楷体"/>
          <w:color w:val="000000"/>
          <w:szCs w:val="21"/>
        </w:rPr>
        <w:t>确定答案的人生里，重新找到</w:t>
      </w:r>
      <w:r w:rsidR="00314EFC" w:rsidRPr="00314EFC">
        <w:rPr>
          <w:rFonts w:ascii="楷体" w:eastAsia="楷体" w:hAnsi="楷体" w:hint="eastAsia"/>
          <w:color w:val="000000"/>
          <w:szCs w:val="21"/>
        </w:rPr>
        <w:t>自己与另一个生命、与当下的连接</w:t>
      </w:r>
      <w:r w:rsidRPr="00314EFC">
        <w:rPr>
          <w:rFonts w:ascii="楷体" w:eastAsia="楷体" w:hAnsi="楷体"/>
          <w:color w:val="000000"/>
          <w:szCs w:val="21"/>
        </w:rPr>
        <w:t>。</w:t>
      </w:r>
      <w:r w:rsidR="00314EFC" w:rsidRPr="00314EFC">
        <w:rPr>
          <w:rFonts w:ascii="楷体" w:eastAsia="楷体" w:hAnsi="楷体" w:hint="eastAsia"/>
          <w:color w:val="000000"/>
          <w:szCs w:val="21"/>
        </w:rPr>
        <w:t>当你看到她</w:t>
      </w:r>
      <w:r w:rsidR="00314EFC" w:rsidRPr="00314EFC">
        <w:rPr>
          <w:rFonts w:ascii="楷体" w:eastAsia="楷体" w:hAnsi="楷体"/>
          <w:color w:val="000000"/>
          <w:szCs w:val="21"/>
        </w:rPr>
        <w:t>把手掌贴在马温热的身体上，一遍遍确认：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“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我在这里，你也在这里吗？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”</w:t>
      </w:r>
      <w:r w:rsidR="00314EFC" w:rsidRPr="00314EFC">
        <w:rPr>
          <w:rFonts w:ascii="楷体" w:eastAsia="楷体" w:hAnsi="楷体" w:hint="eastAsia"/>
          <w:color w:val="000000"/>
          <w:szCs w:val="21"/>
        </w:rPr>
        <w:t>谁不会动容呢？</w:t>
      </w:r>
    </w:p>
    <w:p w14:paraId="02079D60" w14:textId="77777777" w:rsidR="00314EFC" w:rsidRPr="00314EFC" w:rsidRDefault="00314EFC" w:rsidP="0075280C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14:paraId="4DB91CBC" w14:textId="0398AA89" w:rsidR="0075280C" w:rsidRPr="00314EFC" w:rsidRDefault="0075280C" w:rsidP="00314EFC">
      <w:pPr>
        <w:ind w:firstLineChars="200" w:firstLine="422"/>
        <w:rPr>
          <w:rFonts w:ascii="楷体" w:eastAsia="楷体" w:hAnsi="楷体"/>
          <w:b/>
          <w:bCs/>
          <w:color w:val="000000"/>
          <w:szCs w:val="21"/>
        </w:rPr>
      </w:pPr>
      <w:r w:rsidRPr="00314EFC">
        <w:rPr>
          <w:rFonts w:ascii="楷体" w:eastAsia="楷体" w:hAnsi="楷体" w:hint="eastAsia"/>
          <w:b/>
          <w:bCs/>
          <w:color w:val="000000"/>
          <w:szCs w:val="21"/>
        </w:rPr>
        <w:t>这是一部着实</w:t>
      </w:r>
      <w:r w:rsidRPr="00314EFC">
        <w:rPr>
          <w:rFonts w:ascii="楷体" w:eastAsia="楷体" w:hAnsi="楷体"/>
          <w:b/>
          <w:bCs/>
          <w:color w:val="000000"/>
          <w:szCs w:val="21"/>
        </w:rPr>
        <w:t>细腻</w:t>
      </w:r>
      <w:r w:rsidRPr="00314EFC">
        <w:rPr>
          <w:rFonts w:ascii="楷体" w:eastAsia="楷体" w:hAnsi="楷体" w:hint="eastAsia"/>
          <w:b/>
          <w:bCs/>
          <w:color w:val="000000"/>
          <w:szCs w:val="21"/>
        </w:rPr>
        <w:t>的作品，而且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古怪而动人</w:t>
      </w:r>
      <w:r w:rsidRPr="00314EFC">
        <w:rPr>
          <w:rFonts w:ascii="楷体" w:eastAsia="楷体" w:hAnsi="楷体" w:hint="eastAsia"/>
          <w:b/>
          <w:bCs/>
          <w:color w:val="000000"/>
          <w:szCs w:val="21"/>
        </w:rPr>
        <w:t>。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这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匹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马首先是一匹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庞大、难掌控、需要照料的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真实的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马，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但更像不断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牵出关于母职、欲望、失落与自我认同的隐喻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。</w:t>
      </w:r>
      <w:r w:rsidRPr="00314EFC">
        <w:rPr>
          <w:rFonts w:ascii="楷体" w:eastAsia="楷体" w:hAnsi="楷体"/>
          <w:b/>
          <w:bCs/>
          <w:color w:val="000000"/>
          <w:szCs w:val="21"/>
        </w:rPr>
        <w:t>照料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一匹马，就</w:t>
      </w:r>
      <w:r w:rsidRPr="00314EFC">
        <w:rPr>
          <w:rFonts w:ascii="楷体" w:eastAsia="楷体" w:hAnsi="楷体"/>
          <w:b/>
          <w:bCs/>
          <w:color w:val="000000"/>
          <w:szCs w:val="21"/>
        </w:rPr>
        <w:t>像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是在</w:t>
      </w:r>
      <w:r w:rsidRPr="00314EFC">
        <w:rPr>
          <w:rFonts w:ascii="楷体" w:eastAsia="楷体" w:hAnsi="楷体"/>
          <w:b/>
          <w:bCs/>
          <w:color w:val="000000"/>
          <w:szCs w:val="21"/>
        </w:rPr>
        <w:t>重</w:t>
      </w:r>
      <w:proofErr w:type="gramStart"/>
      <w:r w:rsidRPr="00314EFC">
        <w:rPr>
          <w:rFonts w:ascii="楷体" w:eastAsia="楷体" w:hAnsi="楷体"/>
          <w:b/>
          <w:bCs/>
          <w:color w:val="000000"/>
          <w:szCs w:val="21"/>
        </w:rPr>
        <w:t>新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学着</w:t>
      </w:r>
      <w:proofErr w:type="gramEnd"/>
      <w:r w:rsidRPr="00314EFC">
        <w:rPr>
          <w:rFonts w:ascii="楷体" w:eastAsia="楷体" w:hAnsi="楷体"/>
          <w:b/>
          <w:bCs/>
          <w:color w:val="000000"/>
          <w:szCs w:val="21"/>
        </w:rPr>
        <w:t>爱。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当我们人生中的一扇门渐渐关闭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，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倔强的我们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如何寻找另一种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可能的</w:t>
      </w:r>
      <w:r w:rsidR="00314EFC" w:rsidRPr="00314EFC">
        <w:rPr>
          <w:rFonts w:ascii="楷体" w:eastAsia="楷体" w:hAnsi="楷体"/>
          <w:b/>
          <w:bCs/>
          <w:color w:val="000000"/>
          <w:szCs w:val="21"/>
        </w:rPr>
        <w:t>方式</w:t>
      </w:r>
      <w:r w:rsidR="00314EFC" w:rsidRPr="00314EFC">
        <w:rPr>
          <w:rFonts w:ascii="楷体" w:eastAsia="楷体" w:hAnsi="楷体" w:hint="eastAsia"/>
          <w:b/>
          <w:bCs/>
          <w:color w:val="000000"/>
          <w:szCs w:val="21"/>
        </w:rPr>
        <w:t>继续去爱？</w:t>
      </w:r>
    </w:p>
    <w:p w14:paraId="5ED4A421" w14:textId="77777777" w:rsidR="0075280C" w:rsidRDefault="0075280C">
      <w:pPr>
        <w:rPr>
          <w:color w:val="000000"/>
          <w:szCs w:val="21"/>
        </w:rPr>
      </w:pPr>
    </w:p>
    <w:p w14:paraId="362311DA" w14:textId="591A5B10" w:rsidR="00CF480A" w:rsidRDefault="0075280C" w:rsidP="0075280C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***</w:t>
      </w:r>
    </w:p>
    <w:p w14:paraId="7A70ADE9" w14:textId="77777777" w:rsidR="00CF480A" w:rsidRDefault="00CF480A" w:rsidP="00314EFC">
      <w:pPr>
        <w:rPr>
          <w:color w:val="000000"/>
          <w:szCs w:val="21"/>
        </w:rPr>
      </w:pPr>
    </w:p>
    <w:p w14:paraId="4FCCBC0E" w14:textId="77777777" w:rsidR="00CF480A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39</w:t>
      </w:r>
      <w:r>
        <w:rPr>
          <w:color w:val="000000"/>
          <w:szCs w:val="21"/>
        </w:rPr>
        <w:t>岁，她诊断出不孕不育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没什么难以接受的，她根本就不想生孩子，面对家人和朋友，坦言不孕症反而令她如释重负。但她确实想要一个孩子，一个她可以爱和照顾的弱小对象。她向丈夫解释说，爱与呵护是女人的天职，虽然她自己也不怎么确定。</w:t>
      </w:r>
    </w:p>
    <w:p w14:paraId="7C573B06" w14:textId="77777777" w:rsidR="00CF480A" w:rsidRDefault="00CF480A">
      <w:pPr>
        <w:rPr>
          <w:color w:val="000000"/>
          <w:szCs w:val="21"/>
        </w:rPr>
      </w:pPr>
    </w:p>
    <w:p w14:paraId="3980627F" w14:textId="77777777" w:rsidR="00CF480A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相当长一段时间里，爱犬是她呵护的对象，直到它离世，丈夫也无意再养一只。一日，她听说有人正在寻求帮助，一周两天，照料一匹母马。听起来很是如意，一周两天，朝夕相处，而又不会陷得太深。起初，这匹母马只是她重新认识世界的棱镜。她用隐喻的方式捕捉它，用文字与图画描绘它。同为女性，它与她是否不同？</w:t>
      </w:r>
    </w:p>
    <w:p w14:paraId="0D4F6BCB" w14:textId="77777777" w:rsidR="00CF48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 w14:paraId="3AE7136D" w14:textId="77777777" w:rsidR="00CF480A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一年的时间里，她接受治疗，并在照顾马的过程中找到慰藉。学习骑术、做家务，她与</w:t>
      </w:r>
      <w:proofErr w:type="gramStart"/>
      <w:r>
        <w:rPr>
          <w:color w:val="000000"/>
          <w:szCs w:val="21"/>
        </w:rPr>
        <w:t>它之间</w:t>
      </w:r>
      <w:proofErr w:type="gramEnd"/>
      <w:r>
        <w:rPr>
          <w:color w:val="000000"/>
          <w:szCs w:val="21"/>
        </w:rPr>
        <w:t>先是形成了独特的语言，然后连接起了一条纽带。随着友谊升温，逐渐发展到痴迷，她必须思考，这匹母马既不是她的血脉亲人，也不属于她，甚至不是同一个物种，她对它的爱慕与痴迷到底意味着什么？</w:t>
      </w:r>
    </w:p>
    <w:p w14:paraId="4DE11DC7" w14:textId="77777777" w:rsidR="00CF480A" w:rsidRDefault="00CF480A">
      <w:pPr>
        <w:rPr>
          <w:color w:val="000000"/>
          <w:szCs w:val="21"/>
        </w:rPr>
      </w:pPr>
    </w:p>
    <w:p w14:paraId="50404BAF" w14:textId="77777777" w:rsidR="00CF480A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多写几句</w:t>
      </w:r>
      <w:r>
        <w:rPr>
          <w:rFonts w:hint="eastAsia"/>
          <w:color w:val="000000"/>
          <w:szCs w:val="21"/>
        </w:rPr>
        <w:t>？】</w:t>
      </w:r>
    </w:p>
    <w:p w14:paraId="4DA46419" w14:textId="77777777" w:rsidR="00CF480A" w:rsidRDefault="00CF480A">
      <w:pPr>
        <w:rPr>
          <w:color w:val="000000"/>
          <w:szCs w:val="21"/>
        </w:rPr>
      </w:pPr>
    </w:p>
    <w:p w14:paraId="36A0DFA9" w14:textId="77777777" w:rsidR="00CF480A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一个女人和一匹母马的爱情故事？寓言、诗歌、散文，艾米莉洋洋洒洒地创作着这部自传体小说。诚然，这个故事主题和体裁都颇为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古老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，但绝对不落窠臼，艾米莉也为我们带来了大量惊喜：全然的新鲜，启示性的哲思，幽默和坦率微妙而完美的融合。</w:t>
      </w:r>
    </w:p>
    <w:p w14:paraId="54B1224C" w14:textId="77777777" w:rsidR="00CF480A" w:rsidRDefault="00CF480A">
      <w:pPr>
        <w:ind w:firstLineChars="200" w:firstLine="420"/>
        <w:rPr>
          <w:color w:val="000000"/>
          <w:szCs w:val="21"/>
        </w:rPr>
      </w:pPr>
    </w:p>
    <w:p w14:paraId="2A7D9786" w14:textId="7CFB2B3C" w:rsidR="00CF480A" w:rsidRDefault="00720CF5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《</w:t>
      </w:r>
      <w:r w:rsidR="003952E3">
        <w:rPr>
          <w:color w:val="000000"/>
          <w:szCs w:val="21"/>
        </w:rPr>
        <w:t>她与马</w:t>
      </w:r>
      <w:r>
        <w:rPr>
          <w:color w:val="000000"/>
          <w:szCs w:val="21"/>
        </w:rPr>
        <w:t>》灵感源自作者的一堂写作课。诗人雷切尔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朗（</w:t>
      </w:r>
      <w:r>
        <w:rPr>
          <w:color w:val="000000"/>
          <w:szCs w:val="21"/>
        </w:rPr>
        <w:t>Rachel Long</w:t>
      </w:r>
      <w:r>
        <w:rPr>
          <w:color w:val="000000"/>
          <w:szCs w:val="21"/>
        </w:rPr>
        <w:t>）要求艾米莉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写一首关于欲望的散文诗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，于是她想到了自己照料的这匹马，以第二人称为它写了一首情诗。一开始，艾米莉根据自己的经历构思文笔，而后这部诗越来越长，越来越虚构，从第二人称</w:t>
      </w:r>
      <w:r>
        <w:rPr>
          <w:rFonts w:hint="eastAsia"/>
          <w:color w:val="000000"/>
          <w:szCs w:val="21"/>
        </w:rPr>
        <w:t>改</w:t>
      </w:r>
      <w:r>
        <w:rPr>
          <w:color w:val="000000"/>
          <w:szCs w:val="21"/>
        </w:rPr>
        <w:t>为第三人称，最后到第一人称，由一个虚构的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我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来叙述，</w:t>
      </w:r>
      <w:r>
        <w:rPr>
          <w:rFonts w:hint="eastAsia"/>
          <w:color w:val="000000"/>
          <w:szCs w:val="21"/>
        </w:rPr>
        <w:t>偏离</w:t>
      </w:r>
      <w:r>
        <w:rPr>
          <w:color w:val="000000"/>
          <w:szCs w:val="21"/>
        </w:rPr>
        <w:t>散文诗的道路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越走越远，最后变为一部文学小说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借用作者自己的话，作为诗人而言，她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总是这么失败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。</w:t>
      </w:r>
    </w:p>
    <w:p w14:paraId="2F2AC852" w14:textId="77777777" w:rsidR="00CF480A" w:rsidRDefault="00CF480A">
      <w:pPr>
        <w:ind w:firstLineChars="200" w:firstLine="420"/>
        <w:rPr>
          <w:color w:val="000000"/>
          <w:szCs w:val="21"/>
        </w:rPr>
      </w:pPr>
    </w:p>
    <w:p w14:paraId="1753C70F" w14:textId="77777777" w:rsidR="00CF480A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17</w:t>
      </w:r>
      <w:r>
        <w:rPr>
          <w:color w:val="000000"/>
          <w:szCs w:val="21"/>
        </w:rPr>
        <w:t>岁那年，艾米莉摘得青年诗人的桂冠，但此后再无长进。</w:t>
      </w:r>
      <w:r>
        <w:rPr>
          <w:color w:val="000000"/>
          <w:szCs w:val="21"/>
        </w:rPr>
        <w:t>20</w:t>
      </w:r>
      <w:r>
        <w:rPr>
          <w:color w:val="000000"/>
          <w:szCs w:val="21"/>
        </w:rPr>
        <w:t>岁那年，她接触到图像小说，发现了人生的新大陆：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这就是诗歌，我原来可以用图画来写诗！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从此一发不可收拾，整个青年时代都用于图像小说创作，在图案、线条的起承转合中，虽然仍旧挫折不断（比如由于绘画速度太慢，大学不得不选择英语文学专业），她最终从剑桥大学艺术系取得硕士学位，在英国皇家绘画学校（</w:t>
      </w:r>
      <w:r>
        <w:rPr>
          <w:color w:val="000000"/>
          <w:szCs w:val="21"/>
        </w:rPr>
        <w:t>Royal Drawing School</w:t>
      </w:r>
      <w:r>
        <w:rPr>
          <w:color w:val="000000"/>
          <w:szCs w:val="21"/>
        </w:rPr>
        <w:t>）谋得一份教职，并为荷兰文斯特学院（</w:t>
      </w:r>
      <w:r>
        <w:rPr>
          <w:color w:val="000000"/>
          <w:szCs w:val="21"/>
        </w:rPr>
        <w:t>Venster Academy</w:t>
      </w:r>
      <w:r>
        <w:rPr>
          <w:color w:val="000000"/>
          <w:szCs w:val="21"/>
        </w:rPr>
        <w:t>）线上教学。迄今，艾米莉教授图像小说创作已</w:t>
      </w:r>
      <w:r>
        <w:rPr>
          <w:color w:val="000000"/>
          <w:szCs w:val="21"/>
        </w:rPr>
        <w:t>15</w:t>
      </w:r>
      <w:r>
        <w:rPr>
          <w:color w:val="000000"/>
          <w:szCs w:val="21"/>
        </w:rPr>
        <w:t>年。然而她从未觉得自己有资格作为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艺术家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和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导师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指导他人</w:t>
      </w:r>
      <w:r>
        <w:rPr>
          <w:rFonts w:hint="eastAsia"/>
          <w:color w:val="000000"/>
          <w:szCs w:val="21"/>
        </w:rPr>
        <w:t>，也许正是有鉴于此，她一直向小说和散文发散自身才智。</w:t>
      </w:r>
    </w:p>
    <w:p w14:paraId="0408590E" w14:textId="77777777" w:rsidR="00CF480A" w:rsidRDefault="00CF480A">
      <w:pPr>
        <w:ind w:firstLineChars="200" w:firstLine="420"/>
        <w:rPr>
          <w:color w:val="000000"/>
          <w:szCs w:val="21"/>
        </w:rPr>
      </w:pPr>
    </w:p>
    <w:p w14:paraId="4F4D0FF4" w14:textId="05C9EA54" w:rsidR="00CF480A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长久以来，艾米莉魂牵梦绕于“文字与绘画的艺术关联，一花</w:t>
      </w:r>
      <w:proofErr w:type="gramStart"/>
      <w:r>
        <w:rPr>
          <w:rFonts w:hint="eastAsia"/>
          <w:color w:val="000000"/>
          <w:szCs w:val="21"/>
        </w:rPr>
        <w:t>一</w:t>
      </w:r>
      <w:proofErr w:type="gramEnd"/>
      <w:r>
        <w:rPr>
          <w:rFonts w:hint="eastAsia"/>
          <w:color w:val="000000"/>
          <w:szCs w:val="21"/>
        </w:rPr>
        <w:t>世界的住坏成空”——如此一来，她笔下诞生的这部</w:t>
      </w:r>
      <w:r w:rsidR="00720CF5">
        <w:rPr>
          <w:color w:val="000000"/>
          <w:szCs w:val="21"/>
        </w:rPr>
        <w:t>《</w:t>
      </w:r>
      <w:r w:rsidR="003952E3">
        <w:rPr>
          <w:color w:val="000000"/>
          <w:szCs w:val="21"/>
        </w:rPr>
        <w:t>她与马</w:t>
      </w:r>
      <w:r w:rsidR="00720CF5">
        <w:rPr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极具画面感，寥寥数笔便勾勒出一位非传统的女性形象，往往浅显易懂的文字游戏正令我们莞尔一笑，下一行又随着笔锋一转，陷入思考与物哀。</w:t>
      </w:r>
      <w:r w:rsidR="00720CF5">
        <w:rPr>
          <w:rFonts w:hint="eastAsia"/>
          <w:color w:val="000000"/>
          <w:szCs w:val="21"/>
        </w:rPr>
        <w:t>《</w:t>
      </w:r>
      <w:r w:rsidR="003952E3">
        <w:rPr>
          <w:rFonts w:hint="eastAsia"/>
          <w:color w:val="000000"/>
          <w:szCs w:val="21"/>
        </w:rPr>
        <w:t>她与马</w:t>
      </w:r>
      <w:r w:rsidR="00720CF5">
        <w:rPr>
          <w:rFonts w:hint="eastAsia"/>
          <w:color w:val="000000"/>
          <w:szCs w:val="21"/>
        </w:rPr>
        <w:t>》</w:t>
      </w:r>
      <w:r>
        <w:rPr>
          <w:color w:val="000000"/>
          <w:szCs w:val="21"/>
        </w:rPr>
        <w:t>挑战了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母亲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这一社会角色的概念，以及我们如何看待女性的身体（人类和非人类）。它还提出了一个问题：现代社会中，家庭的概念是否能真正超越物种的限制。</w:t>
      </w:r>
    </w:p>
    <w:p w14:paraId="5A69E160" w14:textId="77777777" w:rsidR="00CF480A" w:rsidRDefault="00CF480A">
      <w:pPr>
        <w:rPr>
          <w:color w:val="000000"/>
          <w:szCs w:val="21"/>
        </w:rPr>
      </w:pPr>
    </w:p>
    <w:p w14:paraId="732ED097" w14:textId="30A0476D" w:rsidR="000A72D6" w:rsidRDefault="000A72D6" w:rsidP="000A72D6">
      <w:pPr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FE0E503" wp14:editId="7286F829">
            <wp:extent cx="3365500" cy="2284298"/>
            <wp:effectExtent l="0" t="0" r="6350" b="1905"/>
            <wp:docPr id="430749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490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8921" cy="22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02A2" w14:textId="77777777" w:rsidR="00CF480A" w:rsidRDefault="00CF480A">
      <w:pPr>
        <w:rPr>
          <w:color w:val="000000"/>
          <w:szCs w:val="21"/>
        </w:rPr>
      </w:pPr>
    </w:p>
    <w:p w14:paraId="77CC0E6B" w14:textId="77777777" w:rsidR="0075494A" w:rsidRDefault="0075494A">
      <w:pPr>
        <w:rPr>
          <w:color w:val="000000"/>
          <w:szCs w:val="21"/>
        </w:rPr>
      </w:pPr>
    </w:p>
    <w:p w14:paraId="0789C3C4" w14:textId="77777777" w:rsidR="00CF480A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B27F18C" w14:textId="48CC02DB" w:rsidR="00CF480A" w:rsidRDefault="000A72D6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9674FB" wp14:editId="4036F9E4">
            <wp:simplePos x="0" y="0"/>
            <wp:positionH relativeFrom="margin">
              <wp:posOffset>6350</wp:posOffset>
            </wp:positionH>
            <wp:positionV relativeFrom="paragraph">
              <wp:posOffset>86995</wp:posOffset>
            </wp:positionV>
            <wp:extent cx="1054100" cy="1377950"/>
            <wp:effectExtent l="0" t="0" r="0" b="0"/>
            <wp:wrapSquare wrapText="bothSides"/>
            <wp:docPr id="1979627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775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A5C4D" w14:textId="686076FC" w:rsidR="00CF480A" w:rsidRDefault="00000000">
      <w:pPr>
        <w:ind w:firstLineChars="200" w:firstLine="422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艾米莉</w:t>
      </w:r>
      <w:r w:rsidR="000A72D6">
        <w:rPr>
          <w:rFonts w:hint="eastAsia"/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哈沃斯</w:t>
      </w:r>
      <w:r>
        <w:rPr>
          <w:b/>
          <w:bCs/>
          <w:color w:val="000000"/>
          <w:szCs w:val="21"/>
        </w:rPr>
        <w:t>-</w:t>
      </w:r>
      <w:r>
        <w:rPr>
          <w:b/>
          <w:bCs/>
          <w:color w:val="000000"/>
          <w:szCs w:val="21"/>
        </w:rPr>
        <w:t>布斯</w:t>
      </w:r>
      <w:r>
        <w:rPr>
          <w:b/>
          <w:bCs/>
          <w:color w:val="000000"/>
          <w:szCs w:val="21"/>
        </w:rPr>
        <w:t>(Emily Haworth-Booth)</w:t>
      </w:r>
      <w:r>
        <w:rPr>
          <w:color w:val="000000"/>
          <w:szCs w:val="21"/>
        </w:rPr>
        <w:t>，插画家、图画小说家、儿童文学作家</w:t>
      </w:r>
      <w:r>
        <w:rPr>
          <w:rFonts w:hint="eastAsia"/>
          <w:color w:val="000000"/>
          <w:szCs w:val="21"/>
        </w:rPr>
        <w:t>、教育家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拥有剑桥大学安格利亚鲁斯金艺术学院</w:t>
      </w:r>
      <w:proofErr w:type="gramStart"/>
      <w:r>
        <w:rPr>
          <w:rFonts w:hint="eastAsia"/>
          <w:color w:val="000000"/>
          <w:szCs w:val="21"/>
        </w:rPr>
        <w:t>儿童绘本插画</w:t>
      </w:r>
      <w:proofErr w:type="gramEnd"/>
      <w:r>
        <w:rPr>
          <w:rFonts w:hint="eastAsia"/>
          <w:color w:val="000000"/>
          <w:szCs w:val="21"/>
        </w:rPr>
        <w:t>硕士学位和剑桥大学英国文学学士学位，</w:t>
      </w:r>
      <w:r>
        <w:rPr>
          <w:color w:val="000000"/>
          <w:szCs w:val="21"/>
        </w:rPr>
        <w:t>现居德文郡。</w:t>
      </w:r>
      <w:r w:rsidR="00720CF5">
        <w:rPr>
          <w:rFonts w:hint="eastAsia"/>
          <w:color w:val="000000"/>
          <w:szCs w:val="21"/>
        </w:rPr>
        <w:t>《</w:t>
      </w:r>
      <w:r w:rsidR="003952E3">
        <w:rPr>
          <w:rFonts w:hint="eastAsia"/>
          <w:color w:val="000000"/>
          <w:szCs w:val="21"/>
        </w:rPr>
        <w:t>她与马</w:t>
      </w:r>
      <w:r w:rsidR="00720CF5">
        <w:rPr>
          <w:rFonts w:hint="eastAsia"/>
          <w:color w:val="000000"/>
          <w:szCs w:val="21"/>
        </w:rPr>
        <w:t>》</w:t>
      </w:r>
      <w:r>
        <w:rPr>
          <w:color w:val="000000"/>
          <w:szCs w:val="21"/>
        </w:rPr>
        <w:t>是她首部面向成年读者的小说。她曾获得</w:t>
      </w:r>
      <w:r>
        <w:rPr>
          <w:color w:val="000000"/>
          <w:szCs w:val="21"/>
        </w:rPr>
        <w:t>Observer/Cape/Comica</w:t>
      </w:r>
      <w:r>
        <w:rPr>
          <w:color w:val="000000"/>
          <w:szCs w:val="21"/>
        </w:rPr>
        <w:t>短篇图像小说奖，首部</w:t>
      </w:r>
      <w:proofErr w:type="gramStart"/>
      <w:r>
        <w:rPr>
          <w:color w:val="000000"/>
          <w:szCs w:val="21"/>
        </w:rPr>
        <w:t>绘本入围</w:t>
      </w:r>
      <w:proofErr w:type="gramEnd"/>
      <w:r>
        <w:rPr>
          <w:color w:val="000000"/>
          <w:szCs w:val="21"/>
        </w:rPr>
        <w:t>了水</w:t>
      </w:r>
      <w:proofErr w:type="gramStart"/>
      <w:r>
        <w:rPr>
          <w:color w:val="000000"/>
          <w:szCs w:val="21"/>
        </w:rPr>
        <w:t>石儿童</w:t>
      </w:r>
      <w:proofErr w:type="gramEnd"/>
      <w:r>
        <w:rPr>
          <w:color w:val="000000"/>
          <w:szCs w:val="21"/>
        </w:rPr>
        <w:t>图书奖和克劳斯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弗卢格奖。</w:t>
      </w:r>
    </w:p>
    <w:p w14:paraId="4963EB03" w14:textId="77777777" w:rsidR="00CF480A" w:rsidRDefault="00CF480A">
      <w:pPr>
        <w:rPr>
          <w:color w:val="000000"/>
          <w:szCs w:val="21"/>
        </w:rPr>
      </w:pPr>
    </w:p>
    <w:p w14:paraId="193BA14B" w14:textId="77777777" w:rsidR="00CF480A" w:rsidRDefault="00CF480A">
      <w:pPr>
        <w:rPr>
          <w:color w:val="000000"/>
          <w:szCs w:val="21"/>
        </w:rPr>
      </w:pPr>
    </w:p>
    <w:p w14:paraId="2205E1E0" w14:textId="77777777" w:rsidR="000A72D6" w:rsidRDefault="000A72D6">
      <w:pPr>
        <w:rPr>
          <w:color w:val="000000"/>
          <w:szCs w:val="21"/>
        </w:rPr>
      </w:pPr>
    </w:p>
    <w:p w14:paraId="1FA76D80" w14:textId="77777777" w:rsidR="00CF480A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75208444" w14:textId="77777777" w:rsidR="00CF480A" w:rsidRDefault="00CF480A">
      <w:pPr>
        <w:rPr>
          <w:color w:val="000000"/>
          <w:szCs w:val="21"/>
        </w:rPr>
      </w:pPr>
    </w:p>
    <w:p w14:paraId="602A12AB" w14:textId="50731516" w:rsidR="000A72D6" w:rsidRPr="000A72D6" w:rsidRDefault="000A72D6" w:rsidP="003952E3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“抒情，细节精妙……</w:t>
      </w:r>
      <w:r>
        <w:rPr>
          <w:rFonts w:hint="eastAsia"/>
          <w:color w:val="000000"/>
          <w:szCs w:val="21"/>
        </w:rPr>
        <w:t xml:space="preserve"> / </w:t>
      </w:r>
      <w:r w:rsidRPr="000A72D6">
        <w:rPr>
          <w:rFonts w:hint="eastAsia"/>
          <w:color w:val="000000"/>
          <w:szCs w:val="21"/>
        </w:rPr>
        <w:t>一次关于何为女性的精彩探索……</w:t>
      </w:r>
      <w:r>
        <w:rPr>
          <w:rFonts w:hint="eastAsia"/>
          <w:color w:val="000000"/>
          <w:szCs w:val="21"/>
        </w:rPr>
        <w:t xml:space="preserve"> / </w:t>
      </w:r>
      <w:r w:rsidRPr="000A72D6">
        <w:rPr>
          <w:rFonts w:hint="eastAsia"/>
          <w:color w:val="000000"/>
          <w:szCs w:val="21"/>
        </w:rPr>
        <w:t>她一路走来，始终拒绝简单的答案。”</w:t>
      </w:r>
    </w:p>
    <w:p w14:paraId="30D7B379" w14:textId="77777777" w:rsidR="000A72D6" w:rsidRPr="000A72D6" w:rsidRDefault="000A72D6" w:rsidP="000A72D6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——《柯克斯书评》星级评论</w:t>
      </w:r>
    </w:p>
    <w:p w14:paraId="576375CF" w14:textId="77777777" w:rsidR="000A72D6" w:rsidRPr="000A72D6" w:rsidRDefault="000A72D6" w:rsidP="000A72D6">
      <w:pPr>
        <w:rPr>
          <w:color w:val="000000"/>
          <w:szCs w:val="21"/>
        </w:rPr>
      </w:pPr>
    </w:p>
    <w:p w14:paraId="35518785" w14:textId="51979B8B" w:rsidR="000A72D6" w:rsidRPr="000A72D6" w:rsidRDefault="000A72D6" w:rsidP="003952E3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“一部令人惊叹的处女作……可亲而克制，却又有令人叹服的深度。读者或许会想起《</w:t>
      </w:r>
      <w:r w:rsidRPr="000A72D6">
        <w:rPr>
          <w:color w:val="000000"/>
          <w:szCs w:val="21"/>
        </w:rPr>
        <w:t>野兔知道回家的路</w:t>
      </w:r>
      <w:r w:rsidRPr="000A72D6">
        <w:rPr>
          <w:rFonts w:hint="eastAsia"/>
          <w:color w:val="000000"/>
          <w:szCs w:val="21"/>
        </w:rPr>
        <w:t>》（</w:t>
      </w:r>
      <w:r w:rsidRPr="000A72D6">
        <w:rPr>
          <w:rFonts w:hint="eastAsia"/>
          <w:i/>
          <w:iCs/>
          <w:color w:val="000000"/>
          <w:szCs w:val="21"/>
        </w:rPr>
        <w:t>Raising Hare</w:t>
      </w:r>
      <w:r w:rsidRPr="000A72D6">
        <w:rPr>
          <w:rFonts w:hint="eastAsia"/>
          <w:color w:val="000000"/>
          <w:szCs w:val="21"/>
        </w:rPr>
        <w:t>）和《</w:t>
      </w:r>
      <w:r w:rsidRPr="000A72D6">
        <w:rPr>
          <w:color w:val="000000"/>
          <w:szCs w:val="21"/>
        </w:rPr>
        <w:t>以鹰之名</w:t>
      </w:r>
      <w:r w:rsidRPr="000A72D6">
        <w:rPr>
          <w:rFonts w:hint="eastAsia"/>
          <w:color w:val="000000"/>
          <w:szCs w:val="21"/>
        </w:rPr>
        <w:t>》（</w:t>
      </w:r>
      <w:r w:rsidRPr="000A72D6">
        <w:rPr>
          <w:rFonts w:hint="eastAsia"/>
          <w:i/>
          <w:iCs/>
          <w:color w:val="000000"/>
          <w:szCs w:val="21"/>
        </w:rPr>
        <w:t>H Is for Hawk</w:t>
      </w:r>
      <w:r w:rsidRPr="000A72D6">
        <w:rPr>
          <w:rFonts w:hint="eastAsia"/>
          <w:color w:val="000000"/>
          <w:szCs w:val="21"/>
        </w:rPr>
        <w:t>）这样的动物回忆录……如果女性真有某种神秘的智慧，那它就藏在清理马厩、浸泡饲料这些日常劳作里，藏在那个持续展开的当下：在那里，爱艰难、无人索求、也未必得到回报，却也正是现实生活本身的形状。”</w:t>
      </w:r>
    </w:p>
    <w:p w14:paraId="1970A1AE" w14:textId="77777777" w:rsidR="000A72D6" w:rsidRPr="000A72D6" w:rsidRDefault="000A72D6" w:rsidP="000A72D6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——《卫报》</w:t>
      </w:r>
    </w:p>
    <w:p w14:paraId="3459A577" w14:textId="77777777" w:rsidR="000A72D6" w:rsidRPr="000A72D6" w:rsidRDefault="000A72D6" w:rsidP="000A72D6">
      <w:pPr>
        <w:rPr>
          <w:color w:val="000000"/>
          <w:szCs w:val="21"/>
        </w:rPr>
      </w:pPr>
    </w:p>
    <w:p w14:paraId="0B29F4DA" w14:textId="022D99E1" w:rsidR="000A72D6" w:rsidRPr="000A72D6" w:rsidRDefault="000A72D6" w:rsidP="003952E3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“一幅动人的肖像，描绘了爱与照料的种种形态，文字平静，却有如吟诵般的美。”</w:t>
      </w:r>
    </w:p>
    <w:p w14:paraId="7E87FF37" w14:textId="77777777" w:rsidR="000A72D6" w:rsidRPr="000A72D6" w:rsidRDefault="000A72D6" w:rsidP="0075280C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——《每日邮报》</w:t>
      </w:r>
    </w:p>
    <w:p w14:paraId="3C87B8DA" w14:textId="77777777" w:rsidR="000A72D6" w:rsidRPr="000A72D6" w:rsidRDefault="000A72D6" w:rsidP="000A72D6">
      <w:pPr>
        <w:rPr>
          <w:color w:val="000000"/>
          <w:szCs w:val="21"/>
        </w:rPr>
      </w:pPr>
    </w:p>
    <w:p w14:paraId="3DCB58B0" w14:textId="77777777" w:rsidR="000A72D6" w:rsidRPr="000A72D6" w:rsidRDefault="000A72D6" w:rsidP="003952E3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“这种富有节奏感的诗性散文，虽安静、沉思，却同时具有推动力……会让读者不断思索：究竟什么才构成一个家庭。”</w:t>
      </w:r>
    </w:p>
    <w:p w14:paraId="18F34049" w14:textId="77777777" w:rsidR="000A72D6" w:rsidRPr="000A72D6" w:rsidRDefault="000A72D6" w:rsidP="0075280C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——《书单》</w:t>
      </w:r>
    </w:p>
    <w:p w14:paraId="664847A2" w14:textId="77777777" w:rsidR="0075280C" w:rsidRDefault="0075280C" w:rsidP="000A72D6">
      <w:pPr>
        <w:rPr>
          <w:color w:val="000000"/>
          <w:szCs w:val="21"/>
        </w:rPr>
      </w:pPr>
    </w:p>
    <w:p w14:paraId="0911D42D" w14:textId="23E4198B" w:rsidR="000A72D6" w:rsidRPr="000A72D6" w:rsidRDefault="000A72D6" w:rsidP="0075280C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“迷人而独特。这是一本我直到翻开之后，才意识到自己一直渴望读到的小说……它理应成为经典。”</w:t>
      </w:r>
    </w:p>
    <w:p w14:paraId="4849940A" w14:textId="77777777" w:rsidR="000A72D6" w:rsidRPr="000A72D6" w:rsidRDefault="000A72D6" w:rsidP="0075280C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——索菲·汉娜（</w:t>
      </w:r>
      <w:r w:rsidRPr="000A72D6">
        <w:rPr>
          <w:rFonts w:hint="eastAsia"/>
          <w:color w:val="000000"/>
          <w:szCs w:val="21"/>
        </w:rPr>
        <w:t>Sophie Hannah</w:t>
      </w:r>
      <w:r w:rsidRPr="000A72D6">
        <w:rPr>
          <w:rFonts w:hint="eastAsia"/>
          <w:color w:val="000000"/>
          <w:szCs w:val="21"/>
        </w:rPr>
        <w:t>），畅销小说家、</w:t>
      </w:r>
      <w:proofErr w:type="spellStart"/>
      <w:r w:rsidRPr="000A72D6">
        <w:rPr>
          <w:rFonts w:hint="eastAsia"/>
          <w:color w:val="000000"/>
          <w:szCs w:val="21"/>
        </w:rPr>
        <w:t>Mslexia</w:t>
      </w:r>
      <w:proofErr w:type="spellEnd"/>
      <w:r w:rsidRPr="000A72D6">
        <w:rPr>
          <w:rFonts w:hint="eastAsia"/>
          <w:color w:val="000000"/>
          <w:szCs w:val="21"/>
        </w:rPr>
        <w:t>奖评委</w:t>
      </w:r>
    </w:p>
    <w:p w14:paraId="03DFBA37" w14:textId="77777777" w:rsidR="000A72D6" w:rsidRPr="000A72D6" w:rsidRDefault="000A72D6" w:rsidP="000A72D6">
      <w:pPr>
        <w:rPr>
          <w:color w:val="000000"/>
          <w:szCs w:val="21"/>
        </w:rPr>
      </w:pPr>
    </w:p>
    <w:p w14:paraId="38F7804F" w14:textId="77777777" w:rsidR="000A72D6" w:rsidRPr="000A72D6" w:rsidRDefault="000A72D6" w:rsidP="0075280C">
      <w:pPr>
        <w:ind w:firstLineChars="200" w:firstLine="420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“不可思议，奇妙怪诞，发人深省。”</w:t>
      </w:r>
    </w:p>
    <w:p w14:paraId="125E2947" w14:textId="11F5C555" w:rsidR="000A72D6" w:rsidRDefault="000A72D6" w:rsidP="0075280C">
      <w:pPr>
        <w:jc w:val="right"/>
        <w:rPr>
          <w:color w:val="000000"/>
          <w:szCs w:val="21"/>
        </w:rPr>
      </w:pPr>
      <w:r w:rsidRPr="000A72D6">
        <w:rPr>
          <w:rFonts w:hint="eastAsia"/>
          <w:color w:val="000000"/>
          <w:szCs w:val="21"/>
        </w:rPr>
        <w:t>——娜塔莎·</w:t>
      </w:r>
      <w:proofErr w:type="gramStart"/>
      <w:r w:rsidRPr="000A72D6">
        <w:rPr>
          <w:rFonts w:hint="eastAsia"/>
          <w:color w:val="000000"/>
          <w:szCs w:val="21"/>
        </w:rPr>
        <w:t>翁韦梅齐</w:t>
      </w:r>
      <w:proofErr w:type="gramEnd"/>
      <w:r w:rsidRPr="000A72D6">
        <w:rPr>
          <w:rFonts w:hint="eastAsia"/>
          <w:color w:val="000000"/>
          <w:szCs w:val="21"/>
        </w:rPr>
        <w:t>（</w:t>
      </w:r>
      <w:r w:rsidRPr="000A72D6">
        <w:rPr>
          <w:rFonts w:hint="eastAsia"/>
          <w:color w:val="000000"/>
          <w:szCs w:val="21"/>
        </w:rPr>
        <w:t xml:space="preserve">Natasha </w:t>
      </w:r>
      <w:proofErr w:type="spellStart"/>
      <w:r w:rsidRPr="000A72D6">
        <w:rPr>
          <w:rFonts w:hint="eastAsia"/>
          <w:color w:val="000000"/>
          <w:szCs w:val="21"/>
        </w:rPr>
        <w:t>Onwuemezi</w:t>
      </w:r>
      <w:proofErr w:type="spellEnd"/>
      <w:r w:rsidRPr="000A72D6">
        <w:rPr>
          <w:rFonts w:hint="eastAsia"/>
          <w:color w:val="000000"/>
          <w:szCs w:val="21"/>
        </w:rPr>
        <w:t>），文学评论家、</w:t>
      </w:r>
      <w:proofErr w:type="spellStart"/>
      <w:r w:rsidRPr="000A72D6">
        <w:rPr>
          <w:rFonts w:hint="eastAsia"/>
          <w:color w:val="000000"/>
          <w:szCs w:val="21"/>
        </w:rPr>
        <w:t>Mslexia</w:t>
      </w:r>
      <w:proofErr w:type="spellEnd"/>
      <w:r w:rsidRPr="000A72D6">
        <w:rPr>
          <w:rFonts w:hint="eastAsia"/>
          <w:color w:val="000000"/>
          <w:szCs w:val="21"/>
        </w:rPr>
        <w:t>奖评委</w:t>
      </w:r>
    </w:p>
    <w:p w14:paraId="4A673CC1" w14:textId="77777777" w:rsidR="00CF480A" w:rsidRDefault="00CF480A">
      <w:pPr>
        <w:rPr>
          <w:b/>
          <w:color w:val="000000"/>
        </w:rPr>
      </w:pPr>
    </w:p>
    <w:p w14:paraId="7592898F" w14:textId="77777777" w:rsidR="00CF480A" w:rsidRDefault="00CF480A">
      <w:pPr>
        <w:rPr>
          <w:b/>
          <w:color w:val="000000"/>
        </w:rPr>
      </w:pPr>
    </w:p>
    <w:p w14:paraId="11B41DCD" w14:textId="77777777" w:rsidR="00CF480A" w:rsidRDefault="00000000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 w14:paraId="45E7F5D9" w14:textId="77777777" w:rsidR="00CF480A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6ECF5E65" w14:textId="77777777" w:rsidR="00CF48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 w:rsidR="00CF480A">
          <w:rPr>
            <w:rStyle w:val="ab"/>
            <w:b/>
            <w:szCs w:val="21"/>
          </w:rPr>
          <w:t>Rights@nurnberg.com.cn</w:t>
        </w:r>
      </w:hyperlink>
    </w:p>
    <w:p w14:paraId="24653D5B" w14:textId="77777777" w:rsidR="00CF48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AEF9EDA" w14:textId="77777777" w:rsidR="00CF48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AE0662" w14:textId="77777777" w:rsidR="00CF48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037BABC" w14:textId="77777777" w:rsidR="00CF480A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 w:rsidR="00CF480A">
          <w:rPr>
            <w:rStyle w:val="ab"/>
            <w:szCs w:val="21"/>
          </w:rPr>
          <w:t>http://www.nurnberg.com.cn</w:t>
        </w:r>
      </w:hyperlink>
    </w:p>
    <w:p w14:paraId="2503B609" w14:textId="77777777" w:rsidR="00CF48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 w:rsidR="00CF480A">
          <w:rPr>
            <w:rStyle w:val="ab"/>
            <w:szCs w:val="21"/>
          </w:rPr>
          <w:t>http://www.nurnberg.com.cn/booklist_zh/list.aspx</w:t>
        </w:r>
      </w:hyperlink>
    </w:p>
    <w:p w14:paraId="1A6B34F0" w14:textId="77777777" w:rsidR="00CF48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 w:rsidR="00CF480A">
          <w:rPr>
            <w:rStyle w:val="ab"/>
            <w:szCs w:val="21"/>
          </w:rPr>
          <w:t>http://www.nurnberg.com.cn/book/book.aspx</w:t>
        </w:r>
      </w:hyperlink>
    </w:p>
    <w:p w14:paraId="1DDAA179" w14:textId="77777777" w:rsidR="00CF48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 w:rsidR="00CF480A">
          <w:rPr>
            <w:rStyle w:val="ab"/>
            <w:szCs w:val="21"/>
          </w:rPr>
          <w:t>http://www.nurnberg.com.cn/video/video.aspx</w:t>
        </w:r>
      </w:hyperlink>
    </w:p>
    <w:p w14:paraId="677160F7" w14:textId="77777777" w:rsidR="00CF480A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 w:rsidR="00CF480A">
          <w:rPr>
            <w:rStyle w:val="ab"/>
            <w:szCs w:val="21"/>
          </w:rPr>
          <w:t>http://site.douban.com/110577/</w:t>
        </w:r>
      </w:hyperlink>
    </w:p>
    <w:p w14:paraId="03A1E4E9" w14:textId="77777777" w:rsidR="00CF480A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6" w:history="1">
        <w:r w:rsidR="00CF480A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CF480A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CF480A">
          <w:rPr>
            <w:color w:val="0000FF"/>
            <w:u w:val="single"/>
            <w:shd w:val="clear" w:color="auto" w:fill="FFFFFF"/>
          </w:rPr>
          <w:t>_</w:t>
        </w:r>
        <w:r w:rsidR="00CF480A">
          <w:rPr>
            <w:color w:val="0000FF"/>
            <w:u w:val="single"/>
            <w:shd w:val="clear" w:color="auto" w:fill="FFFFFF"/>
          </w:rPr>
          <w:t>微博</w:t>
        </w:r>
        <w:r w:rsidR="00CF480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4D777D0" w14:textId="77777777" w:rsidR="00CF480A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091C571C" w14:textId="77777777" w:rsidR="00CF480A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A0E60CF" wp14:editId="54A4BB1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7A0E" w14:textId="77777777" w:rsidR="00CF480A" w:rsidRDefault="00CF480A">
      <w:pPr>
        <w:ind w:right="420"/>
        <w:rPr>
          <w:rFonts w:eastAsia="Gungsuh"/>
          <w:color w:val="000000"/>
          <w:kern w:val="0"/>
          <w:szCs w:val="21"/>
        </w:rPr>
      </w:pPr>
    </w:p>
    <w:sectPr w:rsidR="00CF480A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7B6B9" w14:textId="77777777" w:rsidR="0060656B" w:rsidRDefault="0060656B">
      <w:r>
        <w:separator/>
      </w:r>
    </w:p>
  </w:endnote>
  <w:endnote w:type="continuationSeparator" w:id="0">
    <w:p w14:paraId="1A04BE60" w14:textId="77777777" w:rsidR="0060656B" w:rsidRDefault="00606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4DA5E" w14:textId="77777777" w:rsidR="00CF480A" w:rsidRDefault="00CF480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20A18B2" w14:textId="77777777" w:rsidR="00CF48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0862489F" w14:textId="77777777" w:rsidR="00CF48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D88BB3A" w14:textId="77777777" w:rsidR="00CF48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CF480A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1837424" w14:textId="77777777" w:rsidR="00CF480A" w:rsidRDefault="00CF480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76F88" w14:textId="77777777" w:rsidR="0060656B" w:rsidRDefault="0060656B">
      <w:r>
        <w:separator/>
      </w:r>
    </w:p>
  </w:footnote>
  <w:footnote w:type="continuationSeparator" w:id="0">
    <w:p w14:paraId="412119CC" w14:textId="77777777" w:rsidR="0060656B" w:rsidRDefault="00606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C3B31" w14:textId="77777777" w:rsidR="00CF480A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13858A" wp14:editId="0DF6CD83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EE7CEF2" w14:textId="77777777" w:rsidR="00CF480A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Y5YTgzMmVmMjM4NDM0MWE0ZjUzMTlhMGVkZjFmNTk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1B8"/>
    <w:rsid w:val="000A57E2"/>
    <w:rsid w:val="000A72D6"/>
    <w:rsid w:val="000B3141"/>
    <w:rsid w:val="000B3EED"/>
    <w:rsid w:val="000B4D73"/>
    <w:rsid w:val="000B5379"/>
    <w:rsid w:val="000C0951"/>
    <w:rsid w:val="000C18AC"/>
    <w:rsid w:val="000D0A7C"/>
    <w:rsid w:val="000D293D"/>
    <w:rsid w:val="000D34C3"/>
    <w:rsid w:val="000D3D3A"/>
    <w:rsid w:val="000D5F8D"/>
    <w:rsid w:val="000E36D5"/>
    <w:rsid w:val="001017C7"/>
    <w:rsid w:val="00102500"/>
    <w:rsid w:val="00110236"/>
    <w:rsid w:val="00110260"/>
    <w:rsid w:val="0011264B"/>
    <w:rsid w:val="0011686A"/>
    <w:rsid w:val="00121268"/>
    <w:rsid w:val="00132921"/>
    <w:rsid w:val="00133C63"/>
    <w:rsid w:val="00134987"/>
    <w:rsid w:val="00146F1E"/>
    <w:rsid w:val="00163F80"/>
    <w:rsid w:val="00167007"/>
    <w:rsid w:val="00184020"/>
    <w:rsid w:val="00193733"/>
    <w:rsid w:val="00195D6F"/>
    <w:rsid w:val="001A3C1C"/>
    <w:rsid w:val="001B2196"/>
    <w:rsid w:val="001B679D"/>
    <w:rsid w:val="001C6D65"/>
    <w:rsid w:val="001D0115"/>
    <w:rsid w:val="001D0FAF"/>
    <w:rsid w:val="001D4E4F"/>
    <w:rsid w:val="001F0F15"/>
    <w:rsid w:val="00204AF6"/>
    <w:rsid w:val="002068EA"/>
    <w:rsid w:val="00215BF8"/>
    <w:rsid w:val="002243E8"/>
    <w:rsid w:val="00236060"/>
    <w:rsid w:val="00237585"/>
    <w:rsid w:val="00244604"/>
    <w:rsid w:val="00244F8F"/>
    <w:rsid w:val="002516C3"/>
    <w:rsid w:val="002523C1"/>
    <w:rsid w:val="00265795"/>
    <w:rsid w:val="002727E9"/>
    <w:rsid w:val="00273CB5"/>
    <w:rsid w:val="0027765C"/>
    <w:rsid w:val="00295FD8"/>
    <w:rsid w:val="0029676A"/>
    <w:rsid w:val="002A15E4"/>
    <w:rsid w:val="002B5ADD"/>
    <w:rsid w:val="002C0257"/>
    <w:rsid w:val="002D009B"/>
    <w:rsid w:val="002E13E2"/>
    <w:rsid w:val="002E21FA"/>
    <w:rsid w:val="002E25C3"/>
    <w:rsid w:val="002E4527"/>
    <w:rsid w:val="002F2F67"/>
    <w:rsid w:val="00304C83"/>
    <w:rsid w:val="00310AD2"/>
    <w:rsid w:val="00312D3B"/>
    <w:rsid w:val="00314D8C"/>
    <w:rsid w:val="00314EF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2E3"/>
    <w:rsid w:val="0039543C"/>
    <w:rsid w:val="003A3601"/>
    <w:rsid w:val="003C524C"/>
    <w:rsid w:val="003D49B4"/>
    <w:rsid w:val="003E4CE9"/>
    <w:rsid w:val="003F08D8"/>
    <w:rsid w:val="003F4DC2"/>
    <w:rsid w:val="003F745B"/>
    <w:rsid w:val="00402962"/>
    <w:rsid w:val="004039C9"/>
    <w:rsid w:val="0040773F"/>
    <w:rsid w:val="00422383"/>
    <w:rsid w:val="00427236"/>
    <w:rsid w:val="00427380"/>
    <w:rsid w:val="00435906"/>
    <w:rsid w:val="004655CB"/>
    <w:rsid w:val="00466E6B"/>
    <w:rsid w:val="00485E2E"/>
    <w:rsid w:val="00486E31"/>
    <w:rsid w:val="004879A5"/>
    <w:rsid w:val="004A22E2"/>
    <w:rsid w:val="004B5B4D"/>
    <w:rsid w:val="004C4664"/>
    <w:rsid w:val="004C54EA"/>
    <w:rsid w:val="004D5ADA"/>
    <w:rsid w:val="004F42BB"/>
    <w:rsid w:val="004F6FDA"/>
    <w:rsid w:val="0050133A"/>
    <w:rsid w:val="00507886"/>
    <w:rsid w:val="00512B81"/>
    <w:rsid w:val="00516879"/>
    <w:rsid w:val="00516FC1"/>
    <w:rsid w:val="00527595"/>
    <w:rsid w:val="00531E34"/>
    <w:rsid w:val="00542854"/>
    <w:rsid w:val="0054434C"/>
    <w:rsid w:val="005508BD"/>
    <w:rsid w:val="00553CE6"/>
    <w:rsid w:val="00554EB4"/>
    <w:rsid w:val="00564FD9"/>
    <w:rsid w:val="00592DF8"/>
    <w:rsid w:val="005B11FF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0656B"/>
    <w:rsid w:val="00616A0F"/>
    <w:rsid w:val="006176AA"/>
    <w:rsid w:val="00621BFC"/>
    <w:rsid w:val="00655FA9"/>
    <w:rsid w:val="006656BA"/>
    <w:rsid w:val="00667C85"/>
    <w:rsid w:val="00680EFB"/>
    <w:rsid w:val="006A0D6F"/>
    <w:rsid w:val="006B6CAB"/>
    <w:rsid w:val="006D37ED"/>
    <w:rsid w:val="006E2E2E"/>
    <w:rsid w:val="0070657F"/>
    <w:rsid w:val="007078E0"/>
    <w:rsid w:val="00715F9D"/>
    <w:rsid w:val="00720CF5"/>
    <w:rsid w:val="007235EB"/>
    <w:rsid w:val="007419C0"/>
    <w:rsid w:val="00747520"/>
    <w:rsid w:val="0075196D"/>
    <w:rsid w:val="0075280C"/>
    <w:rsid w:val="0075494A"/>
    <w:rsid w:val="00764DB3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E457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B063B"/>
    <w:rsid w:val="008C0420"/>
    <w:rsid w:val="008C4BCC"/>
    <w:rsid w:val="008D07F2"/>
    <w:rsid w:val="008D278C"/>
    <w:rsid w:val="008D4F84"/>
    <w:rsid w:val="008E1206"/>
    <w:rsid w:val="008E5DFE"/>
    <w:rsid w:val="008F46C1"/>
    <w:rsid w:val="008F65FD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227FC"/>
    <w:rsid w:val="00A33E0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0C58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83A1B"/>
    <w:rsid w:val="00B928DA"/>
    <w:rsid w:val="00BA25D1"/>
    <w:rsid w:val="00BA2F96"/>
    <w:rsid w:val="00BB38B3"/>
    <w:rsid w:val="00BB493B"/>
    <w:rsid w:val="00BB6A0E"/>
    <w:rsid w:val="00BB74AD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67300"/>
    <w:rsid w:val="00C71DBF"/>
    <w:rsid w:val="00C835AD"/>
    <w:rsid w:val="00C9021F"/>
    <w:rsid w:val="00CA1DDF"/>
    <w:rsid w:val="00CB6027"/>
    <w:rsid w:val="00CC69DA"/>
    <w:rsid w:val="00CD3036"/>
    <w:rsid w:val="00CD409A"/>
    <w:rsid w:val="00CF480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0DF7"/>
    <w:rsid w:val="00D63010"/>
    <w:rsid w:val="00D64EE2"/>
    <w:rsid w:val="00D738A1"/>
    <w:rsid w:val="00D762D4"/>
    <w:rsid w:val="00D76715"/>
    <w:rsid w:val="00D922A1"/>
    <w:rsid w:val="00DB3297"/>
    <w:rsid w:val="00DB3F90"/>
    <w:rsid w:val="00DB7D8F"/>
    <w:rsid w:val="00DF0BB7"/>
    <w:rsid w:val="00E00AE4"/>
    <w:rsid w:val="00E00CC0"/>
    <w:rsid w:val="00E132E9"/>
    <w:rsid w:val="00E15659"/>
    <w:rsid w:val="00E2398E"/>
    <w:rsid w:val="00E43598"/>
    <w:rsid w:val="00E509A5"/>
    <w:rsid w:val="00E54E5E"/>
    <w:rsid w:val="00E557C1"/>
    <w:rsid w:val="00E55EA2"/>
    <w:rsid w:val="00E65115"/>
    <w:rsid w:val="00E725A1"/>
    <w:rsid w:val="00EA6987"/>
    <w:rsid w:val="00EA74CC"/>
    <w:rsid w:val="00EB27B1"/>
    <w:rsid w:val="00EC129D"/>
    <w:rsid w:val="00ED1D72"/>
    <w:rsid w:val="00EE21F4"/>
    <w:rsid w:val="00EE4676"/>
    <w:rsid w:val="00EF60DB"/>
    <w:rsid w:val="00F033EC"/>
    <w:rsid w:val="00F05A6A"/>
    <w:rsid w:val="00F17354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56DA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A7CC0"/>
    <w:rsid w:val="0C1B0437"/>
    <w:rsid w:val="1264528F"/>
    <w:rsid w:val="12D17378"/>
    <w:rsid w:val="12D81E34"/>
    <w:rsid w:val="14117386"/>
    <w:rsid w:val="14410444"/>
    <w:rsid w:val="14C12F5A"/>
    <w:rsid w:val="162057B7"/>
    <w:rsid w:val="16B10A57"/>
    <w:rsid w:val="17594F22"/>
    <w:rsid w:val="1EA929A4"/>
    <w:rsid w:val="21DC5EE4"/>
    <w:rsid w:val="225812F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CD07E96"/>
    <w:rsid w:val="2FBB5323"/>
    <w:rsid w:val="30DC13F0"/>
    <w:rsid w:val="334F40FB"/>
    <w:rsid w:val="362D6CBA"/>
    <w:rsid w:val="368055A2"/>
    <w:rsid w:val="36B36BBA"/>
    <w:rsid w:val="36B97AE5"/>
    <w:rsid w:val="38D64782"/>
    <w:rsid w:val="38EA0260"/>
    <w:rsid w:val="3A023764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B710D89"/>
    <w:rsid w:val="4E87411E"/>
    <w:rsid w:val="4E9F4AB7"/>
    <w:rsid w:val="52C442F7"/>
    <w:rsid w:val="53F32DF7"/>
    <w:rsid w:val="564055B9"/>
    <w:rsid w:val="59296817"/>
    <w:rsid w:val="59C77C98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  <w:rsid w:val="7FD6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A6E987"/>
  <w15:docId w15:val="{BED88086-0A2D-42D4-8E94-3572BDA5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1541</Words>
  <Characters>1851</Characters>
  <Application>Microsoft Office Word</Application>
  <DocSecurity>0</DocSecurity>
  <Lines>88</Lines>
  <Paragraphs>63</Paragraphs>
  <ScaleCrop>false</ScaleCrop>
  <Company>2ndSpAcE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52</cp:revision>
  <cp:lastPrinted>2005-06-10T06:33:00Z</cp:lastPrinted>
  <dcterms:created xsi:type="dcterms:W3CDTF">2024-07-04T02:37:00Z</dcterms:created>
  <dcterms:modified xsi:type="dcterms:W3CDTF">2026-05-26T10:18:00Z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EE75C4F0E3494CFAB4FB7A8D0C3BEE53</vt:lpwstr>
  </property>
</Properties>
</file>