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0F6240" w:rsidR="00AE574A" w:rsidRDefault="00AE574A">
      <w:pPr>
        <w:rPr>
          <w:b/>
          <w:color w:val="000000"/>
          <w:szCs w:val="21"/>
        </w:rPr>
      </w:pPr>
    </w:p>
    <w:p w14:paraId="3DA7336F" w14:textId="2EFAC5CF" w:rsidR="00774233" w:rsidRPr="00774233" w:rsidRDefault="00C60D6D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3C242A22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365250" cy="2065655"/>
            <wp:effectExtent l="0" t="0" r="6350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EB4CA8">
        <w:rPr>
          <w:rFonts w:hint="eastAsia"/>
          <w:b/>
          <w:bCs/>
          <w:color w:val="000000"/>
          <w:szCs w:val="21"/>
        </w:rPr>
        <w:t>如何启程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03667E3A" w:rsidR="00E8628C" w:rsidRPr="00C60D6D" w:rsidRDefault="00774233" w:rsidP="0071533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CE31EC" w:rsidRPr="00CE31EC">
        <w:rPr>
          <w:b/>
          <w:bCs/>
          <w:color w:val="000000"/>
          <w:szCs w:val="21"/>
        </w:rPr>
        <w:t>HOW TO BEGIN</w:t>
      </w:r>
    </w:p>
    <w:p w14:paraId="39B7E419" w14:textId="2EE008E9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CE31EC" w:rsidRPr="00CE31EC">
        <w:rPr>
          <w:b/>
          <w:bCs/>
          <w:color w:val="000000"/>
          <w:szCs w:val="21"/>
        </w:rPr>
        <w:t>Edmund de Waal</w:t>
      </w:r>
      <w:hyperlink r:id="rId9" w:history="1"/>
    </w:p>
    <w:p w14:paraId="68A256E0" w14:textId="726D9BB3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CE31EC" w:rsidRPr="00CE31EC">
        <w:rPr>
          <w:b/>
          <w:bCs/>
          <w:color w:val="000000"/>
          <w:szCs w:val="21"/>
          <w:lang w:val="en-IN"/>
        </w:rPr>
        <w:t>Chatto</w:t>
      </w:r>
    </w:p>
    <w:p w14:paraId="1421F214" w14:textId="3440A1BE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CE31EC" w:rsidRPr="00CE31EC">
        <w:rPr>
          <w:b/>
          <w:bCs/>
          <w:color w:val="000000"/>
          <w:szCs w:val="21"/>
        </w:rPr>
        <w:t>Felicity Bryan/ANA/Jessica</w:t>
      </w:r>
    </w:p>
    <w:p w14:paraId="7550A0DC" w14:textId="71F4BE74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E31EC">
        <w:rPr>
          <w:b/>
          <w:bCs/>
          <w:color w:val="000000"/>
          <w:szCs w:val="21"/>
        </w:rPr>
        <w:t>128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609246FF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7549D8">
        <w:rPr>
          <w:b/>
          <w:bCs/>
          <w:color w:val="000000"/>
          <w:szCs w:val="21"/>
        </w:rPr>
        <w:t>1</w:t>
      </w:r>
      <w:r w:rsidR="00CE31EC">
        <w:rPr>
          <w:b/>
          <w:bCs/>
          <w:color w:val="000000"/>
          <w:szCs w:val="21"/>
        </w:rPr>
        <w:t>1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49EB28AD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264E63">
        <w:rPr>
          <w:rFonts w:hint="eastAsia"/>
          <w:b/>
          <w:bCs/>
          <w:szCs w:val="21"/>
        </w:rPr>
        <w:t>传记和回忆录</w:t>
      </w:r>
    </w:p>
    <w:p w14:paraId="1DB7E74B" w14:textId="65991412" w:rsidR="00CE31EC" w:rsidRPr="00CE31EC" w:rsidRDefault="00CE31EC" w:rsidP="00882F94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CE31EC">
        <w:rPr>
          <w:rFonts w:hint="eastAsia"/>
          <w:b/>
          <w:bCs/>
          <w:color w:val="EE0000"/>
          <w:szCs w:val="21"/>
        </w:rPr>
        <w:t>亚马逊畅销排行榜：</w:t>
      </w:r>
    </w:p>
    <w:p w14:paraId="78E48CB4" w14:textId="13E8E1C0" w:rsidR="00CE31EC" w:rsidRPr="00CE31EC" w:rsidRDefault="00CE31EC" w:rsidP="00882F94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CE31EC">
        <w:rPr>
          <w:rFonts w:hint="eastAsia"/>
          <w:b/>
          <w:bCs/>
          <w:color w:val="EE0000"/>
          <w:szCs w:val="21"/>
        </w:rPr>
        <w:t>#</w:t>
      </w:r>
      <w:r w:rsidRPr="00CE31EC">
        <w:rPr>
          <w:b/>
          <w:bCs/>
          <w:color w:val="EE0000"/>
          <w:szCs w:val="21"/>
        </w:rPr>
        <w:t>301 in Mentoring in Education</w:t>
      </w:r>
    </w:p>
    <w:p w14:paraId="15C95972" w14:textId="77777777" w:rsidR="00FA6345" w:rsidRDefault="00FA6345" w:rsidP="00882F94">
      <w:pPr>
        <w:rPr>
          <w:b/>
          <w:bCs/>
          <w:color w:val="000000"/>
          <w:szCs w:val="21"/>
        </w:rPr>
      </w:pPr>
    </w:p>
    <w:p w14:paraId="1BC97DDA" w14:textId="77777777" w:rsidR="00EB4CA8" w:rsidRPr="000F7F44" w:rsidRDefault="00EB4CA8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77B5FCD8" w14:textId="55EF7872" w:rsidR="00EB4CA8" w:rsidRPr="00915486" w:rsidRDefault="00EB4CA8" w:rsidP="00EB4CA8">
      <w:pPr>
        <w:ind w:firstLineChars="200" w:firstLine="422"/>
        <w:rPr>
          <w:b/>
          <w:color w:val="000000"/>
          <w:szCs w:val="21"/>
        </w:rPr>
      </w:pPr>
      <w:r w:rsidRPr="00915486">
        <w:rPr>
          <w:rFonts w:hint="eastAsia"/>
          <w:b/>
          <w:color w:val="000000"/>
          <w:szCs w:val="21"/>
        </w:rPr>
        <w:t>这是一本探讨如何启程的作品。</w:t>
      </w:r>
    </w:p>
    <w:p w14:paraId="1BB1D40C" w14:textId="77777777" w:rsidR="00EB4CA8" w:rsidRPr="00EB4CA8" w:rsidRDefault="00EB4CA8" w:rsidP="00EB4CA8">
      <w:pPr>
        <w:ind w:firstLineChars="200" w:firstLine="420"/>
        <w:rPr>
          <w:bCs/>
          <w:color w:val="000000"/>
          <w:szCs w:val="21"/>
        </w:rPr>
      </w:pPr>
    </w:p>
    <w:p w14:paraId="1020814A" w14:textId="0CDDA2B9" w:rsidR="00EB4CA8" w:rsidRPr="00EB4CA8" w:rsidRDefault="00EB4CA8" w:rsidP="00EB4CA8">
      <w:pPr>
        <w:ind w:firstLineChars="200" w:firstLine="420"/>
        <w:rPr>
          <w:bCs/>
          <w:color w:val="000000"/>
          <w:szCs w:val="21"/>
        </w:rPr>
      </w:pPr>
      <w:r w:rsidRPr="00EB4CA8">
        <w:rPr>
          <w:rFonts w:hint="eastAsia"/>
          <w:bCs/>
          <w:color w:val="000000"/>
          <w:szCs w:val="21"/>
        </w:rPr>
        <w:t>陶艺大师、畅销书作家埃德蒙·德·瓦尔（</w:t>
      </w:r>
      <w:r w:rsidRPr="00EB4CA8">
        <w:rPr>
          <w:rFonts w:hint="eastAsia"/>
          <w:bCs/>
          <w:color w:val="000000"/>
          <w:szCs w:val="21"/>
        </w:rPr>
        <w:t>Edmund de Waal</w:t>
      </w:r>
      <w:r w:rsidRPr="00EB4CA8">
        <w:rPr>
          <w:rFonts w:hint="eastAsia"/>
          <w:bCs/>
          <w:color w:val="000000"/>
          <w:szCs w:val="21"/>
        </w:rPr>
        <w:t>）的祖母伊丽莎白·埃弗鲁西（</w:t>
      </w:r>
      <w:r w:rsidRPr="00EB4CA8">
        <w:rPr>
          <w:rFonts w:hint="eastAsia"/>
          <w:bCs/>
          <w:color w:val="000000"/>
          <w:szCs w:val="21"/>
        </w:rPr>
        <w:t>Elisabeth Ephrussi</w:t>
      </w:r>
      <w:r w:rsidRPr="00EB4CA8">
        <w:rPr>
          <w:rFonts w:hint="eastAsia"/>
          <w:bCs/>
          <w:color w:val="000000"/>
          <w:szCs w:val="21"/>
        </w:rPr>
        <w:t>）年届八旬时，他正值十四岁。彼时他开始将自己写的诗作寄给祖母，而祖母总会认真点评。她鄙夷矫揉煽情、“情感表达失准、虚实界限模糊”，还会为他推荐读物，并寄去莱内·马利亚·里尔克（</w:t>
      </w:r>
      <w:r w:rsidRPr="00EB4CA8">
        <w:rPr>
          <w:rFonts w:hint="eastAsia"/>
          <w:bCs/>
          <w:color w:val="000000"/>
          <w:szCs w:val="21"/>
        </w:rPr>
        <w:t>R.M. Rilke</w:t>
      </w:r>
      <w:r w:rsidRPr="00EB4CA8">
        <w:rPr>
          <w:rFonts w:hint="eastAsia"/>
          <w:bCs/>
          <w:color w:val="000000"/>
          <w:szCs w:val="21"/>
        </w:rPr>
        <w:t>）的诗篇。自那以后，他便养成了随身揣着诗集的习惯。</w:t>
      </w:r>
    </w:p>
    <w:p w14:paraId="4A0CBED0" w14:textId="77777777" w:rsidR="00EB4CA8" w:rsidRPr="00EB4CA8" w:rsidRDefault="00EB4CA8" w:rsidP="00EB4CA8">
      <w:pPr>
        <w:ind w:firstLineChars="200" w:firstLine="420"/>
        <w:rPr>
          <w:bCs/>
          <w:color w:val="000000"/>
          <w:szCs w:val="21"/>
        </w:rPr>
      </w:pPr>
    </w:p>
    <w:p w14:paraId="6600FD9D" w14:textId="77777777" w:rsidR="00EB4CA8" w:rsidRPr="00EB4CA8" w:rsidRDefault="00EB4CA8" w:rsidP="00EB4CA8">
      <w:pPr>
        <w:ind w:firstLineChars="200" w:firstLine="420"/>
        <w:rPr>
          <w:bCs/>
          <w:color w:val="000000"/>
          <w:szCs w:val="21"/>
        </w:rPr>
      </w:pPr>
      <w:r w:rsidRPr="00EB4CA8">
        <w:rPr>
          <w:rFonts w:hint="eastAsia"/>
          <w:bCs/>
          <w:color w:val="000000"/>
          <w:szCs w:val="21"/>
        </w:rPr>
        <w:t>伊丽莎白离世后，埃德蒙偶然发现了她与里尔克长达五年的通信。二人往来的内容包罗万象：诗作、手稿残篇、译作，还有一封封真挚动人的书信——字里行间既有劝勉寄语，也有诗意抒怀，风趣鲜活、情真意切，关系亦错综复杂。</w:t>
      </w:r>
    </w:p>
    <w:p w14:paraId="4F0E57E3" w14:textId="77777777" w:rsidR="00EB4CA8" w:rsidRPr="00EB4CA8" w:rsidRDefault="00EB4CA8" w:rsidP="00EB4CA8">
      <w:pPr>
        <w:ind w:firstLineChars="200" w:firstLine="420"/>
        <w:rPr>
          <w:bCs/>
          <w:color w:val="000000"/>
          <w:szCs w:val="21"/>
        </w:rPr>
      </w:pPr>
    </w:p>
    <w:p w14:paraId="318D2F48" w14:textId="744E6FDC" w:rsidR="00C81704" w:rsidRDefault="00EB4CA8" w:rsidP="00EB4CA8">
      <w:pPr>
        <w:ind w:firstLineChars="200" w:firstLine="420"/>
        <w:rPr>
          <w:bCs/>
          <w:color w:val="000000"/>
          <w:szCs w:val="21"/>
        </w:rPr>
      </w:pPr>
      <w:r w:rsidRPr="00EB4CA8">
        <w:rPr>
          <w:rFonts w:hint="eastAsia"/>
          <w:bCs/>
          <w:color w:val="000000"/>
          <w:szCs w:val="21"/>
        </w:rPr>
        <w:t>埃德蒙借由这些信件，探寻艺术与写作的真谛，感悟长者的智慧与年少的懵懂，解读创作如炼金般的蜕变过程，也体味着因创作结缘的情谊所带来的美好欢愉。</w:t>
      </w:r>
    </w:p>
    <w:p w14:paraId="6DC402CB" w14:textId="77777777" w:rsidR="006006F6" w:rsidRDefault="006006F6" w:rsidP="00882F94">
      <w:pPr>
        <w:rPr>
          <w:bCs/>
          <w:color w:val="000000"/>
          <w:szCs w:val="21"/>
        </w:rPr>
      </w:pPr>
    </w:p>
    <w:p w14:paraId="36F30D69" w14:textId="77777777" w:rsidR="00EB4CA8" w:rsidRDefault="00EB4CA8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FB48E4D" w14:textId="21BEDFBE" w:rsidR="007549D8" w:rsidRDefault="007549D8" w:rsidP="007549D8">
      <w:pPr>
        <w:rPr>
          <w:noProof/>
        </w:rPr>
      </w:pPr>
    </w:p>
    <w:p w14:paraId="45D3EFDD" w14:textId="2D8B8925" w:rsidR="0048586A" w:rsidRDefault="00EB4CA8" w:rsidP="0048586A">
      <w:pPr>
        <w:shd w:val="clear" w:color="auto" w:fill="FFFFFF"/>
        <w:ind w:firstLineChars="200" w:firstLine="422"/>
        <w:rPr>
          <w:noProof/>
        </w:rPr>
      </w:pPr>
      <w:bookmarkStart w:id="0" w:name="OLE_LINK38"/>
      <w:bookmarkStart w:id="1" w:name="OLE_LINK43"/>
      <w:r w:rsidRPr="007549D8">
        <w:rPr>
          <w:b/>
          <w:bCs/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40A0B199" wp14:editId="745E082E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150620" cy="1158240"/>
            <wp:effectExtent l="0" t="0" r="0" b="3810"/>
            <wp:wrapSquare wrapText="bothSides"/>
            <wp:docPr id="15" name="图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86A" w:rsidRPr="0048586A">
        <w:rPr>
          <w:rFonts w:hint="eastAsia"/>
          <w:b/>
          <w:bCs/>
          <w:noProof/>
        </w:rPr>
        <w:t>埃德蒙·德·瓦尔（</w:t>
      </w:r>
      <w:r w:rsidR="0048586A" w:rsidRPr="0048586A">
        <w:rPr>
          <w:rFonts w:hint="eastAsia"/>
          <w:b/>
          <w:bCs/>
          <w:noProof/>
        </w:rPr>
        <w:t>Edmund de Waal</w:t>
      </w:r>
      <w:r w:rsidR="0048586A" w:rsidRPr="0048586A">
        <w:rPr>
          <w:rFonts w:hint="eastAsia"/>
          <w:b/>
          <w:bCs/>
          <w:noProof/>
        </w:rPr>
        <w:t>）</w:t>
      </w:r>
      <w:r w:rsidR="0048586A">
        <w:rPr>
          <w:rFonts w:hint="eastAsia"/>
          <w:noProof/>
        </w:rPr>
        <w:t>，英国艺术家、作家。其作品曾在英国及国际多地展出，包括斯德哥尔摩艺术广场、维也纳艺术史博物馆、格拉茨美术馆、柏林马克斯·黑茨勒画廊、比弗利山庄与纽约高古轩画廊及伦敦皇家艺术研究院。</w:t>
      </w:r>
    </w:p>
    <w:p w14:paraId="6EA5C8A6" w14:textId="77777777" w:rsidR="0048586A" w:rsidRDefault="0048586A" w:rsidP="0048586A">
      <w:pPr>
        <w:shd w:val="clear" w:color="auto" w:fill="FFFFFF"/>
        <w:ind w:firstLineChars="200" w:firstLine="420"/>
        <w:rPr>
          <w:noProof/>
        </w:rPr>
      </w:pPr>
    </w:p>
    <w:p w14:paraId="690F8090" w14:textId="7E88F7C5" w:rsidR="0048586A" w:rsidRDefault="0048586A" w:rsidP="0048586A">
      <w:pPr>
        <w:shd w:val="clear" w:color="auto" w:fill="FFFFFF"/>
        <w:ind w:firstLineChars="200" w:firstLine="420"/>
        <w:rPr>
          <w:noProof/>
        </w:rPr>
      </w:pPr>
      <w:r>
        <w:rPr>
          <w:rFonts w:hint="eastAsia"/>
          <w:noProof/>
        </w:rPr>
        <w:t>他的国际畅销书《琥珀色眼睛的野兔》（</w:t>
      </w:r>
      <w:r w:rsidRPr="00915486">
        <w:rPr>
          <w:rFonts w:hint="eastAsia"/>
          <w:i/>
          <w:iCs/>
          <w:noProof/>
        </w:rPr>
        <w:t>The Hare with Amber Eyes</w:t>
      </w:r>
      <w:r>
        <w:rPr>
          <w:rFonts w:hint="eastAsia"/>
          <w:noProof/>
        </w:rPr>
        <w:t>）斩获多项文学大奖，被译成</w:t>
      </w:r>
      <w:r>
        <w:rPr>
          <w:rFonts w:hint="eastAsia"/>
          <w:noProof/>
        </w:rPr>
        <w:t>29</w:t>
      </w:r>
      <w:r>
        <w:rPr>
          <w:rFonts w:hint="eastAsia"/>
          <w:noProof/>
        </w:rPr>
        <w:t>种语言出版。其他著作包括《</w:t>
      </w:r>
      <w:r w:rsidR="00264E63" w:rsidRPr="00264E63">
        <w:rPr>
          <w:rFonts w:hint="eastAsia"/>
          <w:noProof/>
        </w:rPr>
        <w:t>白瓷之路</w:t>
      </w:r>
      <w:r>
        <w:rPr>
          <w:rFonts w:hint="eastAsia"/>
          <w:noProof/>
        </w:rPr>
        <w:t>》（</w:t>
      </w:r>
      <w:r w:rsidRPr="00915486">
        <w:rPr>
          <w:rFonts w:hint="eastAsia"/>
          <w:i/>
          <w:iCs/>
          <w:noProof/>
        </w:rPr>
        <w:t>The White Road</w:t>
      </w:r>
      <w:r>
        <w:rPr>
          <w:rFonts w:hint="eastAsia"/>
          <w:noProof/>
        </w:rPr>
        <w:t>）、《致卡蒙多》（</w:t>
      </w:r>
      <w:r w:rsidRPr="00915486">
        <w:rPr>
          <w:rFonts w:hint="eastAsia"/>
          <w:i/>
          <w:iCs/>
          <w:noProof/>
        </w:rPr>
        <w:t>Letters to Camondo</w:t>
      </w:r>
      <w:r>
        <w:rPr>
          <w:rFonts w:hint="eastAsia"/>
          <w:noProof/>
        </w:rPr>
        <w:t>）与</w:t>
      </w:r>
      <w:bookmarkStart w:id="2" w:name="_GoBack"/>
      <w:bookmarkEnd w:id="2"/>
      <w:r>
        <w:rPr>
          <w:rFonts w:hint="eastAsia"/>
          <w:noProof/>
        </w:rPr>
        <w:t>《一份档案》（</w:t>
      </w:r>
      <w:r w:rsidRPr="00915486">
        <w:rPr>
          <w:rFonts w:hint="eastAsia"/>
          <w:i/>
          <w:iCs/>
          <w:noProof/>
        </w:rPr>
        <w:t>An Archive</w:t>
      </w:r>
      <w:r>
        <w:rPr>
          <w:rFonts w:hint="eastAsia"/>
          <w:noProof/>
        </w:rPr>
        <w:t>）。</w:t>
      </w:r>
    </w:p>
    <w:p w14:paraId="12C402AF" w14:textId="77777777" w:rsidR="0048586A" w:rsidRDefault="0048586A" w:rsidP="0048586A">
      <w:pPr>
        <w:shd w:val="clear" w:color="auto" w:fill="FFFFFF"/>
        <w:ind w:firstLineChars="200" w:firstLine="420"/>
        <w:rPr>
          <w:noProof/>
        </w:rPr>
      </w:pPr>
    </w:p>
    <w:p w14:paraId="04A7BC69" w14:textId="1BEF55DD" w:rsidR="0048586A" w:rsidRDefault="0048586A" w:rsidP="0048586A">
      <w:pPr>
        <w:shd w:val="clear" w:color="auto" w:fill="FFFFFF"/>
        <w:ind w:firstLineChars="200" w:firstLine="420"/>
        <w:rPr>
          <w:noProof/>
        </w:rPr>
      </w:pPr>
      <w:r>
        <w:rPr>
          <w:rFonts w:hint="eastAsia"/>
          <w:noProof/>
        </w:rPr>
        <w:t>为表彰其在艺术领域的贡献，德·瓦尔于</w:t>
      </w:r>
      <w:r>
        <w:rPr>
          <w:rFonts w:hint="eastAsia"/>
          <w:noProof/>
        </w:rPr>
        <w:t>2011</w:t>
      </w:r>
      <w:r>
        <w:rPr>
          <w:rFonts w:hint="eastAsia"/>
          <w:noProof/>
        </w:rPr>
        <w:t>年获授大英帝国官佐勋章（</w:t>
      </w:r>
      <w:r>
        <w:rPr>
          <w:rFonts w:hint="eastAsia"/>
          <w:noProof/>
        </w:rPr>
        <w:t>OBE</w:t>
      </w:r>
      <w:r>
        <w:rPr>
          <w:rFonts w:hint="eastAsia"/>
          <w:noProof/>
        </w:rPr>
        <w:t>），</w:t>
      </w:r>
      <w:r>
        <w:rPr>
          <w:rFonts w:hint="eastAsia"/>
          <w:noProof/>
        </w:rPr>
        <w:t>2021</w:t>
      </w:r>
      <w:r>
        <w:rPr>
          <w:rFonts w:hint="eastAsia"/>
          <w:noProof/>
        </w:rPr>
        <w:t>年晋升为大英帝国司令勋章（</w:t>
      </w:r>
      <w:r>
        <w:rPr>
          <w:rFonts w:hint="eastAsia"/>
          <w:noProof/>
        </w:rPr>
        <w:t>CBE</w:t>
      </w:r>
      <w:r>
        <w:rPr>
          <w:rFonts w:hint="eastAsia"/>
          <w:noProof/>
        </w:rPr>
        <w:t>）。</w:t>
      </w:r>
    </w:p>
    <w:p w14:paraId="6694D898" w14:textId="77777777" w:rsidR="00BB118A" w:rsidRDefault="00BB118A" w:rsidP="0048586A">
      <w:pPr>
        <w:shd w:val="clear" w:color="auto" w:fill="FFFFFF"/>
        <w:ind w:firstLineChars="200" w:firstLine="420"/>
        <w:rPr>
          <w:noProof/>
        </w:rPr>
      </w:pPr>
    </w:p>
    <w:p w14:paraId="5A94BF95" w14:textId="77777777" w:rsidR="00BB118A" w:rsidRPr="008776C5" w:rsidRDefault="00BB118A" w:rsidP="00BB118A">
      <w:pPr>
        <w:shd w:val="clear" w:color="auto" w:fill="FFFFFF"/>
        <w:ind w:firstLineChars="200" w:firstLine="420"/>
        <w:rPr>
          <w:noProof/>
        </w:rPr>
      </w:pPr>
      <w:r w:rsidRPr="008776C5">
        <w:rPr>
          <w:rFonts w:hint="eastAsia"/>
        </w:rPr>
        <w:t>视频推荐：</w:t>
      </w:r>
      <w:r w:rsidRPr="008776C5">
        <w:rPr>
          <w:rFonts w:hint="eastAsia"/>
        </w:rPr>
        <w:t xml:space="preserve"> </w:t>
      </w:r>
      <w:hyperlink r:id="rId11" w:history="1">
        <w:r w:rsidRPr="008776C5">
          <w:rPr>
            <w:color w:val="0000FF"/>
            <w:u w:val="single"/>
          </w:rPr>
          <w:t>埃德蒙</w:t>
        </w:r>
        <w:r w:rsidRPr="008776C5">
          <w:rPr>
            <w:color w:val="0000FF"/>
            <w:u w:val="single"/>
          </w:rPr>
          <w:t>•</w:t>
        </w:r>
        <w:r w:rsidRPr="008776C5">
          <w:rPr>
            <w:color w:val="0000FF"/>
            <w:u w:val="single"/>
          </w:rPr>
          <w:t>德</w:t>
        </w:r>
        <w:r w:rsidRPr="008776C5">
          <w:rPr>
            <w:color w:val="0000FF"/>
            <w:u w:val="single"/>
          </w:rPr>
          <w:t>•</w:t>
        </w:r>
        <w:r w:rsidRPr="008776C5">
          <w:rPr>
            <w:color w:val="0000FF"/>
            <w:u w:val="single"/>
          </w:rPr>
          <w:t>瓦尔（</w:t>
        </w:r>
        <w:r w:rsidRPr="008776C5">
          <w:rPr>
            <w:color w:val="0000FF"/>
            <w:u w:val="single"/>
          </w:rPr>
          <w:t>Edmund de Waal</w:t>
        </w:r>
        <w:r w:rsidRPr="008776C5">
          <w:rPr>
            <w:color w:val="0000FF"/>
            <w:u w:val="single"/>
          </w:rPr>
          <w:t>）</w:t>
        </w:r>
      </w:hyperlink>
    </w:p>
    <w:p w14:paraId="31F3AA8A" w14:textId="77777777" w:rsidR="0048586A" w:rsidRDefault="0048586A" w:rsidP="00264E63">
      <w:pPr>
        <w:shd w:val="clear" w:color="auto" w:fill="FFFFFF"/>
        <w:rPr>
          <w:rFonts w:hint="eastAsia"/>
          <w:noProof/>
        </w:rPr>
      </w:pPr>
    </w:p>
    <w:p w14:paraId="4E46FA02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13F1FA11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372EA64A" w14:textId="18246C78" w:rsidR="0048586A" w:rsidRPr="0048586A" w:rsidRDefault="0048586A" w:rsidP="0048586A">
      <w:pPr>
        <w:shd w:val="clear" w:color="auto" w:fill="FFFFFF"/>
        <w:rPr>
          <w:bCs/>
          <w:color w:val="000000"/>
          <w:szCs w:val="21"/>
        </w:rPr>
      </w:pPr>
    </w:p>
    <w:p w14:paraId="13AE2792" w14:textId="50BA3A90" w:rsidR="0048586A" w:rsidRPr="0048586A" w:rsidRDefault="0048586A" w:rsidP="0048586A">
      <w:pPr>
        <w:shd w:val="clear" w:color="auto" w:fill="FFFFFF"/>
        <w:jc w:val="center"/>
        <w:rPr>
          <w:bCs/>
          <w:color w:val="000000"/>
          <w:szCs w:val="21"/>
        </w:rPr>
      </w:pPr>
      <w:r w:rsidRPr="0048586A">
        <w:rPr>
          <w:rFonts w:hint="eastAsia"/>
          <w:bCs/>
          <w:color w:val="000000"/>
          <w:szCs w:val="21"/>
        </w:rPr>
        <w:t>第一章</w:t>
      </w:r>
      <w:r w:rsidRPr="0048586A">
        <w:rPr>
          <w:rFonts w:hint="eastAsia"/>
          <w:bCs/>
          <w:color w:val="000000"/>
          <w:szCs w:val="21"/>
        </w:rPr>
        <w:t xml:space="preserve"> </w:t>
      </w:r>
      <w:r w:rsidRPr="0048586A">
        <w:rPr>
          <w:rFonts w:hint="eastAsia"/>
          <w:bCs/>
          <w:color w:val="000000"/>
          <w:szCs w:val="21"/>
        </w:rPr>
        <w:t>如何启程</w:t>
      </w:r>
      <w:r w:rsidRPr="0048586A">
        <w:rPr>
          <w:rFonts w:hint="eastAsia"/>
          <w:bCs/>
          <w:color w:val="000000"/>
          <w:szCs w:val="21"/>
        </w:rPr>
        <w:t>2</w:t>
      </w:r>
    </w:p>
    <w:p w14:paraId="1B30D8D8" w14:textId="136585D9" w:rsidR="0048586A" w:rsidRPr="0048586A" w:rsidRDefault="0048586A" w:rsidP="0048586A">
      <w:pPr>
        <w:shd w:val="clear" w:color="auto" w:fill="FFFFFF"/>
        <w:jc w:val="center"/>
        <w:rPr>
          <w:bCs/>
          <w:color w:val="000000"/>
          <w:szCs w:val="21"/>
        </w:rPr>
      </w:pPr>
      <w:r w:rsidRPr="0048586A">
        <w:rPr>
          <w:rFonts w:hint="eastAsia"/>
          <w:bCs/>
          <w:color w:val="000000"/>
          <w:szCs w:val="21"/>
        </w:rPr>
        <w:t>第二章</w:t>
      </w:r>
      <w:r w:rsidRPr="0048586A">
        <w:rPr>
          <w:rFonts w:hint="eastAsia"/>
          <w:bCs/>
          <w:color w:val="000000"/>
          <w:szCs w:val="21"/>
        </w:rPr>
        <w:t xml:space="preserve"> </w:t>
      </w:r>
      <w:r w:rsidRPr="0048586A">
        <w:rPr>
          <w:rFonts w:hint="eastAsia"/>
          <w:bCs/>
          <w:color w:val="000000"/>
          <w:szCs w:val="21"/>
        </w:rPr>
        <w:t>如何回应</w:t>
      </w:r>
      <w:r w:rsidRPr="0048586A">
        <w:rPr>
          <w:rFonts w:hint="eastAsia"/>
          <w:bCs/>
          <w:color w:val="000000"/>
          <w:szCs w:val="21"/>
        </w:rPr>
        <w:t>54</w:t>
      </w:r>
    </w:p>
    <w:p w14:paraId="3BFB90EA" w14:textId="1D236630" w:rsidR="0048586A" w:rsidRPr="0048586A" w:rsidRDefault="0048586A" w:rsidP="0048586A">
      <w:pPr>
        <w:shd w:val="clear" w:color="auto" w:fill="FFFFFF"/>
        <w:jc w:val="center"/>
        <w:rPr>
          <w:bCs/>
          <w:color w:val="000000"/>
          <w:szCs w:val="21"/>
        </w:rPr>
      </w:pPr>
      <w:r w:rsidRPr="0048586A">
        <w:rPr>
          <w:rFonts w:hint="eastAsia"/>
          <w:bCs/>
          <w:color w:val="000000"/>
          <w:szCs w:val="21"/>
        </w:rPr>
        <w:t>第三章</w:t>
      </w:r>
      <w:r w:rsidRPr="0048586A">
        <w:rPr>
          <w:rFonts w:hint="eastAsia"/>
          <w:bCs/>
          <w:color w:val="000000"/>
          <w:szCs w:val="21"/>
        </w:rPr>
        <w:t xml:space="preserve"> </w:t>
      </w:r>
      <w:r w:rsidRPr="0048586A">
        <w:rPr>
          <w:rFonts w:hint="eastAsia"/>
          <w:bCs/>
          <w:color w:val="000000"/>
          <w:szCs w:val="21"/>
        </w:rPr>
        <w:t>如何落幕</w:t>
      </w:r>
      <w:r w:rsidRPr="0048586A">
        <w:rPr>
          <w:rFonts w:hint="eastAsia"/>
          <w:bCs/>
          <w:color w:val="000000"/>
          <w:szCs w:val="21"/>
        </w:rPr>
        <w:t xml:space="preserve"> 85</w:t>
      </w:r>
    </w:p>
    <w:p w14:paraId="3CF32E8F" w14:textId="721403C5" w:rsidR="0048586A" w:rsidRPr="0048586A" w:rsidRDefault="0048586A" w:rsidP="0048586A">
      <w:pPr>
        <w:shd w:val="clear" w:color="auto" w:fill="FFFFFF"/>
        <w:jc w:val="center"/>
        <w:rPr>
          <w:bCs/>
          <w:color w:val="000000"/>
          <w:szCs w:val="21"/>
        </w:rPr>
      </w:pPr>
      <w:r w:rsidRPr="0048586A">
        <w:rPr>
          <w:rFonts w:hint="eastAsia"/>
          <w:bCs/>
          <w:color w:val="000000"/>
          <w:szCs w:val="21"/>
        </w:rPr>
        <w:t>第四章</w:t>
      </w:r>
      <w:r w:rsidRPr="0048586A">
        <w:rPr>
          <w:rFonts w:hint="eastAsia"/>
          <w:bCs/>
          <w:color w:val="000000"/>
          <w:szCs w:val="21"/>
        </w:rPr>
        <w:t xml:space="preserve"> </w:t>
      </w:r>
      <w:r w:rsidRPr="0048586A">
        <w:rPr>
          <w:rFonts w:hint="eastAsia"/>
          <w:bCs/>
          <w:color w:val="000000"/>
          <w:szCs w:val="21"/>
        </w:rPr>
        <w:t>书信集</w:t>
      </w:r>
      <w:r w:rsidRPr="0048586A">
        <w:rPr>
          <w:rFonts w:hint="eastAsia"/>
          <w:bCs/>
          <w:color w:val="000000"/>
          <w:szCs w:val="21"/>
        </w:rPr>
        <w:t>121</w:t>
      </w:r>
    </w:p>
    <w:p w14:paraId="244DD161" w14:textId="04E18F96" w:rsidR="0039755A" w:rsidRDefault="0048586A" w:rsidP="0048586A">
      <w:pPr>
        <w:shd w:val="clear" w:color="auto" w:fill="FFFFFF"/>
        <w:jc w:val="center"/>
        <w:rPr>
          <w:bCs/>
          <w:color w:val="000000"/>
          <w:szCs w:val="21"/>
        </w:rPr>
      </w:pPr>
      <w:r w:rsidRPr="0048586A">
        <w:rPr>
          <w:rFonts w:hint="eastAsia"/>
          <w:bCs/>
          <w:color w:val="000000"/>
          <w:szCs w:val="21"/>
        </w:rPr>
        <w:t>致谢</w:t>
      </w:r>
      <w:r w:rsidRPr="0048586A">
        <w:rPr>
          <w:rFonts w:hint="eastAsia"/>
          <w:bCs/>
          <w:color w:val="000000"/>
          <w:szCs w:val="21"/>
        </w:rPr>
        <w:t>177</w:t>
      </w:r>
    </w:p>
    <w:p w14:paraId="5B5BA3E9" w14:textId="77777777" w:rsid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725562BF" w14:textId="77777777" w:rsidR="0048586A" w:rsidRPr="0039755A" w:rsidRDefault="0048586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ADC5A" w14:textId="77777777" w:rsidR="00FA132B" w:rsidRDefault="00FA132B">
      <w:r>
        <w:separator/>
      </w:r>
    </w:p>
  </w:endnote>
  <w:endnote w:type="continuationSeparator" w:id="0">
    <w:p w14:paraId="1BAC07CE" w14:textId="77777777" w:rsidR="00FA132B" w:rsidRDefault="00FA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FAE9C" w14:textId="77777777" w:rsidR="00FA132B" w:rsidRDefault="00FA132B">
      <w:r>
        <w:separator/>
      </w:r>
    </w:p>
  </w:footnote>
  <w:footnote w:type="continuationSeparator" w:id="0">
    <w:p w14:paraId="0DDA6AD3" w14:textId="77777777" w:rsidR="00FA132B" w:rsidRDefault="00FA1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2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6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9"/>
  </w:num>
  <w:num w:numId="8">
    <w:abstractNumId w:val="22"/>
  </w:num>
  <w:num w:numId="9">
    <w:abstractNumId w:val="39"/>
  </w:num>
  <w:num w:numId="10">
    <w:abstractNumId w:val="2"/>
  </w:num>
  <w:num w:numId="11">
    <w:abstractNumId w:val="1"/>
  </w:num>
  <w:num w:numId="12">
    <w:abstractNumId w:val="11"/>
  </w:num>
  <w:num w:numId="13">
    <w:abstractNumId w:val="30"/>
  </w:num>
  <w:num w:numId="14">
    <w:abstractNumId w:val="32"/>
  </w:num>
  <w:num w:numId="15">
    <w:abstractNumId w:val="15"/>
  </w:num>
  <w:num w:numId="16">
    <w:abstractNumId w:val="38"/>
  </w:num>
  <w:num w:numId="17">
    <w:abstractNumId w:val="14"/>
  </w:num>
  <w:num w:numId="18">
    <w:abstractNumId w:val="21"/>
  </w:num>
  <w:num w:numId="19">
    <w:abstractNumId w:val="6"/>
  </w:num>
  <w:num w:numId="20">
    <w:abstractNumId w:val="42"/>
  </w:num>
  <w:num w:numId="21">
    <w:abstractNumId w:val="36"/>
  </w:num>
  <w:num w:numId="22">
    <w:abstractNumId w:val="28"/>
  </w:num>
  <w:num w:numId="23">
    <w:abstractNumId w:val="3"/>
  </w:num>
  <w:num w:numId="24">
    <w:abstractNumId w:val="7"/>
  </w:num>
  <w:num w:numId="25">
    <w:abstractNumId w:val="37"/>
  </w:num>
  <w:num w:numId="26">
    <w:abstractNumId w:val="4"/>
  </w:num>
  <w:num w:numId="27">
    <w:abstractNumId w:val="17"/>
  </w:num>
  <w:num w:numId="28">
    <w:abstractNumId w:val="35"/>
  </w:num>
  <w:num w:numId="29">
    <w:abstractNumId w:val="40"/>
  </w:num>
  <w:num w:numId="30">
    <w:abstractNumId w:val="27"/>
  </w:num>
  <w:num w:numId="31">
    <w:abstractNumId w:val="33"/>
  </w:num>
  <w:num w:numId="32">
    <w:abstractNumId w:val="41"/>
  </w:num>
  <w:num w:numId="33">
    <w:abstractNumId w:val="9"/>
  </w:num>
  <w:num w:numId="34">
    <w:abstractNumId w:val="8"/>
  </w:num>
  <w:num w:numId="35">
    <w:abstractNumId w:val="13"/>
  </w:num>
  <w:num w:numId="36">
    <w:abstractNumId w:val="20"/>
  </w:num>
  <w:num w:numId="37">
    <w:abstractNumId w:val="10"/>
  </w:num>
  <w:num w:numId="38">
    <w:abstractNumId w:val="5"/>
  </w:num>
  <w:num w:numId="39">
    <w:abstractNumId w:val="0"/>
  </w:num>
  <w:num w:numId="40">
    <w:abstractNumId w:val="31"/>
  </w:num>
  <w:num w:numId="41">
    <w:abstractNumId w:val="18"/>
  </w:num>
  <w:num w:numId="42">
    <w:abstractNumId w:val="34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1F68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0579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4E63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86A"/>
    <w:rsid w:val="00485E2E"/>
    <w:rsid w:val="00486E31"/>
    <w:rsid w:val="004912CC"/>
    <w:rsid w:val="004928B7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06F6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336"/>
    <w:rsid w:val="00715F9D"/>
    <w:rsid w:val="00716293"/>
    <w:rsid w:val="0071769B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549D8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5486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A6A18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118A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26EB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31E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0AD3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1E3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CA8"/>
    <w:rsid w:val="00EB4E4D"/>
    <w:rsid w:val="00EB79AD"/>
    <w:rsid w:val="00EC08D8"/>
    <w:rsid w:val="00EC0ABD"/>
    <w:rsid w:val="00EC129D"/>
    <w:rsid w:val="00EC6FDA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132B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urnberg.com.cn/video/video_show.aspx?id=70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A3DFA-BE3C-420A-B87F-2A0CA327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878</Words>
  <Characters>1133</Characters>
  <Application>Microsoft Office Word</Application>
  <DocSecurity>0</DocSecurity>
  <Lines>56</Lines>
  <Paragraphs>49</Paragraphs>
  <ScaleCrop>false</ScaleCrop>
  <Company>2ndSpAcE</Company>
  <LinksUpToDate>false</LinksUpToDate>
  <CharactersWithSpaces>1962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</cp:revision>
  <cp:lastPrinted>2005-06-10T06:33:00Z</cp:lastPrinted>
  <dcterms:created xsi:type="dcterms:W3CDTF">2026-05-28T05:07:00Z</dcterms:created>
  <dcterms:modified xsi:type="dcterms:W3CDTF">2026-05-28T07:42:00Z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