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401955</wp:posOffset>
            </wp:positionV>
            <wp:extent cx="2343150" cy="1575435"/>
            <wp:effectExtent l="0" t="0" r="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>中文书名：《兔子的完美小床》</w:t>
      </w:r>
    </w:p>
    <w:p w14:paraId="09B354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英文书名：A Perfect Bed for Bunny</w:t>
      </w:r>
    </w:p>
    <w:p w14:paraId="3C3AA6C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作    者：Lucy Rowland and Lucy Fleming</w:t>
      </w:r>
    </w:p>
    <w:p w14:paraId="4E62EB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出 版 社：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</w:t>
      </w:r>
    </w:p>
    <w:p w14:paraId="66DEFA9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UK/ANA</w:t>
      </w:r>
    </w:p>
    <w:p w14:paraId="171106E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32</w:t>
      </w:r>
      <w:r>
        <w:rPr>
          <w:b/>
          <w:szCs w:val="21"/>
        </w:rPr>
        <w:t>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7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4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F4047A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知识绘本</w:t>
      </w:r>
    </w:p>
    <w:p w14:paraId="510005D3">
      <w:pPr>
        <w:rPr>
          <w:rFonts w:hint="eastAsia"/>
          <w:b/>
          <w:bCs/>
          <w:color w:val="C00000"/>
          <w:szCs w:val="21"/>
        </w:rPr>
      </w:pPr>
    </w:p>
    <w:p w14:paraId="10D4B3B3">
      <w:pPr>
        <w:jc w:val="center"/>
        <w:rPr>
          <w:rFonts w:hint="eastAsia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eastAsia="zh-CN"/>
        </w:rPr>
        <w:t>【</w:t>
      </w:r>
      <w:r>
        <w:rPr>
          <w:rFonts w:hint="eastAsia"/>
          <w:b/>
          <w:bCs/>
          <w:color w:val="C00000"/>
          <w:szCs w:val="21"/>
        </w:rPr>
        <w:t>核心亮点</w:t>
      </w:r>
      <w:r>
        <w:rPr>
          <w:rFonts w:hint="eastAsia"/>
          <w:b/>
          <w:bCs/>
          <w:color w:val="C00000"/>
          <w:szCs w:val="21"/>
          <w:lang w:eastAsia="zh-CN"/>
        </w:rPr>
        <w:t>】</w:t>
      </w:r>
    </w:p>
    <w:p w14:paraId="19D05C7A">
      <w:pPr>
        <w:jc w:val="center"/>
        <w:rPr>
          <w:rFonts w:hint="eastAsia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</w:rPr>
        <w:t>由获奖作家Lucy Rowland创作温柔、安抚人心的文字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  <w:lang w:val="en-US" w:eastAsia="zh-CN"/>
        </w:rPr>
        <w:t>她是</w:t>
      </w:r>
      <w:r>
        <w:rPr>
          <w:rFonts w:hint="eastAsia"/>
          <w:b/>
          <w:bCs/>
          <w:color w:val="C00000"/>
          <w:szCs w:val="21"/>
        </w:rPr>
        <w:t>2025 年英国 BookTrust Storytime 奖得主</w:t>
      </w:r>
      <w:r>
        <w:rPr>
          <w:rFonts w:hint="eastAsia"/>
          <w:b/>
          <w:bCs/>
          <w:szCs w:val="21"/>
        </w:rPr>
        <w:t>。若想阅读更多温暖人心的森林故事，可参阅露西·弗莱明的作品</w:t>
      </w:r>
      <w:r>
        <w:rPr>
          <w:rFonts w:hint="eastAsia"/>
          <w:b/>
          <w:bCs/>
          <w:i/>
          <w:iCs/>
          <w:szCs w:val="21"/>
        </w:rPr>
        <w:t>Home Bird Hoot</w:t>
      </w:r>
      <w:r>
        <w:rPr>
          <w:rFonts w:hint="eastAsia"/>
          <w:b/>
          <w:bCs/>
          <w:szCs w:val="21"/>
        </w:rPr>
        <w:t xml:space="preserve"> 与</w:t>
      </w:r>
      <w:r>
        <w:rPr>
          <w:rFonts w:hint="eastAsia"/>
          <w:b/>
          <w:bCs/>
          <w:i/>
          <w:iCs/>
          <w:szCs w:val="21"/>
        </w:rPr>
        <w:t>Stop That Squirrel!。</w:t>
      </w:r>
    </w:p>
    <w:p w14:paraId="1FD49096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Lucy Fleming绘制的精美插图让兔子与他的森林朋友们栩栩如生。</w:t>
      </w:r>
    </w:p>
    <w:p w14:paraId="1009D4AF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让孩子们在阅读中学习不同动物的家园与生活习性。书末附有非虚构知识页，介绍森林动物如何筑巢与安家。</w:t>
      </w:r>
    </w:p>
    <w:p w14:paraId="6368F2D1">
      <w:pPr>
        <w:rPr>
          <w:rFonts w:hint="eastAsia"/>
          <w:b/>
          <w:bCs/>
          <w:szCs w:val="21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8CFEEA5">
      <w:pPr>
        <w:rPr>
          <w:rFonts w:hint="eastAsia"/>
          <w:b/>
          <w:bCs/>
          <w:szCs w:val="21"/>
        </w:rPr>
      </w:pPr>
    </w:p>
    <w:p w14:paraId="20C2463F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一本温馨动人的绘本，讲述寻找“完美家园”的故事。</w:t>
      </w:r>
    </w:p>
    <w:p w14:paraId="16747ED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33BB144F">
      <w:pPr>
        <w:ind w:firstLine="420" w:firstLineChars="0"/>
        <w:rPr>
          <w:rFonts w:hint="eastAsia" w:ascii="宋体" w:hAnsi="宋体" w:cs="宋体"/>
          <w:b w:val="0"/>
          <w:bCs/>
          <w:i/>
          <w:iCs/>
          <w:szCs w:val="21"/>
        </w:rPr>
      </w:pPr>
      <w:r>
        <w:rPr>
          <w:rFonts w:hint="eastAsia" w:ascii="宋体" w:hAnsi="宋体" w:cs="宋体"/>
          <w:b w:val="0"/>
          <w:bCs/>
          <w:i/>
          <w:iCs/>
          <w:szCs w:val="21"/>
        </w:rPr>
        <w:t>“我得找到一张完美的小床。”兔子打着哈欠说，</w:t>
      </w:r>
    </w:p>
    <w:p w14:paraId="709C696F">
      <w:pPr>
        <w:ind w:firstLine="420" w:firstLineChars="0"/>
        <w:rPr>
          <w:rFonts w:hint="eastAsia" w:ascii="宋体" w:hAnsi="宋体" w:cs="宋体"/>
          <w:b w:val="0"/>
          <w:bCs/>
          <w:i/>
          <w:iCs/>
          <w:szCs w:val="21"/>
        </w:rPr>
      </w:pPr>
      <w:r>
        <w:rPr>
          <w:rFonts w:hint="eastAsia" w:ascii="宋体" w:hAnsi="宋体" w:cs="宋体"/>
          <w:b w:val="0"/>
          <w:bCs/>
          <w:i/>
          <w:iCs/>
          <w:szCs w:val="21"/>
        </w:rPr>
        <w:t>“该是蜷起来，闭上眼，等到天亮的时刻啦。”</w:t>
      </w:r>
    </w:p>
    <w:p w14:paraId="0009FAC5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1DBB6D30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夕阳西下，小兔子开始寻找能安睡的地方。可是，当他试着睡在别的动物的床上时，却发现——有的太扎人，有的太痒，还有的太黑！</w:t>
      </w:r>
    </w:p>
    <w:p w14:paraId="2D96945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5021BB9F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兔子最终能找到属于自己的完美小床吗？还是他会意识到，也许“完美的睡觉地方”并不在于地方，而在于与谁在一起？</w:t>
      </w:r>
    </w:p>
    <w:p w14:paraId="0AC51A17">
      <w:pPr>
        <w:rPr>
          <w:rFonts w:hint="eastAsia" w:ascii="宋体" w:hAnsi="宋体" w:cs="宋体"/>
          <w:b/>
          <w:szCs w:val="21"/>
        </w:rPr>
      </w:pPr>
    </w:p>
    <w:p w14:paraId="3DC588E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77E004A"/>
    <w:p w14:paraId="2E6DDA21">
      <w:pPr>
        <w:ind w:firstLine="420" w:firstLineChars="0"/>
        <w:rPr>
          <w:rFonts w:hint="eastAsia"/>
          <w:b w:val="0"/>
          <w:bCs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23495</wp:posOffset>
            </wp:positionV>
            <wp:extent cx="877570" cy="1072515"/>
            <wp:effectExtent l="0" t="0" r="8255" b="381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</w:rPr>
        <w:t>露西·罗兰</w:t>
      </w:r>
      <w:r>
        <w:rPr>
          <w:rFonts w:hint="eastAsia"/>
          <w:b/>
          <w:color w:val="000000"/>
          <w:szCs w:val="21"/>
          <w:lang w:val="en-US" w:eastAsia="zh-CN"/>
        </w:rPr>
        <w:t>(</w:t>
      </w:r>
      <w:r>
        <w:rPr>
          <w:rFonts w:hint="eastAsia"/>
          <w:b/>
          <w:color w:val="000000"/>
          <w:szCs w:val="21"/>
        </w:rPr>
        <w:t>Lucy Rowland</w:t>
      </w:r>
      <w:r>
        <w:rPr>
          <w:rFonts w:hint="eastAsia"/>
          <w:b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/>
          <w:color w:val="000000"/>
          <w:szCs w:val="21"/>
        </w:rPr>
        <w:t>自幼热爱阅读与诗歌。她具有丰富的儿童出版项目经验，并涉足贺卡、玩具拼图、品牌包装插画、动画角色设计等多个领域。作为一名儿童文学作家，她擅长创作充满奇思妙想的角色、令人捧腹的情节与朗朗上口的韵文。</w:t>
      </w:r>
      <w:r>
        <w:rPr>
          <w:rFonts w:hint="eastAsia"/>
          <w:b w:val="0"/>
          <w:bCs/>
          <w:szCs w:val="21"/>
          <w:lang w:val="en-US" w:eastAsia="zh-CN"/>
        </w:rPr>
        <w:t>她是</w:t>
      </w:r>
      <w:r>
        <w:rPr>
          <w:rFonts w:hint="eastAsia"/>
          <w:b w:val="0"/>
          <w:bCs/>
          <w:szCs w:val="21"/>
        </w:rPr>
        <w:t>2025 年英国 BookTrust Storytime 奖得主。</w:t>
      </w:r>
      <w:r>
        <w:rPr>
          <w:rFonts w:hint="eastAsia"/>
          <w:b w:val="0"/>
          <w:bCs/>
          <w:color w:val="000000"/>
          <w:szCs w:val="21"/>
        </w:rPr>
        <w:t>Instagram：@lucymayrowland</w:t>
      </w:r>
    </w:p>
    <w:p w14:paraId="1CED0C0D">
      <w:pPr>
        <w:ind w:firstLine="420" w:firstLineChars="0"/>
        <w:rPr>
          <w:rFonts w:hint="eastAsia"/>
          <w:b w:val="0"/>
          <w:bCs/>
          <w:color w:val="000000"/>
          <w:szCs w:val="21"/>
        </w:rPr>
      </w:pPr>
    </w:p>
    <w:p w14:paraId="71307703">
      <w:pPr>
        <w:rPr>
          <w:rFonts w:hint="eastAsia"/>
          <w:b/>
          <w:color w:val="000000"/>
          <w:szCs w:val="21"/>
        </w:rPr>
      </w:pPr>
    </w:p>
    <w:p w14:paraId="67EF176B">
      <w:pPr>
        <w:ind w:firstLine="420" w:firstLineChars="0"/>
        <w:rPr>
          <w:b w:val="0"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65405</wp:posOffset>
            </wp:positionV>
            <wp:extent cx="807085" cy="982345"/>
            <wp:effectExtent l="0" t="0" r="2540" b="825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</w:rPr>
        <w:t>露西·弗莱明</w:t>
      </w:r>
      <w:r>
        <w:rPr>
          <w:rFonts w:hint="eastAsia"/>
          <w:b/>
          <w:color w:val="000000"/>
          <w:szCs w:val="21"/>
          <w:lang w:val="en-US" w:eastAsia="zh-CN"/>
        </w:rPr>
        <w:t>(</w:t>
      </w:r>
      <w:r>
        <w:rPr>
          <w:rFonts w:hint="eastAsia"/>
          <w:b/>
          <w:color w:val="000000"/>
          <w:szCs w:val="21"/>
        </w:rPr>
        <w:t>Lucy Fleming</w:t>
      </w:r>
      <w:r>
        <w:rPr>
          <w:rFonts w:hint="eastAsia"/>
          <w:b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/>
          <w:color w:val="000000"/>
          <w:szCs w:val="21"/>
        </w:rPr>
        <w:t>自童年起便痴迷绘画与阅读。她现居英国一座小镇，从事插画创作。</w:t>
      </w:r>
      <w:r>
        <w:rPr>
          <w:rFonts w:hint="eastAsia"/>
          <w:b w:val="0"/>
          <w:bCs/>
          <w:color w:val="000000"/>
          <w:szCs w:val="21"/>
        </w:rPr>
        <w:t>由露西独立创作并绘制插画的作品包括</w:t>
      </w:r>
      <w:r>
        <w:rPr>
          <w:rFonts w:hint="eastAsia"/>
          <w:b w:val="0"/>
          <w:bCs/>
          <w:i/>
          <w:iCs/>
          <w:color w:val="000000"/>
          <w:szCs w:val="21"/>
        </w:rPr>
        <w:t>Ella's Night Lights</w:t>
      </w:r>
      <w:r>
        <w:rPr>
          <w:rFonts w:hint="eastAsia"/>
          <w:b w:val="0"/>
          <w:bCs/>
          <w:i/>
          <w:iCs/>
          <w:color w:val="000000"/>
          <w:szCs w:val="21"/>
          <w:lang w:eastAsia="zh-CN"/>
        </w:rPr>
        <w:t>、</w:t>
      </w:r>
      <w:r>
        <w:rPr>
          <w:rFonts w:hint="eastAsia"/>
          <w:b w:val="0"/>
          <w:bCs/>
          <w:i/>
          <w:iCs/>
          <w:color w:val="000000"/>
          <w:szCs w:val="21"/>
        </w:rPr>
        <w:t>Lily, the Pond Mermaid</w:t>
      </w:r>
      <w:r>
        <w:rPr>
          <w:rFonts w:hint="eastAsia"/>
          <w:b w:val="0"/>
          <w:bCs/>
          <w:i/>
          <w:iCs/>
          <w:color w:val="000000"/>
          <w:szCs w:val="21"/>
          <w:lang w:eastAsia="zh-CN"/>
        </w:rPr>
        <w:t>、</w:t>
      </w:r>
      <w:r>
        <w:rPr>
          <w:rFonts w:hint="eastAsia"/>
          <w:b w:val="0"/>
          <w:bCs/>
          <w:i/>
          <w:iCs/>
          <w:color w:val="000000"/>
          <w:szCs w:val="21"/>
        </w:rPr>
        <w:t>Oak, the Littlest Leaf Girl'</w:t>
      </w:r>
      <w:r>
        <w:rPr>
          <w:rFonts w:hint="eastAsia"/>
          <w:b w:val="0"/>
          <w:bCs/>
          <w:color w:val="000000"/>
          <w:szCs w:val="21"/>
          <w:lang w:eastAsia="zh-CN"/>
        </w:rPr>
        <w:t>。</w:t>
      </w:r>
      <w:r>
        <w:rPr>
          <w:rFonts w:hint="eastAsia"/>
          <w:b w:val="0"/>
          <w:bCs/>
          <w:color w:val="000000"/>
          <w:szCs w:val="21"/>
        </w:rPr>
        <w:t>闲暇时，她最喜欢在阳光下带着一杯热茶，与身边的小猫一起享受户外的宁静时光。</w:t>
      </w:r>
    </w:p>
    <w:p w14:paraId="41ABC6FA">
      <w:pPr>
        <w:rPr>
          <w:b/>
          <w:color w:val="000000"/>
          <w:szCs w:val="21"/>
        </w:rPr>
      </w:pPr>
    </w:p>
    <w:p w14:paraId="6F731E9D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73C65B98">
      <w:pPr>
        <w:rPr>
          <w:rFonts w:hint="eastAsia"/>
          <w:b/>
          <w:color w:val="000000"/>
          <w:szCs w:val="21"/>
          <w:lang w:val="en-US" w:eastAsia="zh-CN"/>
        </w:rPr>
      </w:pPr>
    </w:p>
    <w:p w14:paraId="034EFE77">
      <w:pPr>
        <w:rPr>
          <w:rFonts w:hint="eastAsia"/>
          <w:b/>
          <w:color w:val="000000"/>
          <w:szCs w:val="21"/>
          <w:lang w:val="en-US" w:eastAsia="zh-CN"/>
        </w:rPr>
      </w:pPr>
      <w:bookmarkStart w:id="1" w:name="_GoBack"/>
      <w:r>
        <w:drawing>
          <wp:inline distT="0" distB="0" distL="114300" distR="114300">
            <wp:extent cx="1068070" cy="216725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drawing>
          <wp:inline distT="0" distB="0" distL="114300" distR="114300">
            <wp:extent cx="3081655" cy="20720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BBA8">
      <w:pPr>
        <w:rPr>
          <w:b/>
          <w:color w:val="000000"/>
          <w:szCs w:val="21"/>
        </w:rPr>
      </w:pPr>
    </w:p>
    <w:p w14:paraId="5BB62710">
      <w:pPr>
        <w:rPr>
          <w:b/>
          <w:color w:val="000000"/>
          <w:szCs w:val="21"/>
        </w:rPr>
      </w:pPr>
    </w:p>
    <w:p w14:paraId="5ACF59E1">
      <w:pPr>
        <w:rPr>
          <w:b/>
          <w:color w:val="000000"/>
          <w:szCs w:val="21"/>
        </w:rPr>
      </w:pPr>
    </w:p>
    <w:p w14:paraId="388D1DCD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D15BC0"/>
    <w:rsid w:val="0B1624C2"/>
    <w:rsid w:val="0BE06F3E"/>
    <w:rsid w:val="15EE0283"/>
    <w:rsid w:val="19746C1E"/>
    <w:rsid w:val="1A2975C4"/>
    <w:rsid w:val="1AF119FB"/>
    <w:rsid w:val="1C673348"/>
    <w:rsid w:val="1E2B7B0C"/>
    <w:rsid w:val="23FA46F3"/>
    <w:rsid w:val="26993EF9"/>
    <w:rsid w:val="2BD0215F"/>
    <w:rsid w:val="30B22104"/>
    <w:rsid w:val="32B72F18"/>
    <w:rsid w:val="3518359B"/>
    <w:rsid w:val="3BAE3880"/>
    <w:rsid w:val="47106EE2"/>
    <w:rsid w:val="4D13189E"/>
    <w:rsid w:val="4EA330F5"/>
    <w:rsid w:val="57897A67"/>
    <w:rsid w:val="5AD07020"/>
    <w:rsid w:val="5BC5366E"/>
    <w:rsid w:val="5F821D2F"/>
    <w:rsid w:val="60341DFF"/>
    <w:rsid w:val="60D23CEC"/>
    <w:rsid w:val="678B4317"/>
    <w:rsid w:val="74906580"/>
    <w:rsid w:val="74D749C1"/>
    <w:rsid w:val="7D43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625</Words>
  <Characters>997</Characters>
  <Lines>1</Lines>
  <Paragraphs>1</Paragraphs>
  <TotalTime>1</TotalTime>
  <ScaleCrop>false</ScaleCrop>
  <LinksUpToDate>false</LinksUpToDate>
  <CharactersWithSpaces>1037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2025-10-30T14:36:32Z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