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5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2"/>
          <w:szCs w:val="18"/>
          <w:shd w:val="pct10" w:color="auto" w:fill="FFFFFF"/>
        </w:rPr>
      </w:pPr>
    </w:p>
    <w:p w14:paraId="09F4C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DF84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bCs/>
          <w:szCs w:val="21"/>
          <w:lang w:eastAsia="zh-CN"/>
        </w:rPr>
      </w:pPr>
      <w:bookmarkStart w:id="0" w:name="OLE_LINK2"/>
    </w:p>
    <w:p w14:paraId="13437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5028565</wp:posOffset>
            </wp:positionH>
            <wp:positionV relativeFrom="page">
              <wp:posOffset>1730375</wp:posOffset>
            </wp:positionV>
            <wp:extent cx="1313815" cy="1909445"/>
            <wp:effectExtent l="0" t="0" r="635" b="5080"/>
            <wp:wrapSquare wrapText="bothSides"/>
            <wp:docPr id="1" name="图片 1" descr="75e10566-da41-4e9b-aaa1-baf9953cb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e10566-da41-4e9b-aaa1-baf9953cb5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中文书名：《梦见门的男孩》</w:t>
      </w:r>
    </w:p>
    <w:p w14:paraId="1F229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英文书名：The Boy Who Dreamed of Doors</w:t>
      </w:r>
    </w:p>
    <w:p w14:paraId="439A90B1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作    者：Chuck Wendig</w:t>
      </w:r>
    </w:p>
    <w:p w14:paraId="664C9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rFonts w:hint="eastAsia"/>
          <w:b/>
          <w:bCs/>
        </w:rPr>
        <w:t>出 版 社：Little Brown</w:t>
      </w:r>
    </w:p>
    <w:p w14:paraId="22B5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szCs w:val="21"/>
        </w:rPr>
        <w:t>代理公司：Little Brown/ANA</w:t>
      </w:r>
    </w:p>
    <w:p w14:paraId="13F8A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lang w:eastAsia="zh-CN"/>
        </w:rPr>
      </w:pPr>
      <w:r>
        <w:rPr>
          <w:b/>
          <w:bCs/>
        </w:rPr>
        <w:t xml:space="preserve">页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数：</w:t>
      </w:r>
      <w:r>
        <w:rPr>
          <w:rFonts w:hint="eastAsia"/>
          <w:b/>
          <w:bCs/>
          <w:lang w:val="en-US" w:eastAsia="zh-CN"/>
        </w:rPr>
        <w:t>352</w:t>
      </w:r>
      <w:r>
        <w:rPr>
          <w:rFonts w:hint="eastAsia"/>
          <w:b/>
          <w:bCs/>
        </w:rPr>
        <w:t>页</w:t>
      </w:r>
      <w:r>
        <w:rPr>
          <w:b/>
          <w:bCs/>
        </w:rPr>
        <w:br w:type="textWrapping"/>
      </w:r>
      <w:r>
        <w:rPr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年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>月</w:t>
      </w:r>
    </w:p>
    <w:p w14:paraId="72E8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代理地区：中国大陆、台湾</w:t>
      </w:r>
    </w:p>
    <w:p w14:paraId="6D8A3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审读资料：电子稿</w:t>
      </w:r>
    </w:p>
    <w:p w14:paraId="3F958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类    型：儿童文学</w:t>
      </w:r>
    </w:p>
    <w:p w14:paraId="64BAF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EE0000"/>
          <w:szCs w:val="21"/>
        </w:rPr>
      </w:pPr>
    </w:p>
    <w:p w14:paraId="7FEF8B7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AF475D"/>
          <w:szCs w:val="21"/>
        </w:rPr>
      </w:pPr>
      <w:r>
        <w:rPr>
          <w:rFonts w:hint="eastAsia"/>
          <w:b/>
          <w:bCs/>
          <w:color w:val="AF475D"/>
          <w:szCs w:val="21"/>
        </w:rPr>
        <w:t>这是一部充满奇幻色彩、带有邪恶 AI 元素的冒险小说</w:t>
      </w:r>
      <w:r>
        <w:rPr>
          <w:rFonts w:hint="eastAsia"/>
          <w:b/>
          <w:bCs/>
          <w:color w:val="AF475D"/>
          <w:szCs w:val="21"/>
          <w:lang w:eastAsia="zh-CN"/>
        </w:rPr>
        <w:t>。</w:t>
      </w:r>
      <w:r>
        <w:rPr>
          <w:rFonts w:hint="eastAsia"/>
          <w:b/>
          <w:bCs/>
          <w:color w:val="AF475D"/>
          <w:szCs w:val="21"/>
        </w:rPr>
        <w:t>充满曲折情节、意外转折、谜团，以及不断展开的新世界。在我们思考 AI 如何影响现实生活与叙事创作的当下，这本书也具有强烈的现实意义</w:t>
      </w:r>
      <w:r>
        <w:rPr>
          <w:rFonts w:hint="eastAsia"/>
          <w:b/>
          <w:bCs/>
          <w:color w:val="AF475D"/>
          <w:szCs w:val="21"/>
          <w:lang w:eastAsia="zh-CN"/>
        </w:rPr>
        <w:t>。</w:t>
      </w:r>
    </w:p>
    <w:p w14:paraId="6A6DB2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AF475D"/>
          <w:szCs w:val="21"/>
        </w:rPr>
      </w:pPr>
      <w:r>
        <w:rPr>
          <w:rFonts w:hint="eastAsia"/>
          <w:b/>
          <w:bCs/>
          <w:color w:val="AF475D"/>
          <w:szCs w:val="21"/>
        </w:rPr>
        <w:t>非常适合喜欢</w:t>
      </w:r>
      <w:r>
        <w:rPr>
          <w:rFonts w:hint="eastAsia"/>
          <w:b/>
          <w:bCs/>
          <w:i/>
          <w:iCs/>
          <w:color w:val="AF475D"/>
          <w:szCs w:val="21"/>
        </w:rPr>
        <w:t>The Last Kids on Earth</w:t>
      </w:r>
      <w:r>
        <w:rPr>
          <w:rFonts w:hint="eastAsia"/>
          <w:b/>
          <w:bCs/>
          <w:color w:val="AF475D"/>
          <w:szCs w:val="21"/>
        </w:rPr>
        <w:t>、</w:t>
      </w:r>
      <w:r>
        <w:rPr>
          <w:rFonts w:hint="eastAsia"/>
          <w:b/>
          <w:bCs/>
          <w:i/>
          <w:iCs/>
          <w:color w:val="AF475D"/>
          <w:szCs w:val="21"/>
        </w:rPr>
        <w:t>The Whisperwicks</w:t>
      </w:r>
      <w:r>
        <w:rPr>
          <w:rFonts w:hint="eastAsia"/>
          <w:b/>
          <w:bCs/>
          <w:color w:val="AF475D"/>
          <w:szCs w:val="21"/>
        </w:rPr>
        <w:t>和</w:t>
      </w:r>
      <w:r>
        <w:rPr>
          <w:rFonts w:hint="eastAsia"/>
          <w:b/>
          <w:bCs/>
          <w:i/>
          <w:iCs/>
          <w:color w:val="AF475D"/>
          <w:szCs w:val="21"/>
        </w:rPr>
        <w:t>Mighty Jack</w:t>
      </w:r>
      <w:r>
        <w:rPr>
          <w:rFonts w:hint="eastAsia"/>
          <w:b/>
          <w:bCs/>
          <w:color w:val="AF475D"/>
          <w:szCs w:val="21"/>
        </w:rPr>
        <w:t>的读者。</w:t>
      </w:r>
    </w:p>
    <w:p w14:paraId="6E270CA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AF475D"/>
          <w:szCs w:val="21"/>
        </w:rPr>
      </w:pPr>
      <w:r>
        <w:rPr>
          <w:rFonts w:hint="eastAsia"/>
          <w:b/>
          <w:bCs/>
          <w:color w:val="AF475D"/>
          <w:szCs w:val="21"/>
        </w:rPr>
        <w:t>纽约时报畅销书作家Chuck Wendig以原创且极具时代感的笔触，讲述了这部令人难忘的冒险故事，探讨了讲故事的力量以及友谊的意义。</w:t>
      </w:r>
    </w:p>
    <w:p w14:paraId="41066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EE0000"/>
          <w:szCs w:val="21"/>
        </w:rPr>
      </w:pPr>
    </w:p>
    <w:p w14:paraId="36E54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b/>
          <w:bCs/>
          <w:szCs w:val="21"/>
        </w:rPr>
        <w:t>内容简介：</w:t>
      </w:r>
      <w:bookmarkEnd w:id="0"/>
    </w:p>
    <w:p w14:paraId="0544059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38510FF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诺亚（Noah）某天在荒郊野外的一间小木屋里醒来。他不记得自己是如何来到这里的，但他知道自己必须回家。就在这时，木屋的墙上突然出现了一扇门。他打开门——随即被卷入一个名为 “梦境彼岸”(Dream Else) 的荒诞世界。</w:t>
      </w:r>
    </w:p>
    <w:p w14:paraId="7436037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6305F36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在这个奇异的国度里，没有任何两个生物长得一样：有长着人类手掌的巨型甲虫、带着笑脸的粉红色黏液团，还有一只会行走的茶壶，卖着你吃过最好吃的肉菇派（meatshroom pies）。在混乱之中，还有其他迷失的孩子，他们都渴望找到回家的路；以及一位神秘男子塞巴斯蒂安（Sebastian），他知道的远比愿意透露的更多。</w:t>
      </w:r>
    </w:p>
    <w:p w14:paraId="422F757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04ADCF6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如今，诺亚和他的新朋友们必须在梦境彼岸不可预测的危险中艰难前行，揭开这个世界隐藏的秘密，并真正意义上地书写属于他们自己的故事。</w:t>
      </w:r>
    </w:p>
    <w:p w14:paraId="3F126CA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</w:p>
    <w:p w14:paraId="3C62D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作者简介：</w:t>
      </w:r>
    </w:p>
    <w:p w14:paraId="16FD2B91">
      <w:pPr>
        <w:rPr>
          <w:b/>
          <w:bCs/>
          <w:color w:val="000000"/>
        </w:rPr>
      </w:pPr>
    </w:p>
    <w:p w14:paraId="28FE73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>查克·温迪格(</w:t>
      </w:r>
      <w:r>
        <w:rPr>
          <w:rFonts w:hint="eastAsia"/>
          <w:b/>
          <w:bCs/>
          <w:color w:val="000000"/>
          <w:kern w:val="0"/>
          <w:szCs w:val="21"/>
        </w:rPr>
        <w:t>Chuck Wendig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>)</w:t>
      </w:r>
      <w:r>
        <w:rPr>
          <w:rFonts w:hint="eastAsia"/>
          <w:b w:val="0"/>
          <w:bCs w:val="0"/>
          <w:color w:val="000000"/>
          <w:kern w:val="0"/>
          <w:szCs w:val="21"/>
        </w:rPr>
        <w:t>是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Dust &amp; Grim</w:t>
      </w:r>
      <w:r>
        <w:rPr>
          <w:rFonts w:hint="eastAsia"/>
          <w:b w:val="0"/>
          <w:bCs w:val="0"/>
          <w:color w:val="000000"/>
          <w:kern w:val="0"/>
          <w:szCs w:val="21"/>
          <w:lang w:eastAsia="zh-CN"/>
        </w:rPr>
        <w:t>、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Monster Movie!</w:t>
      </w:r>
      <w:r>
        <w:rPr>
          <w:rFonts w:hint="eastAsia"/>
          <w:b w:val="0"/>
          <w:bCs w:val="0"/>
          <w:color w:val="000000"/>
          <w:kern w:val="0"/>
          <w:szCs w:val="21"/>
        </w:rPr>
        <w:t>等作品的作者，也是多部成人及青少年畅销小说的创作者。</w:t>
      </w:r>
    </w:p>
    <w:p w14:paraId="5ABFEE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kern w:val="0"/>
          <w:szCs w:val="21"/>
        </w:rPr>
      </w:pPr>
    </w:p>
    <w:p w14:paraId="0DB346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66C4BB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38F3D0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color w:val="000000"/>
          <w:kern w:val="0"/>
          <w:szCs w:val="21"/>
          <w:lang w:eastAsia="zh-CN"/>
        </w:rPr>
      </w:pPr>
      <w:bookmarkStart w:id="1" w:name="_GoBack"/>
      <w:bookmarkEnd w:id="1"/>
    </w:p>
    <w:p w14:paraId="21B2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775EDB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94F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89BB1E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805F99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845C31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1759448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68F1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C66B4"/>
    <w:multiLevelType w:val="singleLevel"/>
    <w:tmpl w:val="DBEC66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42DBD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024B5C25"/>
    <w:rsid w:val="03583697"/>
    <w:rsid w:val="04F33AE7"/>
    <w:rsid w:val="104172E7"/>
    <w:rsid w:val="10615134"/>
    <w:rsid w:val="16616834"/>
    <w:rsid w:val="19CC0A91"/>
    <w:rsid w:val="1AF119FB"/>
    <w:rsid w:val="1F952A0C"/>
    <w:rsid w:val="236956B6"/>
    <w:rsid w:val="25042DA2"/>
    <w:rsid w:val="25A561D1"/>
    <w:rsid w:val="2C940BB1"/>
    <w:rsid w:val="2D1B6B88"/>
    <w:rsid w:val="2F0A1B19"/>
    <w:rsid w:val="33063B18"/>
    <w:rsid w:val="342F5CDB"/>
    <w:rsid w:val="35020CF9"/>
    <w:rsid w:val="3518359B"/>
    <w:rsid w:val="38547C0B"/>
    <w:rsid w:val="3B10027F"/>
    <w:rsid w:val="3DCD545B"/>
    <w:rsid w:val="3F3F5AC7"/>
    <w:rsid w:val="42CC32C1"/>
    <w:rsid w:val="44E97A82"/>
    <w:rsid w:val="48456360"/>
    <w:rsid w:val="4BE34F89"/>
    <w:rsid w:val="4D92008D"/>
    <w:rsid w:val="4DF571F5"/>
    <w:rsid w:val="50413855"/>
    <w:rsid w:val="514509C7"/>
    <w:rsid w:val="5650773D"/>
    <w:rsid w:val="5687521F"/>
    <w:rsid w:val="57897A67"/>
    <w:rsid w:val="5A203790"/>
    <w:rsid w:val="5B361BF6"/>
    <w:rsid w:val="5CC8534F"/>
    <w:rsid w:val="60D23CEC"/>
    <w:rsid w:val="6B9E4E7A"/>
    <w:rsid w:val="6D1023AE"/>
    <w:rsid w:val="71300CFB"/>
    <w:rsid w:val="726C53CA"/>
    <w:rsid w:val="74D749C1"/>
    <w:rsid w:val="77921186"/>
    <w:rsid w:val="7A855718"/>
    <w:rsid w:val="7CD20CA0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字符"/>
    <w:basedOn w:val="11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1489</Words>
  <Characters>2310</Characters>
  <Lines>53</Lines>
  <Paragraphs>47</Paragraphs>
  <TotalTime>5</TotalTime>
  <ScaleCrop>false</ScaleCrop>
  <LinksUpToDate>false</LinksUpToDate>
  <CharactersWithSpaces>2403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2025-10-10T04:44:00Z</dcterms:created>
  <dc:creator>Image</dc:creator>
  <cp:lastModifiedBy>LEAD</cp:lastModifiedBy>
  <cp:lastPrinted>2004-04-23T07:06:00Z</cp:lastPrinted>
  <dcterms:modified xsi:type="dcterms:W3CDTF">2026-06-23T14:09:30Z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D9AEA614A6E04B459E8E891DB13D0BE7_13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