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3856355</wp:posOffset>
            </wp:positionH>
            <wp:positionV relativeFrom="paragraph">
              <wp:posOffset>70485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《屋檐之下：被边缘化的现代生活》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House Society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Life on the Margins of the Modern World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Brett Christophers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</w:rPr>
        <w:t>PRH UK/Penguin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384页</w:t>
      </w:r>
      <w:bookmarkStart w:id="1" w:name="_GoBack"/>
      <w:bookmarkEnd w:id="1"/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3332E9E">
      <w:pPr>
        <w:ind w:right="420" w:firstLine="420" w:firstLineChars="200"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世界正处于一场日益深重的住房危机之中。这场危机导致英国房租飙升、西班牙数百万人抗议、甚至瑞典政府垮台。在一种将拥有住房奉为最高准则的全球意识形态下，各大洲的房东贪婪都凌驾于人类对住房的需求之上。</w:t>
      </w:r>
    </w:p>
    <w:p w14:paraId="3BEFAD36">
      <w:pPr>
        <w:ind w:right="420"/>
        <w:jc w:val="left"/>
        <w:rPr>
          <w:rFonts w:hint="eastAsia"/>
          <w:bCs/>
          <w:kern w:val="0"/>
          <w:szCs w:val="21"/>
        </w:rPr>
      </w:pPr>
    </w:p>
    <w:p w14:paraId="7DDA66B4">
      <w:pPr>
        <w:ind w:right="420" w:firstLine="420" w:firstLineChars="200"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然而，我们仍然将住房视为社会其他问题——如不平等、工资或监管——的症状。屡获殊荣的人文地理学家布雷特·克里斯托弗斯颠覆了我们对住房的理解，反而指出：住房本身正是这些问题的驱动因素。</w:t>
      </w:r>
    </w:p>
    <w:p w14:paraId="0974D0E5">
      <w:pPr>
        <w:ind w:right="420"/>
        <w:jc w:val="left"/>
        <w:rPr>
          <w:rFonts w:hint="eastAsia"/>
          <w:bCs/>
          <w:kern w:val="0"/>
          <w:szCs w:val="21"/>
        </w:rPr>
      </w:pPr>
    </w:p>
    <w:p w14:paraId="3330E216">
      <w:pPr>
        <w:ind w:right="420" w:firstLine="420" w:firstLineChars="200"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从加拿大将移民当作替罪羊、将巴西贫民窟转化为投资机会，到美国企业利用日本的人口减少——克里斯托弗斯穿梭于南北半球之间，以</w:t>
      </w:r>
      <w:r>
        <w:rPr>
          <w:rFonts w:hint="eastAsia"/>
          <w:bCs/>
          <w:kern w:val="0"/>
          <w:szCs w:val="21"/>
          <w:lang w:val="en-US" w:eastAsia="zh-CN"/>
        </w:rPr>
        <w:t>尖锐</w:t>
      </w:r>
      <w:r>
        <w:rPr>
          <w:rFonts w:hint="eastAsia"/>
          <w:bCs/>
          <w:kern w:val="0"/>
          <w:szCs w:val="21"/>
        </w:rPr>
        <w:t xml:space="preserve"> 的笔触揭示了房东与租客之间的关系如何塑造了我们所有人的生活，以及租房如何在拥有住房的阴影下，处处被边缘化。</w:t>
      </w:r>
    </w:p>
    <w:p w14:paraId="0D4518FB">
      <w:pPr>
        <w:ind w:right="420"/>
        <w:jc w:val="left"/>
        <w:rPr>
          <w:rFonts w:hint="eastAsia"/>
          <w:bCs/>
          <w:kern w:val="0"/>
          <w:szCs w:val="21"/>
        </w:rPr>
      </w:pPr>
    </w:p>
    <w:p w14:paraId="7B1E511F">
      <w:pPr>
        <w:ind w:right="420" w:firstLine="420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凭借敏锐的清晰度和激情，《</w:t>
      </w:r>
      <w:r>
        <w:rPr>
          <w:rFonts w:hint="eastAsia"/>
          <w:bCs/>
          <w:kern w:val="0"/>
          <w:szCs w:val="21"/>
          <w:lang w:val="en-US" w:eastAsia="zh-CN"/>
        </w:rPr>
        <w:t>屋檐之下</w:t>
      </w:r>
      <w:r>
        <w:rPr>
          <w:rFonts w:hint="eastAsia"/>
          <w:bCs/>
          <w:kern w:val="0"/>
          <w:szCs w:val="21"/>
        </w:rPr>
        <w:t>》展示了不同国家的住房危机是如何形成的，以及它们反过来又如何重塑我们的整个世界。但克里斯托弗斯也表明，我们仍然可以选择以不同的方式建造住房——以及我们的世界。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82240D9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作者简介：</w:t>
      </w:r>
    </w:p>
    <w:p w14:paraId="1316A140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F3CA49F">
      <w:pPr>
        <w:ind w:right="420" w:firstLine="422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布雷特·克里斯托弗斯</w:t>
      </w:r>
      <w:r>
        <w:rPr>
          <w:rFonts w:hint="eastAsia"/>
          <w:b/>
          <w:bCs/>
          <w:color w:val="000000"/>
          <w:szCs w:val="21"/>
          <w:lang w:val="en-US" w:eastAsia="zh-CN"/>
        </w:rPr>
        <w:t>（</w:t>
      </w:r>
      <w:r>
        <w:rPr>
          <w:rFonts w:hint="eastAsia"/>
          <w:b/>
          <w:bCs/>
          <w:color w:val="000000"/>
          <w:szCs w:val="21"/>
          <w:highlight w:val="none"/>
        </w:rPr>
        <w:t>Brett Christophers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是乌普萨拉大学住房与城市研究所的人文地理学教授。他的研究涵盖气候变化、住房和投资机构。他著有数本关于经济学和气候的书籍，其文章曾发表于《卫报》、《纽约书评》、《国家》和《伦敦书评》。</w:t>
      </w:r>
    </w:p>
    <w:p w14:paraId="701BEC69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C0E589B">
      <w:pPr>
        <w:ind w:right="420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A40CA59">
      <w:pPr>
        <w:ind w:right="420"/>
        <w:jc w:val="center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38D44EC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导言</w:t>
      </w:r>
    </w:p>
    <w:p w14:paraId="28279030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逃离怪物</w:t>
      </w:r>
    </w:p>
    <w:p w14:paraId="3A197AE7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人民之家</w:t>
      </w:r>
    </w:p>
    <w:p w14:paraId="3F336193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对股东价值的中指</w:t>
      </w:r>
    </w:p>
    <w:p w14:paraId="68F8D2DF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待宰的羔羊</w:t>
      </w:r>
    </w:p>
    <w:p w14:paraId="0A9F79FD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租金的屈辱</w:t>
      </w:r>
    </w:p>
    <w:p w14:paraId="2670035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食租经济</w:t>
      </w:r>
    </w:p>
    <w:p w14:paraId="3639428B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为国家提供住房</w:t>
      </w:r>
    </w:p>
    <w:p w14:paraId="0D9BD77B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五千美元的家</w:t>
      </w:r>
    </w:p>
    <w:p w14:paraId="26744473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尾声</w:t>
      </w: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9493AC2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4515BD6"/>
    <w:rsid w:val="35FB0213"/>
    <w:rsid w:val="377C0520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53B278ED"/>
    <w:rsid w:val="543E2C5B"/>
    <w:rsid w:val="57181360"/>
    <w:rsid w:val="584963F2"/>
    <w:rsid w:val="5896460F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6D293F2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803</Words>
  <Characters>1156</Characters>
  <Lines>25</Lines>
  <Paragraphs>7</Paragraphs>
  <TotalTime>6</TotalTime>
  <ScaleCrop>false</ScaleCrop>
  <LinksUpToDate>false</LinksUpToDate>
  <CharactersWithSpaces>1194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2026-06-30T01:55:24Z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